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3A03C" w14:textId="574C9456" w:rsidR="00A91173" w:rsidRPr="0008350F" w:rsidRDefault="008941D6" w:rsidP="00A91173">
      <w:pPr>
        <w:rPr>
          <w:rFonts w:ascii="Verdana" w:hAnsi="Verdana" w:cs="Arial"/>
          <w:color w:val="2D2E37"/>
          <w:sz w:val="20"/>
          <w:szCs w:val="20"/>
        </w:rPr>
      </w:pPr>
      <w:r>
        <w:rPr>
          <w:rFonts w:ascii="Verdana" w:hAnsi="Verdana" w:cs="Arial"/>
          <w:color w:val="2D2E37"/>
          <w:sz w:val="20"/>
          <w:szCs w:val="20"/>
        </w:rPr>
        <w:t>Warszawa, 27</w:t>
      </w:r>
      <w:bookmarkStart w:id="0" w:name="_GoBack"/>
      <w:bookmarkEnd w:id="0"/>
      <w:r w:rsidR="00A91173" w:rsidRPr="0008350F">
        <w:rPr>
          <w:rFonts w:ascii="Verdana" w:hAnsi="Verdana" w:cs="Arial"/>
          <w:color w:val="2D2E37"/>
          <w:sz w:val="20"/>
          <w:szCs w:val="20"/>
        </w:rPr>
        <w:t xml:space="preserve"> marca 2020 r.</w:t>
      </w:r>
    </w:p>
    <w:p w14:paraId="6DD6C924" w14:textId="77777777" w:rsidR="00A91173" w:rsidRPr="0008350F" w:rsidRDefault="00A91173" w:rsidP="00A91173">
      <w:pPr>
        <w:spacing w:after="0" w:line="240" w:lineRule="auto"/>
        <w:rPr>
          <w:rFonts w:ascii="Verdana" w:hAnsi="Verdana"/>
          <w:b/>
          <w:color w:val="2D2E37"/>
          <w:sz w:val="20"/>
          <w:szCs w:val="20"/>
        </w:rPr>
      </w:pPr>
    </w:p>
    <w:p w14:paraId="63EF5A22" w14:textId="77777777" w:rsidR="00A91173" w:rsidRPr="0008350F" w:rsidRDefault="00A91173" w:rsidP="00A91173">
      <w:pPr>
        <w:pStyle w:val="Intituldestinataire"/>
        <w:rPr>
          <w:b/>
          <w:color w:val="2D2E37"/>
          <w:sz w:val="24"/>
          <w:szCs w:val="20"/>
        </w:rPr>
      </w:pPr>
      <w:r w:rsidRPr="0008350F">
        <w:rPr>
          <w:b/>
          <w:color w:val="2D2E37"/>
          <w:sz w:val="24"/>
          <w:szCs w:val="20"/>
        </w:rPr>
        <w:t xml:space="preserve">Carrefour obejmuje opieką </w:t>
      </w:r>
      <w:r w:rsidRPr="00553562">
        <w:rPr>
          <w:b/>
          <w:noProof/>
          <w:color w:val="2D2E37"/>
          <w:sz w:val="24"/>
          <w:szCs w:val="20"/>
        </w:rPr>
        <w:t>szpitale zakaźne</w:t>
      </w:r>
      <w:r w:rsidRPr="0008350F">
        <w:rPr>
          <w:b/>
          <w:color w:val="2D2E37"/>
          <w:sz w:val="24"/>
          <w:szCs w:val="20"/>
        </w:rPr>
        <w:t xml:space="preserve"> </w:t>
      </w:r>
      <w:r w:rsidRPr="00553562">
        <w:rPr>
          <w:b/>
          <w:noProof/>
          <w:color w:val="2D2E37"/>
          <w:sz w:val="24"/>
          <w:szCs w:val="20"/>
        </w:rPr>
        <w:t>w Warszawie</w:t>
      </w:r>
    </w:p>
    <w:p w14:paraId="7061A9BC" w14:textId="77777777" w:rsidR="00A91173" w:rsidRPr="0008350F" w:rsidRDefault="00A91173" w:rsidP="00A91173">
      <w:pPr>
        <w:spacing w:after="0" w:line="240" w:lineRule="auto"/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</w:pPr>
    </w:p>
    <w:p w14:paraId="6DB973E6" w14:textId="77777777" w:rsidR="00A91173" w:rsidRPr="0008350F" w:rsidRDefault="00A91173" w:rsidP="00A91173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  <w:r w:rsidRPr="0008350F">
        <w:rPr>
          <w:rFonts w:ascii="Verdana" w:hAnsi="Verdana"/>
          <w:b/>
          <w:color w:val="2D2E37"/>
          <w:sz w:val="20"/>
          <w:szCs w:val="20"/>
        </w:rPr>
        <w:t xml:space="preserve">Firma Carrefour podjęła decyzję o objęciu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szpitali zakaźnych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w Warszawie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bezpośrednią pomocą żywnościową. Pomoc do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szpitali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trafi bezpośrednio </w:t>
      </w:r>
      <w:r w:rsidRPr="0008350F">
        <w:rPr>
          <w:rFonts w:ascii="Verdana" w:hAnsi="Verdana"/>
          <w:b/>
          <w:color w:val="2D2E37"/>
          <w:sz w:val="20"/>
          <w:szCs w:val="20"/>
        </w:rPr>
        <w:br/>
        <w:t xml:space="preserve">z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hipermarketów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przy ul.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Głębockiej, Powstańców Śląskich, Targowej, Wołoskiej, Światowida, Ostrobramskiej oraz przy Alejach Jerozolimskich oraz Alei Jana Pawła II</w:t>
      </w:r>
      <w:r w:rsidRPr="0008350F">
        <w:rPr>
          <w:rFonts w:ascii="Verdana" w:hAnsi="Verdana"/>
          <w:b/>
          <w:color w:val="2D2E37"/>
          <w:sz w:val="20"/>
          <w:szCs w:val="20"/>
        </w:rPr>
        <w:t>.</w:t>
      </w:r>
    </w:p>
    <w:p w14:paraId="7EA04041" w14:textId="77777777" w:rsidR="00A91173" w:rsidRPr="0008350F" w:rsidRDefault="00A91173" w:rsidP="00A91173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</w:p>
    <w:p w14:paraId="64CDE7A3" w14:textId="77777777" w:rsidR="00A91173" w:rsidRPr="0008350F" w:rsidRDefault="00A91173" w:rsidP="00A91173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553562">
        <w:rPr>
          <w:rFonts w:ascii="Verdana" w:hAnsi="Verdana"/>
          <w:noProof/>
          <w:color w:val="2D2E37"/>
          <w:sz w:val="20"/>
          <w:szCs w:val="20"/>
        </w:rPr>
        <w:t>Wojewódzki Szpital Zakaźny, Wojskowy Instytut Medyczny, Uniwersyteckie Centrum Kliniczne Warszawskiego Uniwersytetu Medycznego oraz Centralny Szpital Kliniczny MSWiA w Warszawie</w:t>
      </w:r>
      <w:r w:rsidRPr="0008350F">
        <w:rPr>
          <w:rFonts w:ascii="Verdana" w:hAnsi="Verdana"/>
          <w:color w:val="2D2E37"/>
          <w:sz w:val="20"/>
          <w:szCs w:val="20"/>
        </w:rPr>
        <w:t xml:space="preserve"> </w:t>
      </w:r>
      <w:r w:rsidRPr="00553562">
        <w:rPr>
          <w:rFonts w:ascii="Verdana" w:hAnsi="Verdana"/>
          <w:noProof/>
          <w:color w:val="2D2E37"/>
          <w:sz w:val="20"/>
          <w:szCs w:val="20"/>
        </w:rPr>
        <w:t>będą</w:t>
      </w:r>
      <w:r w:rsidRPr="0008350F">
        <w:rPr>
          <w:rFonts w:ascii="Verdana" w:hAnsi="Verdana"/>
          <w:color w:val="2D2E37"/>
          <w:sz w:val="20"/>
          <w:szCs w:val="20"/>
        </w:rPr>
        <w:t xml:space="preserve"> regularnie otrzymywać od </w:t>
      </w:r>
      <w:r w:rsidRPr="00553562">
        <w:rPr>
          <w:rFonts w:ascii="Verdana" w:hAnsi="Verdana"/>
          <w:noProof/>
          <w:color w:val="2D2E37"/>
          <w:sz w:val="20"/>
          <w:szCs w:val="20"/>
        </w:rPr>
        <w:t>warszawskich sklepów</w:t>
      </w:r>
      <w:r w:rsidRPr="0008350F">
        <w:rPr>
          <w:rFonts w:ascii="Verdana" w:hAnsi="Verdana"/>
          <w:color w:val="2D2E37"/>
          <w:sz w:val="20"/>
          <w:szCs w:val="20"/>
        </w:rPr>
        <w:t xml:space="preserve"> Carrefour najpotrzebniejsze produkty żywnościowe, w tym jedzenie, napoje i kosmetyki. Lista dostarczanych produktów będzie na bieżąco weryfikowana, tak aby odpowiadała ona na aktualne zapotrzebowanie pracowników opieki medycznej </w:t>
      </w:r>
      <w:r w:rsidRPr="00553562">
        <w:rPr>
          <w:rFonts w:ascii="Verdana" w:hAnsi="Verdana"/>
          <w:noProof/>
          <w:color w:val="2D2E37"/>
          <w:sz w:val="20"/>
          <w:szCs w:val="20"/>
        </w:rPr>
        <w:t>warszawskich placówek</w:t>
      </w:r>
      <w:r w:rsidRPr="0008350F">
        <w:rPr>
          <w:rFonts w:ascii="Verdana" w:hAnsi="Verdana"/>
          <w:color w:val="2D2E37"/>
          <w:sz w:val="20"/>
          <w:szCs w:val="20"/>
        </w:rPr>
        <w:t xml:space="preserve">.  </w:t>
      </w:r>
    </w:p>
    <w:p w14:paraId="4A3C32F4" w14:textId="77777777" w:rsidR="00A91173" w:rsidRPr="0008350F" w:rsidRDefault="00A91173" w:rsidP="00A91173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</w:p>
    <w:p w14:paraId="027B9336" w14:textId="77777777" w:rsidR="00A91173" w:rsidRPr="0008350F" w:rsidRDefault="00A91173" w:rsidP="00A91173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08350F">
        <w:rPr>
          <w:rFonts w:ascii="Verdana" w:hAnsi="Verdana"/>
          <w:color w:val="2D2E37"/>
          <w:sz w:val="20"/>
          <w:szCs w:val="20"/>
        </w:rPr>
        <w:t xml:space="preserve">Carrefour zdecydował się przekazać podobne wsparcie łącznie do 41 szpitali zakaźnych zlokalizowanych na terenie całego kraju i zlokalizowanych w pobliżu hipermarketów należących do sieci. </w:t>
      </w: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>Wsparcie placówek w zaspokojeniu ich bieżących potrzeb pozwoli skuteczniej walczyć z pandemią oraz zadbać o większy komfort pracy personelu medycznego w tym trudnym dla wszystkich okresie:</w:t>
      </w:r>
    </w:p>
    <w:p w14:paraId="59CB268D" w14:textId="77777777" w:rsidR="00A91173" w:rsidRPr="0008350F" w:rsidRDefault="00A91173" w:rsidP="00A91173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29BB9EBF" w14:textId="77777777" w:rsidR="00AB3337" w:rsidRPr="0008350F" w:rsidRDefault="00AB3337" w:rsidP="00AB3337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 w:rsidRPr="0008350F">
        <w:rPr>
          <w:rFonts w:ascii="Verdana" w:hAnsi="Verdana" w:cs="Verdana"/>
          <w:i/>
          <w:color w:val="2D2E37"/>
          <w:sz w:val="20"/>
          <w:szCs w:val="20"/>
          <w:lang w:eastAsia="pl-PL"/>
        </w:rPr>
        <w:t>- Skuteczna walka z koronawirusem to największe wyzwanie, przed którym jak dotąd stanął cały świat w XXI wieku. Sklepy Carrefour mogą być w tych trudnych czasach nie tylko miejscem zaopatrzenia się społeczeństwa w podstawowe produkty spożywcze, ale także nieść pomoc polskim służbom medycznym w walce o nasze życie i zdrowie. Dlatego obejmujemy bezpośrednią pomocą żywnościową szpitale zakaźne w całej Polsce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- </w:t>
      </w:r>
      <w:r w:rsidRPr="0008350F">
        <w:rPr>
          <w:rFonts w:ascii="Verdana" w:hAnsi="Verdana" w:cs="Verdana"/>
          <w:b/>
          <w:color w:val="2D2E37"/>
          <w:sz w:val="20"/>
          <w:szCs w:val="20"/>
          <w:lang w:eastAsia="pl-PL"/>
        </w:rPr>
        <w:t>mówi Christophe Rabatel, Prezes Zarządu Carrefour Polska</w:t>
      </w: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 xml:space="preserve">. </w:t>
      </w:r>
    </w:p>
    <w:p w14:paraId="5BE6FD8F" w14:textId="77777777" w:rsidR="00A91173" w:rsidRPr="0008350F" w:rsidRDefault="00A91173" w:rsidP="00A91173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01BF9AAF" w14:textId="795D3605" w:rsidR="00402564" w:rsidRDefault="00BD71C7" w:rsidP="00402564">
      <w:pPr>
        <w:spacing w:after="0" w:line="240" w:lineRule="auto"/>
        <w:jc w:val="both"/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</w:pPr>
      <w:r w:rsidRPr="00E563BF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Pomoc wszystkim 41 szpitalom będzi</w:t>
      </w:r>
      <w:r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 xml:space="preserve">e świadczona przynajmniej przez </w:t>
      </w:r>
      <w:r w:rsidRPr="00E563BF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najbliższe 3 miesiące lub do czasu skutecznego ograniczenia pandemii na polskim rynku. Wartość pomocy szacowana jest na ponad 650.000 złotyc</w:t>
      </w:r>
      <w:r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h.</w:t>
      </w:r>
    </w:p>
    <w:p w14:paraId="07EE4D63" w14:textId="77777777" w:rsidR="00BD71C7" w:rsidRPr="0008350F" w:rsidRDefault="00BD71C7" w:rsidP="00402564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</w:p>
    <w:p w14:paraId="2E9DE738" w14:textId="77777777" w:rsidR="00402564" w:rsidRPr="0008350F" w:rsidRDefault="00402564" w:rsidP="00402564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b/>
          <w:color w:val="2D2E37"/>
          <w:sz w:val="18"/>
          <w:szCs w:val="20"/>
          <w:lang w:eastAsia="pl-PL"/>
        </w:rPr>
        <w:t>O Carrefour</w:t>
      </w:r>
    </w:p>
    <w:p w14:paraId="7ABC194C" w14:textId="77777777" w:rsidR="00402564" w:rsidRPr="0008350F" w:rsidRDefault="00402564" w:rsidP="00402564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1D23742B" w14:textId="77777777" w:rsidR="00402564" w:rsidRPr="0008350F" w:rsidRDefault="00402564" w:rsidP="00402564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742C5D53" w14:textId="77777777" w:rsidR="00402564" w:rsidRPr="0008350F" w:rsidRDefault="00402564" w:rsidP="00402564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218B75AE" w14:textId="1B9AFA5D" w:rsidR="00FB5D72" w:rsidRPr="000E653C" w:rsidRDefault="00402564" w:rsidP="00402564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Carrefour, jako jeden ze światowych liderów handlu spożywczego, jest silną multiformatową siecią, która posiada 12 000 sklepów w ponad 30 krajach. Carrefour obsługuje 105 milionów klientów na całym świecie i wygenerował w 2018 roku sprzedaż w wysokości 84,9 miliarda euro. Grupa liczy ponad 360 000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  <w:r>
        <w:rPr>
          <w:rFonts w:ascii="Verdana" w:hAnsi="Verdana" w:cs="Verdana"/>
          <w:color w:val="2D2E37"/>
          <w:sz w:val="18"/>
          <w:szCs w:val="20"/>
          <w:lang w:eastAsia="pl-PL"/>
        </w:rPr>
        <w:t xml:space="preserve"> </w:t>
      </w:r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FB5D72" w:rsidRPr="000E653C" w:rsidSect="008766EB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36636" w14:textId="77777777" w:rsidR="009D44A0" w:rsidRDefault="009D44A0">
      <w:pPr>
        <w:spacing w:after="0" w:line="240" w:lineRule="auto"/>
      </w:pPr>
      <w:r>
        <w:separator/>
      </w:r>
    </w:p>
  </w:endnote>
  <w:endnote w:type="continuationSeparator" w:id="0">
    <w:p w14:paraId="323EB6C4" w14:textId="77777777" w:rsidR="009D44A0" w:rsidRDefault="009D4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D48F1" w14:textId="77777777" w:rsidR="00BA763E" w:rsidRDefault="009D44A0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7283FABF" w14:textId="77777777" w:rsidR="00BA763E" w:rsidRPr="0042451E" w:rsidRDefault="00A91173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4C37703D" w14:textId="77777777" w:rsidR="00BA763E" w:rsidRPr="0042451E" w:rsidRDefault="00A91173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 xml:space="preserve">Biuro Prasowe Carrefour Polska, tel.: 22 517 28 05,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5D9C1EF" w14:textId="77777777" w:rsidR="00BA763E" w:rsidRPr="0042451E" w:rsidRDefault="00A91173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DF1A546" w14:textId="77777777" w:rsidR="00BA763E" w:rsidRPr="0042451E" w:rsidRDefault="00A91173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11281" w14:textId="77777777" w:rsidR="009D44A0" w:rsidRDefault="009D44A0">
      <w:pPr>
        <w:spacing w:after="0" w:line="240" w:lineRule="auto"/>
      </w:pPr>
      <w:r>
        <w:separator/>
      </w:r>
    </w:p>
  </w:footnote>
  <w:footnote w:type="continuationSeparator" w:id="0">
    <w:p w14:paraId="0471C66A" w14:textId="77777777" w:rsidR="009D44A0" w:rsidRDefault="009D4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BA079" w14:textId="77777777" w:rsidR="00BA763E" w:rsidRDefault="00A91173">
    <w:pPr>
      <w:pStyle w:val="Nagwek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42ED216" wp14:editId="533E7779">
          <wp:simplePos x="0" y="0"/>
          <wp:positionH relativeFrom="column">
            <wp:posOffset>2226945</wp:posOffset>
          </wp:positionH>
          <wp:positionV relativeFrom="paragraph">
            <wp:posOffset>-165100</wp:posOffset>
          </wp:positionV>
          <wp:extent cx="1104265" cy="937260"/>
          <wp:effectExtent l="0" t="0" r="0" b="2540"/>
          <wp:wrapSquare wrapText="bothSides"/>
          <wp:docPr id="2" name="Obraz 1" descr="Carrefour_Pozytywnie_każdego_dnia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arrefour_Pozytywnie_każdego_dnia_p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10426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7FFC5" w14:textId="77777777" w:rsidR="00BA763E" w:rsidRDefault="009D44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81"/>
    <w:rsid w:val="000A7AC4"/>
    <w:rsid w:val="000E00D9"/>
    <w:rsid w:val="000E653C"/>
    <w:rsid w:val="002B2F81"/>
    <w:rsid w:val="003F0CE0"/>
    <w:rsid w:val="00400193"/>
    <w:rsid w:val="00402564"/>
    <w:rsid w:val="004E1EA1"/>
    <w:rsid w:val="006D7F7D"/>
    <w:rsid w:val="008766EB"/>
    <w:rsid w:val="008941D6"/>
    <w:rsid w:val="008B135E"/>
    <w:rsid w:val="009D44A0"/>
    <w:rsid w:val="00A91173"/>
    <w:rsid w:val="00AB3337"/>
    <w:rsid w:val="00BD71C7"/>
    <w:rsid w:val="00C16BF3"/>
    <w:rsid w:val="00DE58DB"/>
    <w:rsid w:val="00F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A42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2690</Characters>
  <Application>Microsoft Macintosh Word</Application>
  <DocSecurity>0</DocSecurity>
  <Lines>22</Lines>
  <Paragraphs>6</Paragraphs>
  <ScaleCrop>false</ScaleCrop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Monika Damek</dc:creator>
  <cp:keywords/>
  <dc:description/>
  <cp:lastModifiedBy>Zuzanna Monika Damek</cp:lastModifiedBy>
  <cp:revision>5</cp:revision>
  <dcterms:created xsi:type="dcterms:W3CDTF">2020-03-25T07:42:00Z</dcterms:created>
  <dcterms:modified xsi:type="dcterms:W3CDTF">2020-03-27T12:57:00Z</dcterms:modified>
</cp:coreProperties>
</file>