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35" w:rsidRDefault="00E91C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Verdana" w:eastAsia="Verdana" w:hAnsi="Verdana" w:cs="Verdana"/>
          <w:color w:val="575756"/>
          <w:sz w:val="18"/>
          <w:szCs w:val="18"/>
        </w:rPr>
      </w:pPr>
      <w:r>
        <w:rPr>
          <w:rFonts w:ascii="Verdana" w:eastAsia="Verdana" w:hAnsi="Verdana" w:cs="Verdana"/>
          <w:color w:val="575756"/>
          <w:sz w:val="18"/>
          <w:szCs w:val="18"/>
        </w:rPr>
        <w:t>Warszawa, 15 września 2020 r.</w:t>
      </w:r>
    </w:p>
    <w:p w:rsidR="00777035" w:rsidRDefault="00777035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0" w:line="240" w:lineRule="auto"/>
        <w:ind w:left="1" w:hanging="3"/>
        <w:rPr>
          <w:rFonts w:ascii="Verdana" w:eastAsia="Verdana" w:hAnsi="Verdana" w:cs="Verdana"/>
          <w:color w:val="254F9B"/>
          <w:sz w:val="28"/>
          <w:szCs w:val="28"/>
        </w:rPr>
      </w:pPr>
    </w:p>
    <w:p w:rsidR="00777035" w:rsidRDefault="00E91C1B">
      <w:pPr>
        <w:spacing w:after="0"/>
        <w:ind w:left="1" w:hanging="3"/>
        <w:jc w:val="both"/>
        <w:rPr>
          <w:rFonts w:ascii="Verdana" w:eastAsia="Verdana" w:hAnsi="Verdana" w:cs="Verdana"/>
          <w:color w:val="1F497D"/>
          <w:sz w:val="28"/>
          <w:szCs w:val="28"/>
        </w:rPr>
      </w:pPr>
      <w:r>
        <w:rPr>
          <w:rFonts w:ascii="Verdana" w:eastAsia="Verdana" w:hAnsi="Verdana" w:cs="Verdana"/>
          <w:color w:val="1F497D"/>
          <w:sz w:val="28"/>
          <w:szCs w:val="28"/>
        </w:rPr>
        <w:t xml:space="preserve">Carrefour przyspiesza transformację żywieniową wspólnie ze swoimi kluczowymi dostawcami </w:t>
      </w:r>
      <w:proofErr w:type="spellStart"/>
      <w:r>
        <w:rPr>
          <w:rFonts w:ascii="Verdana" w:eastAsia="Verdana" w:hAnsi="Verdana" w:cs="Verdana"/>
          <w:color w:val="1F497D"/>
          <w:sz w:val="28"/>
          <w:szCs w:val="28"/>
        </w:rPr>
        <w:t>brandowymi</w:t>
      </w:r>
      <w:proofErr w:type="spellEnd"/>
    </w:p>
    <w:p w:rsidR="00777035" w:rsidRDefault="00E91C1B">
      <w:pPr>
        <w:spacing w:after="0"/>
        <w:ind w:left="1" w:hanging="3"/>
        <w:jc w:val="both"/>
        <w:rPr>
          <w:rFonts w:ascii="Verdana" w:eastAsia="Verdana" w:hAnsi="Verdana" w:cs="Verdana"/>
          <w:color w:val="1F497D"/>
          <w:sz w:val="28"/>
          <w:szCs w:val="28"/>
        </w:rPr>
      </w:pPr>
      <w:r>
        <w:rPr>
          <w:rFonts w:ascii="Verdana" w:eastAsia="Verdana" w:hAnsi="Verdana" w:cs="Verdana"/>
          <w:color w:val="1F497D"/>
          <w:sz w:val="28"/>
          <w:szCs w:val="28"/>
        </w:rPr>
        <w:t xml:space="preserve"> 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b/>
          <w:color w:val="404040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Grupa Carrefour stworzyła pakt na rzecz transformacji żywieniowej dla swoich dostawców </w:t>
      </w:r>
      <w:proofErr w:type="spellStart"/>
      <w:r>
        <w:rPr>
          <w:rFonts w:ascii="Verdana" w:eastAsia="Verdana" w:hAnsi="Verdana" w:cs="Verdana"/>
          <w:b/>
          <w:color w:val="404040"/>
          <w:sz w:val="18"/>
          <w:szCs w:val="18"/>
        </w:rPr>
        <w:t>brandowych</w:t>
      </w:r>
      <w:proofErr w:type="spellEnd"/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w Europie, aby wspólnie przyspieszyć proces transformacji rynku żywności. Członkowie tego paktu zgodzili się poszerzyć swoją ofertę produktów zgodnych ze strat</w:t>
      </w:r>
      <w:r w:rsidR="005316C2">
        <w:rPr>
          <w:rFonts w:ascii="Verdana" w:eastAsia="Verdana" w:hAnsi="Verdana" w:cs="Verdana"/>
          <w:b/>
          <w:color w:val="404040"/>
          <w:sz w:val="18"/>
          <w:szCs w:val="18"/>
        </w:rPr>
        <w:t>egią transformacji żywieniowej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W ramach paktu Carrefour Polska zainaugurował specjalną akcję dedykowanym nowym produktom, pod nazwą Tydzień Transformacji Żywieniowej.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b/>
          <w:color w:val="404040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Podczas Tygodnia Transformacji Żywieniowej 14 marek (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Barilla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Bonduelle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 xml:space="preserve">, Colgate,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Danone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Essity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 xml:space="preserve">, Henkel, Johnson &amp; Johnson,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Loreal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 xml:space="preserve">, Mars, McCain, </w:t>
      </w:r>
      <w:proofErr w:type="spellStart"/>
      <w:r>
        <w:rPr>
          <w:rFonts w:ascii="Verdana" w:eastAsia="Verdana" w:hAnsi="Verdana" w:cs="Verdana"/>
          <w:color w:val="404040"/>
          <w:sz w:val="18"/>
          <w:szCs w:val="18"/>
        </w:rPr>
        <w:t>Mondelez</w:t>
      </w:r>
      <w:proofErr w:type="spellEnd"/>
      <w:r>
        <w:rPr>
          <w:rFonts w:ascii="Verdana" w:eastAsia="Verdana" w:hAnsi="Verdana" w:cs="Verdana"/>
          <w:color w:val="404040"/>
          <w:sz w:val="18"/>
          <w:szCs w:val="18"/>
        </w:rPr>
        <w:t>, Nestle, Procter &amp; Gamble i Unilever) będzie oferować zdrowe, zrównoważone produkty w dedykowanej strefie sklepów i w katalogu pod następującymi motywami:</w:t>
      </w:r>
    </w:p>
    <w:p w:rsidR="00777035" w:rsidRPr="005565FA" w:rsidRDefault="00E91C1B" w:rsidP="005565FA">
      <w:pPr>
        <w:pStyle w:val="Akapitzlist"/>
        <w:numPr>
          <w:ilvl w:val="0"/>
          <w:numId w:val="2"/>
        </w:numPr>
        <w:spacing w:after="0"/>
        <w:ind w:leftChars="0" w:firstLineChars="0"/>
        <w:jc w:val="both"/>
        <w:rPr>
          <w:color w:val="404040"/>
        </w:rPr>
      </w:pPr>
      <w:r w:rsidRPr="005565FA">
        <w:rPr>
          <w:rFonts w:ascii="Verdana" w:eastAsia="Verdana" w:hAnsi="Verdana" w:cs="Verdana"/>
          <w:color w:val="404040"/>
          <w:sz w:val="18"/>
          <w:szCs w:val="18"/>
        </w:rPr>
        <w:t>Opakowanie: zmniejszona waga plastiku i opakowanie nadające się do recyklingu.</w:t>
      </w:r>
    </w:p>
    <w:p w:rsidR="00777035" w:rsidRPr="005565FA" w:rsidRDefault="00E91C1B" w:rsidP="005565FA">
      <w:pPr>
        <w:pStyle w:val="Akapitzlist"/>
        <w:numPr>
          <w:ilvl w:val="0"/>
          <w:numId w:val="2"/>
        </w:numPr>
        <w:spacing w:after="0"/>
        <w:ind w:leftChars="0" w:firstLineChars="0"/>
        <w:jc w:val="both"/>
        <w:rPr>
          <w:color w:val="404040"/>
        </w:rPr>
      </w:pPr>
      <w:r w:rsidRPr="005565FA">
        <w:rPr>
          <w:rFonts w:ascii="Verdana" w:eastAsia="Verdana" w:hAnsi="Verdana" w:cs="Verdana"/>
          <w:color w:val="404040"/>
          <w:sz w:val="18"/>
          <w:szCs w:val="18"/>
        </w:rPr>
        <w:t>Różnorodność biologiczna: wspieranie przyjaznych dla środowiska praktyk rolniczych.</w:t>
      </w:r>
    </w:p>
    <w:p w:rsidR="00777035" w:rsidRPr="005565FA" w:rsidRDefault="00E91C1B" w:rsidP="005565FA">
      <w:pPr>
        <w:pStyle w:val="Akapitzlist"/>
        <w:numPr>
          <w:ilvl w:val="0"/>
          <w:numId w:val="2"/>
        </w:numPr>
        <w:spacing w:after="0"/>
        <w:ind w:leftChars="0" w:firstLineChars="0"/>
        <w:jc w:val="both"/>
        <w:rPr>
          <w:color w:val="404040"/>
        </w:rPr>
      </w:pPr>
      <w:r w:rsidRPr="005565FA">
        <w:rPr>
          <w:rFonts w:ascii="Verdana" w:eastAsia="Verdana" w:hAnsi="Verdana" w:cs="Verdana"/>
          <w:color w:val="404040"/>
          <w:sz w:val="18"/>
          <w:szCs w:val="18"/>
        </w:rPr>
        <w:t>Przejrzystość: dostarczanie klientom informacji n</w:t>
      </w:r>
      <w:r w:rsidR="005565FA" w:rsidRPr="005565FA">
        <w:rPr>
          <w:rFonts w:ascii="Verdana" w:eastAsia="Verdana" w:hAnsi="Verdana" w:cs="Verdana"/>
          <w:color w:val="404040"/>
          <w:sz w:val="18"/>
          <w:szCs w:val="18"/>
        </w:rPr>
        <w:t>a temat pozyskiwania składników.</w:t>
      </w:r>
    </w:p>
    <w:p w:rsidR="00777035" w:rsidRPr="005565FA" w:rsidRDefault="005565FA" w:rsidP="005565FA">
      <w:pPr>
        <w:pStyle w:val="Akapitzlist"/>
        <w:numPr>
          <w:ilvl w:val="0"/>
          <w:numId w:val="2"/>
        </w:numPr>
        <w:spacing w:after="0"/>
        <w:ind w:leftChars="0" w:firstLineChars="0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5565FA">
        <w:rPr>
          <w:rFonts w:ascii="Verdana" w:eastAsia="Verdana" w:hAnsi="Verdana" w:cs="Verdana"/>
          <w:color w:val="404040"/>
          <w:sz w:val="18"/>
          <w:szCs w:val="18"/>
        </w:rPr>
        <w:t>E</w:t>
      </w:r>
      <w:r w:rsidR="00E91C1B" w:rsidRPr="005565FA">
        <w:rPr>
          <w:rFonts w:ascii="Verdana" w:eastAsia="Verdana" w:hAnsi="Verdana" w:cs="Verdana"/>
          <w:color w:val="404040"/>
          <w:sz w:val="18"/>
          <w:szCs w:val="18"/>
        </w:rPr>
        <w:t>tykietowania oraz wpływu produkcji i dystrybucji produktó</w:t>
      </w:r>
      <w:r w:rsidRPr="005565FA">
        <w:rPr>
          <w:rFonts w:ascii="Verdana" w:eastAsia="Verdana" w:hAnsi="Verdana" w:cs="Verdana"/>
          <w:color w:val="404040"/>
          <w:sz w:val="18"/>
          <w:szCs w:val="18"/>
        </w:rPr>
        <w:t xml:space="preserve">w na środowisko i społeczeństwo </w:t>
      </w:r>
      <w:r w:rsidR="00E91C1B" w:rsidRPr="005565FA">
        <w:rPr>
          <w:rFonts w:ascii="Verdana" w:eastAsia="Verdana" w:hAnsi="Verdana" w:cs="Verdana"/>
          <w:color w:val="404040"/>
          <w:sz w:val="18"/>
          <w:szCs w:val="18"/>
        </w:rPr>
        <w:t>w całym łańcuchu dostaw.</w:t>
      </w:r>
    </w:p>
    <w:p w:rsidR="00777035" w:rsidRPr="005565FA" w:rsidRDefault="00E91C1B" w:rsidP="005565FA">
      <w:pPr>
        <w:pStyle w:val="Akapitzlist"/>
        <w:numPr>
          <w:ilvl w:val="0"/>
          <w:numId w:val="2"/>
        </w:numPr>
        <w:spacing w:after="0"/>
        <w:ind w:leftChars="0" w:firstLineChars="0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5565FA">
        <w:rPr>
          <w:rFonts w:ascii="Verdana" w:eastAsia="Verdana" w:hAnsi="Verdana" w:cs="Verdana"/>
          <w:color w:val="404040"/>
          <w:sz w:val="18"/>
          <w:szCs w:val="18"/>
        </w:rPr>
        <w:t>Zrównoważone produkty: zapewnienie zdrowego składu produktów oraz tego, że sprzedawane produkty są pozyskiwane i produkowane w sposób zrównoważony.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Kampania potrwa do 20 września 2020 roku.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W Polsce Carrefour przepr</w:t>
      </w:r>
      <w:r w:rsidR="005316C2">
        <w:rPr>
          <w:rFonts w:ascii="Verdana" w:eastAsia="Verdana" w:hAnsi="Verdana" w:cs="Verdana"/>
          <w:color w:val="404040"/>
          <w:sz w:val="18"/>
          <w:szCs w:val="18"/>
        </w:rPr>
        <w:t>owadza transformację żywieniową</w:t>
      </w:r>
      <w:r>
        <w:rPr>
          <w:rFonts w:ascii="Verdana" w:eastAsia="Verdana" w:hAnsi="Verdana" w:cs="Verdana"/>
          <w:color w:val="404040"/>
          <w:sz w:val="18"/>
          <w:szCs w:val="18"/>
        </w:rPr>
        <w:t xml:space="preserve"> poprzez następujące zobowiązania: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„Zdrowa półka” w najniższej gwarantowanej cenie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 xml:space="preserve"> 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Oferowanie przez Carrefour zdrowych produktów nie jest nowością, jednak zainteresowanie konsumentów zdrową żywnością jest nowym zjawiskiem. Klienci coraz częściej czytają etykiety i interesują się pochodzeniem produktu oraz tym, czy jest dobry dla zdrowia i środowiska. Świadomość rośnie, co oznacza, że </w:t>
      </w:r>
      <w:r>
        <w:rPr>
          <w:rFonts w:ascii="Arial" w:eastAsia="Arial" w:hAnsi="Arial" w:cs="Arial"/>
          <w:color w:val="404040"/>
          <w:sz w:val="18"/>
          <w:szCs w:val="18"/>
        </w:rPr>
        <w:t>​​</w:t>
      </w:r>
      <w:r>
        <w:rPr>
          <w:rFonts w:ascii="Verdana" w:eastAsia="Verdana" w:hAnsi="Verdana" w:cs="Verdana"/>
          <w:color w:val="404040"/>
          <w:sz w:val="18"/>
          <w:szCs w:val="18"/>
        </w:rPr>
        <w:t>rosną potrzeby konsumentów. Aby sprostać temu rosnącemu popytowi, Carrefour zwiększył również swoją gamę zdrowych i zrównoważonych produktów. Oferując obecnie klientom 1500 produktów z gwarancją najniższej ceny.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 xml:space="preserve"> 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10% rabatu na wszystkie produkty Carrefour BIO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 xml:space="preserve"> </w:t>
      </w:r>
    </w:p>
    <w:p w:rsidR="00777035" w:rsidRDefault="00E91C1B">
      <w:pPr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Konsumenci coraz chętniej kupują produkty ekologiczne. Rośnie świadomość wpływu żywności na zdrowie i dobre samopoczucie. Dlatego też, wychodząc naprzeciw potrzebom klientów, oferta Carrefour BIO została wprowadzona kilka lat temu i stale się rozwija. Carrefour dąży do zapewnienia jak największej dostępności produktów ekologicznych. Dlatego oferuje klientom 10% rabatu na produkty Carrefour BIO. Produkty BIO produkowane są zgodnie z metodami rolnictwa ekologicznego, tj. bez użycia środków chemicznych przy uprawie roślin, bez GMO, hodowla zwierząt prowadzona jest bez syntetycznych dodatków paszowych i antybiotyków, a wszelkie działania prowadzone są z </w:t>
      </w:r>
      <w:r>
        <w:rPr>
          <w:rFonts w:ascii="Verdana" w:eastAsia="Verdana" w:hAnsi="Verdana" w:cs="Verdana"/>
          <w:color w:val="404040"/>
          <w:sz w:val="18"/>
          <w:szCs w:val="18"/>
        </w:rPr>
        <w:lastRenderedPageBreak/>
        <w:t>poszanowaniem środowiska. Oferta produktów BIO jest sukcesywnie poszerzana we wszystkich placówkach Carrefour od wielu lat. Obecnie sieć posiada ponad 1800 produktów BIO, w tym ponad 100 produktów marki własnej Carrefour.</w:t>
      </w:r>
      <w:r>
        <w:rPr>
          <w:rFonts w:ascii="Verdana" w:eastAsia="Verdana" w:hAnsi="Verdana" w:cs="Verdana"/>
          <w:color w:val="404040"/>
          <w:sz w:val="18"/>
          <w:szCs w:val="18"/>
        </w:rPr>
        <w:br/>
      </w:r>
      <w:r>
        <w:rPr>
          <w:rFonts w:ascii="Verdana" w:eastAsia="Verdana" w:hAnsi="Verdana" w:cs="Verdana"/>
          <w:color w:val="404040"/>
          <w:sz w:val="18"/>
          <w:szCs w:val="18"/>
        </w:rPr>
        <w:br/>
      </w: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Więcej produktów wegańskich</w:t>
      </w:r>
    </w:p>
    <w:p w:rsidR="00777035" w:rsidRDefault="00E91C1B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Carrefour wychodzi naprzeciw oczekiwaniom i potrzebom wegan. Oferta jest coraz bogatsza o roślinne substytuty produktów pochodzenia zwierzęcego. Celem Carrefour jest zapewnienie weganom wszystkiego, czego potrzebują w Carrefourze, od produktów śniadaniowych, przez desery, substytuty mleka do kawy, po wegańskie grillowane kiełbaski. Zgodnie z gustami i potrzebami klientów - bez składników pochodzenia zwierzęcego.</w:t>
      </w:r>
    </w:p>
    <w:p w:rsidR="00777035" w:rsidRDefault="00E91C1B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Umowy z polskimi rolnikami</w:t>
      </w:r>
    </w:p>
    <w:p w:rsidR="00777035" w:rsidRDefault="00E91C1B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Carrefour podpisał już 7 umów z lokalnymi polskimi dostawcami, a ponad 8 jest w trakcie realizacji. Takie rozwiązanie jest korzystne dla wszystkich - dzięki czemu Carrefour może zapewnić swoim klientom ekskluzywną ofertę wysokiej jakości sezonowych owoców i warzyw, a dostawcom gwarancję realizacji zamówień.</w:t>
      </w:r>
    </w:p>
    <w:p w:rsidR="00777035" w:rsidRDefault="00E91C1B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Zaprzestanie całej sprzedaży jaj z klatek do 2025 roku</w:t>
      </w:r>
    </w:p>
    <w:p w:rsidR="00777035" w:rsidRDefault="00E91C1B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W 2019 roku Carrefour zaprzestał sprzedaży jaj od kur klatkowych z produktów własnej marki. A do 2025 roku wszystkie jaja od kur z chowu klatkowego znikną z oferty Carrefour.</w:t>
      </w:r>
    </w:p>
    <w:p w:rsidR="00777035" w:rsidRDefault="00E91C1B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Jakość z Natury Carrefour – produkty bez GMO, w 100% naturalne</w:t>
      </w:r>
    </w:p>
    <w:p w:rsidR="00777035" w:rsidRDefault="00E91C1B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Jednym ze strategicznych celów Carrefour jest popularyzacja wysokiej jakości produktów oraz zwiększenie asortymentu dostępnego w sklepach Grupy. Polscy klienci coraz częściej poszukują produktów, którym ufają, od lokalnych dostawców. Każdy z produktów, zanim zostanie oznakowany marką Jakość z Natury Carrefour, przechodzi szereg testów jakości oraz regularnych kontroli niezależnych laboratoriów. Takie działania zapewniają sieci możliwość oferowania produktów tylko z gwarancją najwyższej jakości. Jakość z Natury Carrefour to: produkty bez sztucznych konserwantów, wykonane z pełnym poszanowaniem otaczającej przyrody i wolne od GMO. Dostawcy produktów Jakość z Natury Carrefour dbają o środowisko i dobrostan zwierząt. Firma ściśle współpracuje z wybranymi rolnikami, aby zapewnić najwyższą jakość procesu produkcyjnego. Carrefour zapewnia wsparcie merytoryczne i dzieli się ze swoimi partnerami wiedzą i dobrymi praktykami także z rynków zagranicznych, na których rozwija się asortyment Jakość z Natury Carrefour.</w:t>
      </w: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Nasza Wędzarnia - tylko sprawdzone receptury</w:t>
      </w: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Carrefour zdaje sobie sprawę, jak dużą wagę przywiązuje klient do wybierania naturalnych, zdrowych i świeżych produktów. Teraz sieć dostarcza z naszej Wędzarni najwyższej jakości wędliny i wędzonki oraz produkuje wyłącznie mięso od polskich dostawców wykorzystując naturalne składniki, gwarantujące autentyczny smak tradycyjnych wędlin. Obecnie Carrefour koncentruje się na zmianie receptur, mającej na celu usunięcie sztucznych przypraw i wzmacniaczy smaku ze wszystkich produktów Naszej Wędzarni.</w:t>
      </w: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 xml:space="preserve"> </w:t>
      </w:r>
    </w:p>
    <w:p w:rsidR="00777035" w:rsidRDefault="00777035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</w:p>
    <w:p w:rsidR="00777035" w:rsidRDefault="00777035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Zmniejszenie zużycia plastiku</w:t>
      </w:r>
    </w:p>
    <w:p w:rsidR="00777035" w:rsidRDefault="00777035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>W 2019 roku Carrefour Polska zmniejszył masę tworzyw sztucznych wprowadzanych do obrotu o 5,1 tony, a do 2025 roku Carrefour stawia sobie za cel zmniejszenie wagi opakowań z tworzyw sztucznych o 300 ton. Carrefour daje możliwość zakupu produktów w opakowaniach biodegradowalnych, poprzez wprowadzenie bawełnianych toreb wielokrotnego użytku na owoce i warzywa.</w:t>
      </w: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>
        <w:rPr>
          <w:rFonts w:ascii="Verdana" w:eastAsia="Verdana" w:hAnsi="Verdana" w:cs="Verdana"/>
          <w:color w:val="404040"/>
          <w:sz w:val="18"/>
          <w:szCs w:val="18"/>
          <w:u w:val="single"/>
        </w:rPr>
        <w:t>Zmniejszenie zużycia opakowań - wspieranie zmiany nawyków zakupowych</w:t>
      </w: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</w:t>
      </w: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Grupa Carrefour zobowiązała się do przestrzegania polityki opakowań. Lokalne inicjatywy w poszczególnych sklepach dołączyły do </w:t>
      </w:r>
      <w:r>
        <w:rPr>
          <w:rFonts w:ascii="Arial" w:eastAsia="Arial" w:hAnsi="Arial" w:cs="Arial"/>
          <w:color w:val="404040"/>
          <w:sz w:val="18"/>
          <w:szCs w:val="18"/>
        </w:rPr>
        <w:t>​​</w:t>
      </w:r>
      <w:r>
        <w:rPr>
          <w:rFonts w:ascii="Verdana" w:eastAsia="Verdana" w:hAnsi="Verdana" w:cs="Verdana"/>
          <w:color w:val="404040"/>
          <w:sz w:val="18"/>
          <w:szCs w:val="18"/>
        </w:rPr>
        <w:t>globalnych działań firmy. Carrefour wprowadził udogodnienia dla klientów, którzy chcą robić zakupy w bardziej ekologiczny sposób. Umożliwia klientom, jako pierwsza sieć w Polsce, zakup produktów na wagę do własnego opakowania wielokrotnego użytku oraz kawę do własnego kubka.</w:t>
      </w:r>
    </w:p>
    <w:p w:rsidR="005565FA" w:rsidRDefault="005565FA" w:rsidP="005565FA">
      <w:pPr>
        <w:spacing w:before="240" w:after="240"/>
        <w:ind w:left="0" w:hanging="2"/>
        <w:rPr>
          <w:rFonts w:ascii="Verdana" w:eastAsia="Verdana" w:hAnsi="Verdana" w:cs="Verdana"/>
          <w:b/>
          <w:color w:val="404040"/>
          <w:sz w:val="16"/>
          <w:szCs w:val="16"/>
        </w:rPr>
      </w:pPr>
    </w:p>
    <w:p w:rsidR="005565FA" w:rsidRDefault="00E91C1B" w:rsidP="005565FA">
      <w:pPr>
        <w:spacing w:before="240" w:after="240"/>
        <w:ind w:left="0" w:hanging="2"/>
        <w:rPr>
          <w:rFonts w:ascii="Verdana" w:eastAsia="Verdana" w:hAnsi="Verdana" w:cs="Verdana"/>
          <w:b/>
          <w:color w:val="404040"/>
          <w:sz w:val="16"/>
          <w:szCs w:val="16"/>
        </w:rPr>
      </w:pPr>
      <w:r>
        <w:rPr>
          <w:rFonts w:ascii="Verdana" w:eastAsia="Verdana" w:hAnsi="Verdana" w:cs="Verdana"/>
          <w:b/>
          <w:color w:val="404040"/>
          <w:sz w:val="16"/>
          <w:szCs w:val="16"/>
        </w:rPr>
        <w:t>O p</w:t>
      </w:r>
      <w:r w:rsidR="005316C2">
        <w:rPr>
          <w:rFonts w:ascii="Verdana" w:eastAsia="Verdana" w:hAnsi="Verdana" w:cs="Verdana"/>
          <w:b/>
          <w:color w:val="404040"/>
          <w:sz w:val="16"/>
          <w:szCs w:val="16"/>
        </w:rPr>
        <w:t>akcie transformacji żywieniowej</w:t>
      </w:r>
    </w:p>
    <w:p w:rsidR="00777035" w:rsidRDefault="005316C2" w:rsidP="005565FA">
      <w:pPr>
        <w:spacing w:before="240" w:after="240"/>
        <w:ind w:left="-2" w:firstLineChars="0" w:firstLine="0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>Pakt Transformacji Żywieniowej</w:t>
      </w:r>
      <w:r w:rsidR="00E91C1B">
        <w:rPr>
          <w:rFonts w:ascii="Verdana" w:eastAsia="Verdana" w:hAnsi="Verdana" w:cs="Verdana"/>
          <w:color w:val="404040"/>
          <w:sz w:val="16"/>
          <w:szCs w:val="16"/>
        </w:rPr>
        <w:t xml:space="preserve"> tworzy sieć dostawców Carrefour zaangażowanych w transformację żywności dla wszystkich - tran</w:t>
      </w:r>
      <w:r>
        <w:rPr>
          <w:rFonts w:ascii="Verdana" w:eastAsia="Verdana" w:hAnsi="Verdana" w:cs="Verdana"/>
          <w:color w:val="404040"/>
          <w:sz w:val="16"/>
          <w:szCs w:val="16"/>
        </w:rPr>
        <w:t>sformację systemów żywieniowych</w:t>
      </w:r>
      <w:r w:rsidR="00E91C1B">
        <w:rPr>
          <w:rFonts w:ascii="Verdana" w:eastAsia="Verdana" w:hAnsi="Verdana" w:cs="Verdana"/>
          <w:color w:val="404040"/>
          <w:sz w:val="16"/>
          <w:szCs w:val="16"/>
        </w:rPr>
        <w:t xml:space="preserve"> poprzez oferowanie klientom odżywczych i zrównoważonych produktów w rozsądnej cenie.</w:t>
      </w:r>
    </w:p>
    <w:p w:rsidR="00777035" w:rsidRDefault="00E91C1B" w:rsidP="005565FA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>Ty</w:t>
      </w:r>
      <w:r w:rsidR="005316C2">
        <w:rPr>
          <w:rFonts w:ascii="Verdana" w:eastAsia="Verdana" w:hAnsi="Verdana" w:cs="Verdana"/>
          <w:color w:val="404040"/>
          <w:sz w:val="16"/>
          <w:szCs w:val="16"/>
        </w:rPr>
        <w:t>dzień Transformacji Żywieniowej</w:t>
      </w:r>
      <w:r>
        <w:rPr>
          <w:rFonts w:ascii="Verdana" w:eastAsia="Verdana" w:hAnsi="Verdana" w:cs="Verdana"/>
          <w:color w:val="404040"/>
          <w:sz w:val="16"/>
          <w:szCs w:val="16"/>
        </w:rPr>
        <w:t xml:space="preserve"> jest inic</w:t>
      </w:r>
      <w:r w:rsidR="005316C2">
        <w:rPr>
          <w:rFonts w:ascii="Verdana" w:eastAsia="Verdana" w:hAnsi="Verdana" w:cs="Verdana"/>
          <w:color w:val="404040"/>
          <w:sz w:val="16"/>
          <w:szCs w:val="16"/>
        </w:rPr>
        <w:t>jatywą Paktu na rzecz Transformacji Żywieniowej</w:t>
      </w:r>
      <w:bookmarkStart w:id="0" w:name="_GoBack"/>
      <w:bookmarkEnd w:id="0"/>
      <w:r>
        <w:rPr>
          <w:rFonts w:ascii="Verdana" w:eastAsia="Verdana" w:hAnsi="Verdana" w:cs="Verdana"/>
          <w:color w:val="404040"/>
          <w:sz w:val="16"/>
          <w:szCs w:val="16"/>
        </w:rPr>
        <w:t xml:space="preserve">. Poza Polską tygodnie Food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Transition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odbędą się również w sklepach Carrefour w Belgii, Francji, Włoszech, Hiszpanii i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Rumunii.O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Carrefour</w:t>
      </w:r>
    </w:p>
    <w:p w:rsidR="005565FA" w:rsidRDefault="005565FA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b/>
          <w:color w:val="404040"/>
          <w:sz w:val="16"/>
          <w:szCs w:val="16"/>
        </w:rPr>
      </w:pP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b/>
          <w:color w:val="404040"/>
          <w:sz w:val="16"/>
          <w:szCs w:val="16"/>
        </w:rPr>
      </w:pPr>
      <w:r>
        <w:rPr>
          <w:rFonts w:ascii="Verdana" w:eastAsia="Verdana" w:hAnsi="Verdana" w:cs="Verdana"/>
          <w:b/>
          <w:color w:val="404040"/>
          <w:sz w:val="16"/>
          <w:szCs w:val="16"/>
        </w:rPr>
        <w:t>O Carrefour</w:t>
      </w:r>
      <w:r>
        <w:rPr>
          <w:rFonts w:ascii="Verdana" w:eastAsia="Verdana" w:hAnsi="Verdana" w:cs="Verdana"/>
          <w:b/>
          <w:color w:val="404040"/>
          <w:sz w:val="16"/>
          <w:szCs w:val="16"/>
        </w:rPr>
        <w:tab/>
      </w:r>
    </w:p>
    <w:p w:rsidR="005565FA" w:rsidRDefault="005565FA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6"/>
          <w:szCs w:val="16"/>
        </w:rPr>
      </w:pPr>
    </w:p>
    <w:p w:rsidR="00777035" w:rsidRDefault="00E91C1B">
      <w:pP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o łącznej powierzchni ponad 230 000 GLA oraz sieci ponad 40 stacji paliw.</w:t>
      </w:r>
    </w:p>
    <w:p w:rsidR="00777035" w:rsidRDefault="00E91C1B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siecią, która posiada 12 000 sklepów w ponad 30 krajach. Carrefour obsługuje 105 milionów klientów na całym świecie</w:t>
      </w:r>
    </w:p>
    <w:p w:rsidR="00777035" w:rsidRDefault="00E91C1B">
      <w:pPr>
        <w:spacing w:before="240" w:after="240" w:line="240" w:lineRule="auto"/>
        <w:ind w:left="0" w:hanging="2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 xml:space="preserve">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(Carrefour).</w:t>
      </w:r>
    </w:p>
    <w:p w:rsidR="00777035" w:rsidRDefault="00E91C1B">
      <w:pPr>
        <w:spacing w:before="240" w:after="240" w:line="240" w:lineRule="auto"/>
        <w:ind w:left="0" w:hanging="2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5565FA" w:rsidRDefault="005565FA" w:rsidP="005565FA">
      <w:pPr>
        <w:spacing w:before="240" w:after="240"/>
        <w:ind w:left="0" w:hanging="2"/>
        <w:rPr>
          <w:rFonts w:ascii="Verdana" w:eastAsia="Verdana" w:hAnsi="Verdana" w:cs="Verdana"/>
          <w:b/>
          <w:color w:val="404040"/>
          <w:sz w:val="16"/>
          <w:szCs w:val="16"/>
        </w:rPr>
      </w:pPr>
    </w:p>
    <w:p w:rsidR="00777035" w:rsidRDefault="00E91C1B" w:rsidP="005565FA">
      <w:pPr>
        <w:spacing w:before="240" w:after="240"/>
        <w:ind w:left="0" w:hanging="2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b/>
          <w:color w:val="404040"/>
          <w:sz w:val="16"/>
          <w:szCs w:val="16"/>
        </w:rPr>
        <w:lastRenderedPageBreak/>
        <w:t xml:space="preserve">O </w:t>
      </w:r>
      <w:proofErr w:type="spellStart"/>
      <w:r>
        <w:rPr>
          <w:rFonts w:ascii="Verdana" w:eastAsia="Verdana" w:hAnsi="Verdana" w:cs="Verdana"/>
          <w:b/>
          <w:color w:val="404040"/>
          <w:sz w:val="16"/>
          <w:szCs w:val="16"/>
        </w:rPr>
        <w:t>Act</w:t>
      </w:r>
      <w:proofErr w:type="spellEnd"/>
      <w:r>
        <w:rPr>
          <w:rFonts w:ascii="Verdana" w:eastAsia="Verdana" w:hAnsi="Verdana" w:cs="Verdana"/>
          <w:b/>
          <w:color w:val="404040"/>
          <w:sz w:val="16"/>
          <w:szCs w:val="16"/>
        </w:rPr>
        <w:t xml:space="preserve"> For Food:</w:t>
      </w:r>
      <w:r>
        <w:rPr>
          <w:rFonts w:ascii="Verdana" w:eastAsia="Verdana" w:hAnsi="Verdana" w:cs="Verdana"/>
          <w:b/>
          <w:color w:val="404040"/>
          <w:sz w:val="16"/>
          <w:szCs w:val="16"/>
        </w:rPr>
        <w:br/>
      </w:r>
      <w:r w:rsidR="005565FA">
        <w:rPr>
          <w:rFonts w:ascii="Verdana" w:eastAsia="Verdana" w:hAnsi="Verdana" w:cs="Verdana"/>
          <w:color w:val="404040"/>
          <w:sz w:val="16"/>
          <w:szCs w:val="16"/>
        </w:rPr>
        <w:br/>
      </w:r>
      <w:r>
        <w:rPr>
          <w:rFonts w:ascii="Verdana" w:eastAsia="Verdana" w:hAnsi="Verdana" w:cs="Verdana"/>
          <w:color w:val="404040"/>
          <w:sz w:val="16"/>
          <w:szCs w:val="16"/>
        </w:rPr>
        <w:t>Carrefour promuje ideę odpowiadającą oczekiwaniom konsumentów - „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Act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For Food”. To globalny program konkretnych działań, których celem jest dostarczanie zdrowej żywności, dbanie o jej smak i jakość. W ramach swoich działań sieć chce edukować klientów w zakresie ekologicznych </w:t>
      </w:r>
      <w:proofErr w:type="spellStart"/>
      <w:r>
        <w:rPr>
          <w:rFonts w:ascii="Verdana" w:eastAsia="Verdana" w:hAnsi="Verdana" w:cs="Verdana"/>
          <w:color w:val="404040"/>
          <w:sz w:val="16"/>
          <w:szCs w:val="16"/>
        </w:rPr>
        <w:t>zachowań</w:t>
      </w:r>
      <w:proofErr w:type="spellEnd"/>
      <w:r>
        <w:rPr>
          <w:rFonts w:ascii="Verdana" w:eastAsia="Verdana" w:hAnsi="Verdana" w:cs="Verdana"/>
          <w:color w:val="404040"/>
          <w:sz w:val="16"/>
          <w:szCs w:val="16"/>
        </w:rPr>
        <w:t xml:space="preserve"> i zachęcać ich do przyłączenia się do proponowanych rozwiązań.</w:t>
      </w:r>
    </w:p>
    <w:p w:rsidR="00777035" w:rsidRDefault="00E91C1B" w:rsidP="005565FA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>Carrefour chce oferować swoim klientom zdrowsze, bardziej przyjazne dla środowiska produkty z gwarancją identyfikowalności i po przystępnej cenie. Rezultatem tej filozofii jest „Wszyscy zasługujemy na najlepsze”.</w:t>
      </w:r>
    </w:p>
    <w:p w:rsidR="00777035" w:rsidRDefault="00E91C1B" w:rsidP="005565FA">
      <w:pPr>
        <w:spacing w:before="240" w:after="240"/>
        <w:ind w:left="0" w:hanging="2"/>
        <w:jc w:val="both"/>
        <w:rPr>
          <w:rFonts w:ascii="Verdana" w:eastAsia="Verdana" w:hAnsi="Verdana" w:cs="Verdana"/>
          <w:color w:val="404040"/>
          <w:sz w:val="16"/>
          <w:szCs w:val="16"/>
        </w:rPr>
      </w:pPr>
      <w:r>
        <w:rPr>
          <w:rFonts w:ascii="Verdana" w:eastAsia="Verdana" w:hAnsi="Verdana" w:cs="Verdana"/>
          <w:color w:val="404040"/>
          <w:sz w:val="16"/>
          <w:szCs w:val="16"/>
        </w:rPr>
        <w:t>Transformacja żywieniowa dla wszystkich jest osiągnięta poprzez liczne zobowiązania. Są wśród nich m.in. wdrożenie planu rolnictwa ekologicznego, popularyzacja żywności ekologicznej, promocja produktów lokalnych i regionalnych oraz długoterminowe wsparcie dla rolników zainteresowanych przejściem na uprawy ekologiczne.</w:t>
      </w:r>
    </w:p>
    <w:p w:rsidR="00777035" w:rsidRDefault="00777035">
      <w:pPr>
        <w:spacing w:after="0" w:line="240" w:lineRule="auto"/>
        <w:ind w:left="1" w:hanging="3"/>
        <w:jc w:val="both"/>
        <w:rPr>
          <w:rFonts w:ascii="Verdana" w:eastAsia="Verdana" w:hAnsi="Verdana" w:cs="Verdana"/>
          <w:color w:val="1F497D"/>
          <w:sz w:val="28"/>
          <w:szCs w:val="28"/>
        </w:rPr>
      </w:pPr>
    </w:p>
    <w:sectPr w:rsidR="007770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F51" w:rsidRDefault="00587F5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87F51" w:rsidRDefault="00587F5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35" w:rsidRDefault="0077703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777035" w:rsidRDefault="00E91C1B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777035" w:rsidRDefault="00E91C1B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777035" w:rsidRDefault="00E91C1B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777035" w:rsidRDefault="00E91C1B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F51" w:rsidRDefault="00587F5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87F51" w:rsidRDefault="00587F5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35" w:rsidRDefault="00E91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70B35"/>
    <w:multiLevelType w:val="multilevel"/>
    <w:tmpl w:val="6B123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311643"/>
    <w:multiLevelType w:val="multilevel"/>
    <w:tmpl w:val="6B123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35"/>
    <w:rsid w:val="005316C2"/>
    <w:rsid w:val="005565FA"/>
    <w:rsid w:val="00587F51"/>
    <w:rsid w:val="00777035"/>
    <w:rsid w:val="00E9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E82FE-E6E1-4BE9-B49B-6AB6FFC5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">
    <w:name w:val="big"/>
    <w:rPr>
      <w:w w:val="100"/>
      <w:position w:val="-1"/>
      <w:effect w:val="none"/>
      <w:vertAlign w:val="baseline"/>
      <w:cs w:val="0"/>
      <w:em w:val="none"/>
    </w:rPr>
  </w:style>
  <w:style w:type="character" w:customStyle="1" w:styleId="medium">
    <w:name w:val="medium"/>
    <w:rPr>
      <w:w w:val="100"/>
      <w:position w:val="-1"/>
      <w:effect w:val="none"/>
      <w:vertAlign w:val="baseline"/>
      <w:cs w:val="0"/>
      <w:em w:val="none"/>
    </w:rPr>
  </w:style>
  <w:style w:type="character" w:customStyle="1" w:styleId="small">
    <w:name w:val="small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dtytu1">
    <w:name w:val="Podtytuł1"/>
    <w:basedOn w:val="Normalny"/>
    <w:uiPriority w:val="99"/>
    <w:rsid w:val="00084BF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l-PL"/>
    </w:rPr>
  </w:style>
  <w:style w:type="paragraph" w:customStyle="1" w:styleId="Normalny1">
    <w:name w:val="Normalny1"/>
    <w:uiPriority w:val="99"/>
    <w:rsid w:val="00084BF5"/>
    <w:pPr>
      <w:spacing w:after="0"/>
      <w:ind w:firstLine="0"/>
    </w:pPr>
    <w:rPr>
      <w:rFonts w:ascii="Arial" w:eastAsia="Arial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hgxRklZO2fgPHfG8NukALY3fSQ==">AMUW2mVhdX5kOxTJVDAjnUDthOwwtaVaexZ2p9Kwbt8dGq1KAP7Ha+0cG1s8oQJH1txVf83TF5uGgRoDQXqcO88Avp8Udjed3HBPjXVBENzYrPlEmu1Z/oI=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1302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Ina</cp:lastModifiedBy>
  <cp:revision>3</cp:revision>
  <dcterms:created xsi:type="dcterms:W3CDTF">2020-09-14T12:16:00Z</dcterms:created>
  <dcterms:modified xsi:type="dcterms:W3CDTF">2020-09-16T09:22:00Z</dcterms:modified>
</cp:coreProperties>
</file>