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73A03C" w14:textId="23C2AE6D" w:rsidR="00A91173" w:rsidRPr="0008350F" w:rsidRDefault="008941D6" w:rsidP="00DF2065">
      <w:pPr>
        <w:jc w:val="right"/>
        <w:rPr>
          <w:rFonts w:ascii="Verdana" w:hAnsi="Verdana" w:cs="Arial"/>
          <w:color w:val="2D2E37"/>
          <w:sz w:val="20"/>
          <w:szCs w:val="20"/>
        </w:rPr>
      </w:pPr>
      <w:r>
        <w:rPr>
          <w:rFonts w:ascii="Verdana" w:hAnsi="Verdana" w:cs="Arial"/>
          <w:color w:val="2D2E37"/>
          <w:sz w:val="20"/>
          <w:szCs w:val="20"/>
        </w:rPr>
        <w:t>Warszawa, 27</w:t>
      </w:r>
      <w:r w:rsidR="00A91173" w:rsidRPr="0008350F">
        <w:rPr>
          <w:rFonts w:ascii="Verdana" w:hAnsi="Verdana" w:cs="Arial"/>
          <w:color w:val="2D2E37"/>
          <w:sz w:val="20"/>
          <w:szCs w:val="20"/>
        </w:rPr>
        <w:t xml:space="preserve"> </w:t>
      </w:r>
      <w:r w:rsidR="00DF2065">
        <w:rPr>
          <w:rFonts w:ascii="Verdana" w:hAnsi="Verdana" w:cs="Arial"/>
          <w:color w:val="2D2E37"/>
          <w:sz w:val="20"/>
          <w:szCs w:val="20"/>
        </w:rPr>
        <w:t>października</w:t>
      </w:r>
      <w:r w:rsidR="00A91173" w:rsidRPr="0008350F">
        <w:rPr>
          <w:rFonts w:ascii="Verdana" w:hAnsi="Verdana" w:cs="Arial"/>
          <w:color w:val="2D2E37"/>
          <w:sz w:val="20"/>
          <w:szCs w:val="20"/>
        </w:rPr>
        <w:t xml:space="preserve"> 2020 r.</w:t>
      </w:r>
    </w:p>
    <w:p w14:paraId="6DD6C924" w14:textId="77777777" w:rsidR="00A91173" w:rsidRPr="0008350F" w:rsidRDefault="00A91173" w:rsidP="00A91173">
      <w:pPr>
        <w:spacing w:after="0" w:line="240" w:lineRule="auto"/>
        <w:rPr>
          <w:rFonts w:ascii="Verdana" w:hAnsi="Verdana"/>
          <w:b/>
          <w:color w:val="2D2E37"/>
          <w:sz w:val="20"/>
          <w:szCs w:val="20"/>
        </w:rPr>
      </w:pPr>
    </w:p>
    <w:p w14:paraId="64E38654" w14:textId="4B41BC0D" w:rsidR="00DF2065" w:rsidRPr="0008350F" w:rsidRDefault="00DF2065" w:rsidP="00DF2065">
      <w:pPr>
        <w:pStyle w:val="Intituldestinataire"/>
        <w:rPr>
          <w:b/>
          <w:color w:val="2D2E37"/>
          <w:sz w:val="24"/>
          <w:szCs w:val="20"/>
        </w:rPr>
      </w:pPr>
      <w:r w:rsidRPr="001D1769">
        <w:rPr>
          <w:b/>
          <w:color w:val="2D2E37"/>
          <w:sz w:val="24"/>
          <w:szCs w:val="20"/>
        </w:rPr>
        <w:t xml:space="preserve">Carrefour uruchamia kolejną pulę środków i </w:t>
      </w:r>
      <w:r>
        <w:rPr>
          <w:b/>
          <w:color w:val="2D2E37"/>
          <w:sz w:val="24"/>
          <w:szCs w:val="20"/>
        </w:rPr>
        <w:t xml:space="preserve">wspiera </w:t>
      </w:r>
      <w:r>
        <w:rPr>
          <w:b/>
          <w:color w:val="2D2E37"/>
          <w:sz w:val="24"/>
          <w:szCs w:val="20"/>
        </w:rPr>
        <w:t xml:space="preserve">4 </w:t>
      </w:r>
      <w:r w:rsidRPr="00553562">
        <w:rPr>
          <w:b/>
          <w:noProof/>
          <w:color w:val="2D2E37"/>
          <w:sz w:val="24"/>
          <w:szCs w:val="20"/>
        </w:rPr>
        <w:t>szpital</w:t>
      </w:r>
      <w:r>
        <w:rPr>
          <w:b/>
          <w:noProof/>
          <w:color w:val="2D2E37"/>
          <w:sz w:val="24"/>
          <w:szCs w:val="20"/>
        </w:rPr>
        <w:t>e</w:t>
      </w:r>
      <w:r w:rsidRPr="00553562">
        <w:rPr>
          <w:b/>
          <w:noProof/>
          <w:color w:val="2D2E37"/>
          <w:sz w:val="24"/>
          <w:szCs w:val="20"/>
        </w:rPr>
        <w:t xml:space="preserve"> zakaźn</w:t>
      </w:r>
      <w:r>
        <w:rPr>
          <w:b/>
          <w:noProof/>
          <w:color w:val="2D2E37"/>
          <w:sz w:val="24"/>
          <w:szCs w:val="20"/>
        </w:rPr>
        <w:t>e</w:t>
      </w:r>
      <w:r w:rsidRPr="0008350F">
        <w:rPr>
          <w:b/>
          <w:color w:val="2D2E37"/>
          <w:sz w:val="24"/>
          <w:szCs w:val="20"/>
        </w:rPr>
        <w:t xml:space="preserve"> </w:t>
      </w:r>
      <w:r w:rsidRPr="00553562">
        <w:rPr>
          <w:b/>
          <w:noProof/>
          <w:color w:val="2D2E37"/>
          <w:sz w:val="24"/>
          <w:szCs w:val="20"/>
        </w:rPr>
        <w:t xml:space="preserve">w </w:t>
      </w:r>
      <w:r>
        <w:rPr>
          <w:b/>
          <w:noProof/>
          <w:color w:val="2D2E37"/>
          <w:sz w:val="24"/>
          <w:szCs w:val="20"/>
        </w:rPr>
        <w:t>Warszawie</w:t>
      </w:r>
      <w:r w:rsidRPr="001D1769">
        <w:rPr>
          <w:b/>
          <w:color w:val="2D2E37"/>
          <w:sz w:val="24"/>
          <w:szCs w:val="20"/>
        </w:rPr>
        <w:t xml:space="preserve"> w walce z drugą falą </w:t>
      </w:r>
      <w:proofErr w:type="spellStart"/>
      <w:r w:rsidRPr="001D1769">
        <w:rPr>
          <w:b/>
          <w:color w:val="2D2E37"/>
          <w:sz w:val="24"/>
          <w:szCs w:val="20"/>
        </w:rPr>
        <w:t>koronawirusa</w:t>
      </w:r>
      <w:proofErr w:type="spellEnd"/>
      <w:r>
        <w:rPr>
          <w:b/>
          <w:color w:val="2D2E37"/>
          <w:sz w:val="24"/>
          <w:szCs w:val="20"/>
        </w:rPr>
        <w:t xml:space="preserve"> </w:t>
      </w:r>
    </w:p>
    <w:p w14:paraId="7061A9BC" w14:textId="77777777" w:rsidR="00A91173" w:rsidRPr="0008350F" w:rsidRDefault="00A91173" w:rsidP="00A91173">
      <w:pPr>
        <w:spacing w:after="0" w:line="240" w:lineRule="auto"/>
        <w:rPr>
          <w:rFonts w:ascii="Verdana" w:eastAsia="Times New Roman" w:hAnsi="Verdana" w:cs="Arial"/>
          <w:i/>
          <w:color w:val="222222"/>
          <w:sz w:val="20"/>
          <w:szCs w:val="20"/>
          <w:lang w:eastAsia="pl-PL"/>
        </w:rPr>
      </w:pPr>
    </w:p>
    <w:p w14:paraId="6DB973E6" w14:textId="76BA479A" w:rsidR="00A91173" w:rsidRPr="0008350F" w:rsidRDefault="00DF2065" w:rsidP="00A91173">
      <w:pPr>
        <w:spacing w:after="0" w:line="240" w:lineRule="auto"/>
        <w:jc w:val="both"/>
        <w:rPr>
          <w:rFonts w:ascii="Verdana" w:hAnsi="Verdana"/>
          <w:b/>
          <w:color w:val="2D2E37"/>
          <w:sz w:val="20"/>
          <w:szCs w:val="20"/>
        </w:rPr>
      </w:pPr>
      <w:r w:rsidRPr="005C6B85">
        <w:rPr>
          <w:rFonts w:ascii="Verdana" w:hAnsi="Verdana"/>
          <w:b/>
          <w:noProof/>
          <w:color w:val="2D2E37"/>
          <w:sz w:val="20"/>
          <w:szCs w:val="20"/>
        </w:rPr>
        <w:t>W obliczu drugiej fali pandemii koronawirusa, Carrefour jako pierwsza firma handlowa w Polsce, podjął decyzję o uruc</w:t>
      </w:r>
      <w:r>
        <w:rPr>
          <w:rFonts w:ascii="Verdana" w:hAnsi="Verdana"/>
          <w:b/>
          <w:noProof/>
          <w:color w:val="2D2E37"/>
          <w:sz w:val="20"/>
          <w:szCs w:val="20"/>
        </w:rPr>
        <w:t xml:space="preserve">homieniu kolejnej puli środków </w:t>
      </w:r>
      <w:r>
        <w:rPr>
          <w:rFonts w:ascii="Verdana" w:hAnsi="Verdana"/>
          <w:b/>
          <w:noProof/>
          <w:color w:val="2D2E37"/>
          <w:sz w:val="20"/>
          <w:szCs w:val="20"/>
        </w:rPr>
        <w:br/>
      </w:r>
      <w:r w:rsidRPr="005C6B85">
        <w:rPr>
          <w:rFonts w:ascii="Verdana" w:hAnsi="Verdana"/>
          <w:b/>
          <w:noProof/>
          <w:color w:val="2D2E37"/>
          <w:sz w:val="20"/>
          <w:szCs w:val="20"/>
        </w:rPr>
        <w:t>z przeznaczeniem na wsparcie personelu me</w:t>
      </w:r>
      <w:r>
        <w:rPr>
          <w:rFonts w:ascii="Verdana" w:hAnsi="Verdana"/>
          <w:b/>
          <w:noProof/>
          <w:color w:val="2D2E37"/>
          <w:sz w:val="20"/>
          <w:szCs w:val="20"/>
        </w:rPr>
        <w:t xml:space="preserve">dycznego 41 szpitali zakaźnych </w:t>
      </w:r>
      <w:r>
        <w:rPr>
          <w:rFonts w:ascii="Verdana" w:hAnsi="Verdana"/>
          <w:b/>
          <w:noProof/>
          <w:color w:val="2D2E37"/>
          <w:sz w:val="20"/>
          <w:szCs w:val="20"/>
        </w:rPr>
        <w:br/>
      </w:r>
      <w:r w:rsidRPr="005C6B85">
        <w:rPr>
          <w:rFonts w:ascii="Verdana" w:hAnsi="Verdana"/>
          <w:b/>
          <w:noProof/>
          <w:color w:val="2D2E37"/>
          <w:sz w:val="20"/>
          <w:szCs w:val="20"/>
        </w:rPr>
        <w:t xml:space="preserve">w całym kraju. </w:t>
      </w:r>
      <w:r>
        <w:rPr>
          <w:rFonts w:ascii="Verdana" w:hAnsi="Verdana"/>
          <w:b/>
          <w:color w:val="2D2E37"/>
          <w:sz w:val="20"/>
          <w:szCs w:val="20"/>
        </w:rPr>
        <w:t xml:space="preserve">W </w:t>
      </w:r>
      <w:r>
        <w:rPr>
          <w:rFonts w:ascii="Verdana" w:hAnsi="Verdana"/>
          <w:b/>
          <w:color w:val="2D2E37"/>
          <w:sz w:val="20"/>
          <w:szCs w:val="20"/>
        </w:rPr>
        <w:t>Warszawie</w:t>
      </w:r>
      <w:r>
        <w:rPr>
          <w:rFonts w:ascii="Verdana" w:hAnsi="Verdana"/>
          <w:b/>
          <w:color w:val="2D2E37"/>
          <w:sz w:val="20"/>
          <w:szCs w:val="20"/>
        </w:rPr>
        <w:t xml:space="preserve"> p</w:t>
      </w:r>
      <w:r w:rsidRPr="0008350F">
        <w:rPr>
          <w:rFonts w:ascii="Verdana" w:hAnsi="Verdana"/>
          <w:b/>
          <w:color w:val="2D2E37"/>
          <w:sz w:val="20"/>
          <w:szCs w:val="20"/>
        </w:rPr>
        <w:t xml:space="preserve">omoc </w:t>
      </w:r>
      <w:r>
        <w:rPr>
          <w:rFonts w:ascii="Verdana" w:hAnsi="Verdana"/>
          <w:b/>
          <w:color w:val="2D2E37"/>
          <w:sz w:val="20"/>
          <w:szCs w:val="20"/>
        </w:rPr>
        <w:t xml:space="preserve">trafi </w:t>
      </w:r>
      <w:r>
        <w:rPr>
          <w:rFonts w:ascii="Verdana" w:hAnsi="Verdana"/>
          <w:b/>
          <w:color w:val="2D2E37"/>
          <w:sz w:val="20"/>
          <w:szCs w:val="20"/>
        </w:rPr>
        <w:t xml:space="preserve">do </w:t>
      </w:r>
      <w:r w:rsidRPr="00DF2065">
        <w:rPr>
          <w:rFonts w:ascii="Verdana" w:hAnsi="Verdana"/>
          <w:b/>
          <w:color w:val="2D2E37"/>
          <w:sz w:val="20"/>
          <w:szCs w:val="20"/>
        </w:rPr>
        <w:t>Wojewódzki</w:t>
      </w:r>
      <w:r>
        <w:rPr>
          <w:rFonts w:ascii="Verdana" w:hAnsi="Verdana"/>
          <w:b/>
          <w:color w:val="2D2E37"/>
          <w:sz w:val="20"/>
          <w:szCs w:val="20"/>
        </w:rPr>
        <w:t>ego</w:t>
      </w:r>
      <w:r w:rsidRPr="00DF2065">
        <w:rPr>
          <w:rFonts w:ascii="Verdana" w:hAnsi="Verdana"/>
          <w:b/>
          <w:color w:val="2D2E37"/>
          <w:sz w:val="20"/>
          <w:szCs w:val="20"/>
        </w:rPr>
        <w:t xml:space="preserve"> Szpital</w:t>
      </w:r>
      <w:r>
        <w:rPr>
          <w:rFonts w:ascii="Verdana" w:hAnsi="Verdana"/>
          <w:b/>
          <w:color w:val="2D2E37"/>
          <w:sz w:val="20"/>
          <w:szCs w:val="20"/>
        </w:rPr>
        <w:t>a</w:t>
      </w:r>
      <w:r w:rsidRPr="00DF2065">
        <w:rPr>
          <w:rFonts w:ascii="Verdana" w:hAnsi="Verdana"/>
          <w:b/>
          <w:color w:val="2D2E37"/>
          <w:sz w:val="20"/>
          <w:szCs w:val="20"/>
        </w:rPr>
        <w:t xml:space="preserve"> Zakaźn</w:t>
      </w:r>
      <w:r>
        <w:rPr>
          <w:rFonts w:ascii="Verdana" w:hAnsi="Verdana"/>
          <w:b/>
          <w:color w:val="2D2E37"/>
          <w:sz w:val="20"/>
          <w:szCs w:val="20"/>
        </w:rPr>
        <w:t>ego</w:t>
      </w:r>
      <w:r w:rsidRPr="00DF2065">
        <w:rPr>
          <w:rFonts w:ascii="Verdana" w:hAnsi="Verdana"/>
          <w:b/>
          <w:color w:val="2D2E37"/>
          <w:sz w:val="20"/>
          <w:szCs w:val="20"/>
        </w:rPr>
        <w:t>, Wojskow</w:t>
      </w:r>
      <w:r>
        <w:rPr>
          <w:rFonts w:ascii="Verdana" w:hAnsi="Verdana"/>
          <w:b/>
          <w:color w:val="2D2E37"/>
          <w:sz w:val="20"/>
          <w:szCs w:val="20"/>
        </w:rPr>
        <w:t>ego</w:t>
      </w:r>
      <w:r w:rsidRPr="00DF2065">
        <w:rPr>
          <w:rFonts w:ascii="Verdana" w:hAnsi="Verdana"/>
          <w:b/>
          <w:color w:val="2D2E37"/>
          <w:sz w:val="20"/>
          <w:szCs w:val="20"/>
        </w:rPr>
        <w:t xml:space="preserve"> Instytut</w:t>
      </w:r>
      <w:r>
        <w:rPr>
          <w:rFonts w:ascii="Verdana" w:hAnsi="Verdana"/>
          <w:b/>
          <w:color w:val="2D2E37"/>
          <w:sz w:val="20"/>
          <w:szCs w:val="20"/>
        </w:rPr>
        <w:t>u</w:t>
      </w:r>
      <w:r w:rsidRPr="00DF2065">
        <w:rPr>
          <w:rFonts w:ascii="Verdana" w:hAnsi="Verdana"/>
          <w:b/>
          <w:color w:val="2D2E37"/>
          <w:sz w:val="20"/>
          <w:szCs w:val="20"/>
        </w:rPr>
        <w:t xml:space="preserve"> Medyczn</w:t>
      </w:r>
      <w:r>
        <w:rPr>
          <w:rFonts w:ascii="Verdana" w:hAnsi="Verdana"/>
          <w:b/>
          <w:color w:val="2D2E37"/>
          <w:sz w:val="20"/>
          <w:szCs w:val="20"/>
        </w:rPr>
        <w:t>ego</w:t>
      </w:r>
      <w:r w:rsidRPr="00DF2065">
        <w:rPr>
          <w:rFonts w:ascii="Verdana" w:hAnsi="Verdana"/>
          <w:b/>
          <w:color w:val="2D2E37"/>
          <w:sz w:val="20"/>
          <w:szCs w:val="20"/>
        </w:rPr>
        <w:t>, Uniwersyteckie</w:t>
      </w:r>
      <w:r>
        <w:rPr>
          <w:rFonts w:ascii="Verdana" w:hAnsi="Verdana"/>
          <w:b/>
          <w:color w:val="2D2E37"/>
          <w:sz w:val="20"/>
          <w:szCs w:val="20"/>
        </w:rPr>
        <w:t>go</w:t>
      </w:r>
      <w:r w:rsidRPr="00DF2065">
        <w:rPr>
          <w:rFonts w:ascii="Verdana" w:hAnsi="Verdana"/>
          <w:b/>
          <w:color w:val="2D2E37"/>
          <w:sz w:val="20"/>
          <w:szCs w:val="20"/>
        </w:rPr>
        <w:t xml:space="preserve"> Centrum Kliniczne</w:t>
      </w:r>
      <w:r>
        <w:rPr>
          <w:rFonts w:ascii="Verdana" w:hAnsi="Verdana"/>
          <w:b/>
          <w:color w:val="2D2E37"/>
          <w:sz w:val="20"/>
          <w:szCs w:val="20"/>
        </w:rPr>
        <w:t>go</w:t>
      </w:r>
      <w:r w:rsidRPr="00DF2065">
        <w:rPr>
          <w:rFonts w:ascii="Verdana" w:hAnsi="Verdana"/>
          <w:b/>
          <w:color w:val="2D2E37"/>
          <w:sz w:val="20"/>
          <w:szCs w:val="20"/>
        </w:rPr>
        <w:t xml:space="preserve"> Warszawskiego Uniwersytetu Medycznego oraz Centraln</w:t>
      </w:r>
      <w:r>
        <w:rPr>
          <w:rFonts w:ascii="Verdana" w:hAnsi="Verdana"/>
          <w:b/>
          <w:color w:val="2D2E37"/>
          <w:sz w:val="20"/>
          <w:szCs w:val="20"/>
        </w:rPr>
        <w:t>ego</w:t>
      </w:r>
      <w:r w:rsidRPr="00DF2065">
        <w:rPr>
          <w:rFonts w:ascii="Verdana" w:hAnsi="Verdana"/>
          <w:b/>
          <w:color w:val="2D2E37"/>
          <w:sz w:val="20"/>
          <w:szCs w:val="20"/>
        </w:rPr>
        <w:t xml:space="preserve"> Szpital</w:t>
      </w:r>
      <w:r>
        <w:rPr>
          <w:rFonts w:ascii="Verdana" w:hAnsi="Verdana"/>
          <w:b/>
          <w:color w:val="2D2E37"/>
          <w:sz w:val="20"/>
          <w:szCs w:val="20"/>
        </w:rPr>
        <w:t>a</w:t>
      </w:r>
      <w:r w:rsidRPr="00DF2065">
        <w:rPr>
          <w:rFonts w:ascii="Verdana" w:hAnsi="Verdana"/>
          <w:b/>
          <w:color w:val="2D2E37"/>
          <w:sz w:val="20"/>
          <w:szCs w:val="20"/>
        </w:rPr>
        <w:t xml:space="preserve"> Kliniczn</w:t>
      </w:r>
      <w:r>
        <w:rPr>
          <w:rFonts w:ascii="Verdana" w:hAnsi="Verdana"/>
          <w:b/>
          <w:color w:val="2D2E37"/>
          <w:sz w:val="20"/>
          <w:szCs w:val="20"/>
        </w:rPr>
        <w:t>ego</w:t>
      </w:r>
      <w:r w:rsidRPr="00DF2065">
        <w:rPr>
          <w:rFonts w:ascii="Verdana" w:hAnsi="Verdana"/>
          <w:b/>
          <w:color w:val="2D2E37"/>
          <w:sz w:val="20"/>
          <w:szCs w:val="20"/>
        </w:rPr>
        <w:t xml:space="preserve"> MSWiA</w:t>
      </w:r>
      <w:r>
        <w:rPr>
          <w:rFonts w:ascii="Verdana" w:hAnsi="Verdana"/>
          <w:b/>
          <w:color w:val="2D2E37"/>
          <w:sz w:val="20"/>
          <w:szCs w:val="20"/>
        </w:rPr>
        <w:t xml:space="preserve"> bezpośrednio </w:t>
      </w:r>
      <w:r w:rsidR="00A91173" w:rsidRPr="0008350F">
        <w:rPr>
          <w:rFonts w:ascii="Verdana" w:hAnsi="Verdana"/>
          <w:b/>
          <w:color w:val="2D2E37"/>
          <w:sz w:val="20"/>
          <w:szCs w:val="20"/>
        </w:rPr>
        <w:t xml:space="preserve">z </w:t>
      </w:r>
      <w:r w:rsidR="00A91173" w:rsidRPr="00553562">
        <w:rPr>
          <w:rFonts w:ascii="Verdana" w:hAnsi="Verdana"/>
          <w:b/>
          <w:noProof/>
          <w:color w:val="2D2E37"/>
          <w:sz w:val="20"/>
          <w:szCs w:val="20"/>
        </w:rPr>
        <w:t>hipermarketów</w:t>
      </w:r>
      <w:r w:rsidR="00A91173" w:rsidRPr="0008350F">
        <w:rPr>
          <w:rFonts w:ascii="Verdana" w:hAnsi="Verdana"/>
          <w:b/>
          <w:color w:val="2D2E37"/>
          <w:sz w:val="20"/>
          <w:szCs w:val="20"/>
        </w:rPr>
        <w:t xml:space="preserve"> przy ul. </w:t>
      </w:r>
      <w:r w:rsidR="00A91173" w:rsidRPr="00553562">
        <w:rPr>
          <w:rFonts w:ascii="Verdana" w:hAnsi="Verdana"/>
          <w:b/>
          <w:noProof/>
          <w:color w:val="2D2E37"/>
          <w:sz w:val="20"/>
          <w:szCs w:val="20"/>
        </w:rPr>
        <w:t>Głębockiej, Powstańców Śląskich, Targowej, Wołoskiej, Światowida, Ostrobramskiej oraz Alejach Jerozolimskich oraz Alei Jana Pawła II</w:t>
      </w:r>
      <w:r w:rsidR="00A91173" w:rsidRPr="0008350F">
        <w:rPr>
          <w:rFonts w:ascii="Verdana" w:hAnsi="Verdana"/>
          <w:b/>
          <w:color w:val="2D2E37"/>
          <w:sz w:val="20"/>
          <w:szCs w:val="20"/>
        </w:rPr>
        <w:t>.</w:t>
      </w:r>
    </w:p>
    <w:p w14:paraId="7EA04041" w14:textId="77777777" w:rsidR="00A91173" w:rsidRPr="0008350F" w:rsidRDefault="00A91173" w:rsidP="00A91173">
      <w:pPr>
        <w:spacing w:after="0" w:line="240" w:lineRule="auto"/>
        <w:jc w:val="both"/>
        <w:rPr>
          <w:rFonts w:ascii="Verdana" w:hAnsi="Verdana"/>
          <w:b/>
          <w:color w:val="2D2E37"/>
          <w:sz w:val="20"/>
          <w:szCs w:val="20"/>
        </w:rPr>
      </w:pPr>
    </w:p>
    <w:p w14:paraId="54B39C24" w14:textId="30F22B7F" w:rsidR="00DF2065" w:rsidRPr="0008350F" w:rsidRDefault="00A91173" w:rsidP="00DF2065">
      <w:pPr>
        <w:spacing w:after="0" w:line="240" w:lineRule="auto"/>
        <w:jc w:val="both"/>
        <w:rPr>
          <w:rFonts w:ascii="Verdana" w:hAnsi="Verdana"/>
          <w:color w:val="2D2E37"/>
          <w:sz w:val="20"/>
          <w:szCs w:val="20"/>
        </w:rPr>
      </w:pPr>
      <w:r w:rsidRPr="00553562">
        <w:rPr>
          <w:rFonts w:ascii="Verdana" w:hAnsi="Verdana"/>
          <w:noProof/>
          <w:color w:val="2D2E37"/>
          <w:sz w:val="20"/>
          <w:szCs w:val="20"/>
        </w:rPr>
        <w:t>Wojewódzki Szpital Zakaźny, Wojskowy Instytut Medyczny, Uniwersyteckie Centrum Kliniczne Warszawskiego Uniwersytetu Medycznego oraz Centralny Szpital Kliniczny MSWiA w Warszawie</w:t>
      </w:r>
      <w:r w:rsidRPr="0008350F">
        <w:rPr>
          <w:rFonts w:ascii="Verdana" w:hAnsi="Verdana"/>
          <w:color w:val="2D2E37"/>
          <w:sz w:val="20"/>
          <w:szCs w:val="20"/>
        </w:rPr>
        <w:t xml:space="preserve"> </w:t>
      </w:r>
      <w:r w:rsidR="00DF2065">
        <w:rPr>
          <w:rFonts w:ascii="Verdana" w:hAnsi="Verdana"/>
          <w:noProof/>
          <w:color w:val="2D2E37"/>
          <w:sz w:val="20"/>
          <w:szCs w:val="20"/>
        </w:rPr>
        <w:t>otrzymają</w:t>
      </w:r>
      <w:r w:rsidRPr="0008350F">
        <w:rPr>
          <w:rFonts w:ascii="Verdana" w:hAnsi="Verdana"/>
          <w:color w:val="2D2E37"/>
          <w:sz w:val="20"/>
          <w:szCs w:val="20"/>
        </w:rPr>
        <w:t xml:space="preserve"> od </w:t>
      </w:r>
      <w:r w:rsidRPr="00553562">
        <w:rPr>
          <w:rFonts w:ascii="Verdana" w:hAnsi="Verdana"/>
          <w:noProof/>
          <w:color w:val="2D2E37"/>
          <w:sz w:val="20"/>
          <w:szCs w:val="20"/>
        </w:rPr>
        <w:t xml:space="preserve">warszawskich </w:t>
      </w:r>
      <w:r w:rsidR="00DF2065">
        <w:rPr>
          <w:rFonts w:ascii="Verdana" w:hAnsi="Verdana"/>
          <w:noProof/>
          <w:color w:val="2D2E37"/>
          <w:sz w:val="20"/>
          <w:szCs w:val="20"/>
        </w:rPr>
        <w:t>hipermarketów</w:t>
      </w:r>
      <w:r w:rsidRPr="0008350F">
        <w:rPr>
          <w:rFonts w:ascii="Verdana" w:hAnsi="Verdana"/>
          <w:color w:val="2D2E37"/>
          <w:sz w:val="20"/>
          <w:szCs w:val="20"/>
        </w:rPr>
        <w:t xml:space="preserve"> Carrefour </w:t>
      </w:r>
      <w:r w:rsidR="00DF2065" w:rsidRPr="0008350F">
        <w:rPr>
          <w:rFonts w:ascii="Verdana" w:hAnsi="Verdana"/>
          <w:color w:val="2D2E37"/>
          <w:sz w:val="20"/>
          <w:szCs w:val="20"/>
        </w:rPr>
        <w:t>najpotr</w:t>
      </w:r>
      <w:r w:rsidR="00DF2065">
        <w:rPr>
          <w:rFonts w:ascii="Verdana" w:hAnsi="Verdana"/>
          <w:color w:val="2D2E37"/>
          <w:sz w:val="20"/>
          <w:szCs w:val="20"/>
        </w:rPr>
        <w:t xml:space="preserve">zebniejsze produkty żywnościowe z myślą o wsparciu lekarzy i personelu medycznego, którzy walczą z drugą falą pandemii </w:t>
      </w:r>
      <w:proofErr w:type="spellStart"/>
      <w:r w:rsidR="00DF2065">
        <w:rPr>
          <w:rFonts w:ascii="Verdana" w:hAnsi="Verdana"/>
          <w:color w:val="2D2E37"/>
          <w:sz w:val="20"/>
          <w:szCs w:val="20"/>
        </w:rPr>
        <w:t>koronawirusa</w:t>
      </w:r>
      <w:proofErr w:type="spellEnd"/>
      <w:r w:rsidR="00DF2065" w:rsidRPr="0008350F">
        <w:rPr>
          <w:rFonts w:ascii="Verdana" w:hAnsi="Verdana"/>
          <w:color w:val="2D2E37"/>
          <w:sz w:val="20"/>
          <w:szCs w:val="20"/>
        </w:rPr>
        <w:t xml:space="preserve">. Lista </w:t>
      </w:r>
      <w:r w:rsidR="00DF2065">
        <w:rPr>
          <w:rFonts w:ascii="Verdana" w:hAnsi="Verdana"/>
          <w:color w:val="2D2E37"/>
          <w:sz w:val="20"/>
          <w:szCs w:val="20"/>
        </w:rPr>
        <w:t xml:space="preserve">niezbędnych </w:t>
      </w:r>
      <w:r w:rsidR="00DF2065" w:rsidRPr="0008350F">
        <w:rPr>
          <w:rFonts w:ascii="Verdana" w:hAnsi="Verdana"/>
          <w:color w:val="2D2E37"/>
          <w:sz w:val="20"/>
          <w:szCs w:val="20"/>
        </w:rPr>
        <w:t xml:space="preserve">produktów </w:t>
      </w:r>
      <w:r w:rsidR="00DF2065">
        <w:rPr>
          <w:rFonts w:ascii="Verdana" w:hAnsi="Verdana"/>
          <w:color w:val="2D2E37"/>
          <w:sz w:val="20"/>
          <w:szCs w:val="20"/>
        </w:rPr>
        <w:t>zostanie uzgodniona z dyrektor</w:t>
      </w:r>
      <w:r w:rsidR="00943CEF">
        <w:rPr>
          <w:rFonts w:ascii="Verdana" w:hAnsi="Verdana"/>
          <w:color w:val="2D2E37"/>
          <w:sz w:val="20"/>
          <w:szCs w:val="20"/>
        </w:rPr>
        <w:t>ami</w:t>
      </w:r>
      <w:r w:rsidR="00DF2065">
        <w:rPr>
          <w:rFonts w:ascii="Verdana" w:hAnsi="Verdana"/>
          <w:color w:val="2D2E37"/>
          <w:sz w:val="20"/>
          <w:szCs w:val="20"/>
        </w:rPr>
        <w:t xml:space="preserve"> szpita</w:t>
      </w:r>
      <w:r w:rsidR="00943CEF">
        <w:rPr>
          <w:rFonts w:ascii="Verdana" w:hAnsi="Verdana"/>
          <w:color w:val="2D2E37"/>
          <w:sz w:val="20"/>
          <w:szCs w:val="20"/>
        </w:rPr>
        <w:t>li</w:t>
      </w:r>
      <w:r w:rsidR="00DF2065">
        <w:rPr>
          <w:rFonts w:ascii="Verdana" w:hAnsi="Verdana"/>
          <w:color w:val="2D2E37"/>
          <w:sz w:val="20"/>
          <w:szCs w:val="20"/>
        </w:rPr>
        <w:t xml:space="preserve">, </w:t>
      </w:r>
      <w:r w:rsidR="00DF2065" w:rsidRPr="0008350F">
        <w:rPr>
          <w:rFonts w:ascii="Verdana" w:hAnsi="Verdana"/>
          <w:color w:val="2D2E37"/>
          <w:sz w:val="20"/>
          <w:szCs w:val="20"/>
        </w:rPr>
        <w:t xml:space="preserve">tak aby odpowiadała na aktualne zapotrzebowanie </w:t>
      </w:r>
      <w:r w:rsidR="00943CEF">
        <w:rPr>
          <w:rFonts w:ascii="Verdana" w:hAnsi="Verdana"/>
          <w:color w:val="2D2E37"/>
          <w:sz w:val="20"/>
          <w:szCs w:val="20"/>
        </w:rPr>
        <w:t xml:space="preserve">wszystkich </w:t>
      </w:r>
      <w:r w:rsidR="00DF2065">
        <w:rPr>
          <w:rFonts w:ascii="Verdana" w:hAnsi="Verdana"/>
          <w:noProof/>
          <w:color w:val="2D2E37"/>
          <w:sz w:val="20"/>
          <w:szCs w:val="20"/>
        </w:rPr>
        <w:t>placów</w:t>
      </w:r>
      <w:r w:rsidR="00943CEF">
        <w:rPr>
          <w:rFonts w:ascii="Verdana" w:hAnsi="Verdana"/>
          <w:noProof/>
          <w:color w:val="2D2E37"/>
          <w:sz w:val="20"/>
          <w:szCs w:val="20"/>
        </w:rPr>
        <w:t>e</w:t>
      </w:r>
      <w:r w:rsidR="00DF2065">
        <w:rPr>
          <w:rFonts w:ascii="Verdana" w:hAnsi="Verdana"/>
          <w:noProof/>
          <w:color w:val="2D2E37"/>
          <w:sz w:val="20"/>
          <w:szCs w:val="20"/>
        </w:rPr>
        <w:t>k</w:t>
      </w:r>
      <w:r w:rsidR="00DF2065" w:rsidRPr="0008350F">
        <w:rPr>
          <w:rFonts w:ascii="Verdana" w:hAnsi="Verdana"/>
          <w:color w:val="2D2E37"/>
          <w:sz w:val="20"/>
          <w:szCs w:val="20"/>
        </w:rPr>
        <w:t xml:space="preserve">.  </w:t>
      </w:r>
      <w:bookmarkStart w:id="0" w:name="_GoBack"/>
      <w:bookmarkEnd w:id="0"/>
    </w:p>
    <w:p w14:paraId="0979FC9B" w14:textId="77777777" w:rsidR="00DF2065" w:rsidRPr="0008350F" w:rsidRDefault="00DF2065" w:rsidP="00DF2065">
      <w:pPr>
        <w:spacing w:after="0" w:line="240" w:lineRule="auto"/>
        <w:jc w:val="both"/>
        <w:rPr>
          <w:rFonts w:ascii="Verdana" w:hAnsi="Verdana"/>
          <w:color w:val="2D2E37"/>
          <w:sz w:val="20"/>
          <w:szCs w:val="20"/>
        </w:rPr>
      </w:pPr>
    </w:p>
    <w:p w14:paraId="27DC6C86" w14:textId="77777777" w:rsidR="00DF2065" w:rsidRDefault="00DF2065" w:rsidP="00DF2065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  <w:r>
        <w:rPr>
          <w:rFonts w:ascii="Verdana" w:hAnsi="Verdana" w:cs="Verdana"/>
          <w:color w:val="2D2E37"/>
          <w:sz w:val="20"/>
          <w:szCs w:val="20"/>
          <w:lang w:eastAsia="pl-PL"/>
        </w:rPr>
        <w:t xml:space="preserve">- </w:t>
      </w:r>
      <w:r w:rsidRPr="0054471C"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Świat po raz drugi w tym roku stanął w obliczu trudu walki z zabójczym </w:t>
      </w:r>
      <w:proofErr w:type="spellStart"/>
      <w:r w:rsidRPr="0054471C">
        <w:rPr>
          <w:rFonts w:ascii="Verdana" w:hAnsi="Verdana" w:cs="Verdana"/>
          <w:i/>
          <w:color w:val="2D2E37"/>
          <w:sz w:val="20"/>
          <w:szCs w:val="20"/>
          <w:lang w:eastAsia="pl-PL"/>
        </w:rPr>
        <w:t>koronawirusem</w:t>
      </w:r>
      <w:proofErr w:type="spellEnd"/>
      <w:r w:rsidRPr="0054471C"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. Druga fala pandemii jest znacznie bardziej dotkliwa dla całej polskiej służby zdrowia, ale przede wszystkim dla lekarzy i pracowników medycznych, którzy </w:t>
      </w:r>
      <w:r>
        <w:rPr>
          <w:rFonts w:ascii="Verdana" w:hAnsi="Verdana" w:cs="Verdana"/>
          <w:i/>
          <w:color w:val="2D2E37"/>
          <w:sz w:val="20"/>
          <w:szCs w:val="20"/>
          <w:lang w:eastAsia="pl-PL"/>
        </w:rPr>
        <w:t>każdego dnia podejmują</w:t>
      </w:r>
      <w:r w:rsidRPr="0054471C"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 nadludzki wysiłek walki o nasze życie i zdrowie. Wierzymy, że wsparcie placówek </w:t>
      </w:r>
      <w:r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medycznych, podobnie jak podczas pierwszej fali pandemii, pomoże </w:t>
      </w:r>
      <w:r>
        <w:rPr>
          <w:rFonts w:ascii="Verdana" w:hAnsi="Verdana" w:cs="Verdana"/>
          <w:i/>
          <w:color w:val="2D2E37"/>
          <w:sz w:val="20"/>
          <w:szCs w:val="20"/>
          <w:lang w:eastAsia="pl-PL"/>
        </w:rPr>
        <w:br/>
      </w:r>
      <w:r w:rsidRPr="0054471C"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w zaspokojeniu bieżących potrzeb </w:t>
      </w:r>
      <w:r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ich </w:t>
      </w:r>
      <w:r w:rsidRPr="0054471C">
        <w:rPr>
          <w:rFonts w:ascii="Verdana" w:hAnsi="Verdana" w:cs="Verdana"/>
          <w:i/>
          <w:color w:val="2D2E37"/>
          <w:sz w:val="20"/>
          <w:szCs w:val="20"/>
          <w:lang w:eastAsia="pl-PL"/>
        </w:rPr>
        <w:t>p</w:t>
      </w:r>
      <w:r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racowników, </w:t>
      </w:r>
      <w:r w:rsidRPr="0054471C">
        <w:rPr>
          <w:rFonts w:ascii="Verdana" w:hAnsi="Verdana" w:cs="Verdana"/>
          <w:i/>
          <w:color w:val="2D2E37"/>
          <w:sz w:val="20"/>
          <w:szCs w:val="20"/>
          <w:lang w:eastAsia="pl-PL"/>
        </w:rPr>
        <w:t>pozw</w:t>
      </w:r>
      <w:r>
        <w:rPr>
          <w:rFonts w:ascii="Verdana" w:hAnsi="Verdana" w:cs="Verdana"/>
          <w:i/>
          <w:color w:val="2D2E37"/>
          <w:sz w:val="20"/>
          <w:szCs w:val="20"/>
          <w:lang w:eastAsia="pl-PL"/>
        </w:rPr>
        <w:t>alając na większy komfort pracy i</w:t>
      </w:r>
      <w:r w:rsidRPr="0054471C"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 skuteczn</w:t>
      </w:r>
      <w:r>
        <w:rPr>
          <w:rFonts w:ascii="Verdana" w:hAnsi="Verdana" w:cs="Verdana"/>
          <w:i/>
          <w:color w:val="2D2E37"/>
          <w:sz w:val="20"/>
          <w:szCs w:val="20"/>
          <w:lang w:eastAsia="pl-PL"/>
        </w:rPr>
        <w:t>ą</w:t>
      </w:r>
      <w:r w:rsidRPr="0054471C"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 </w:t>
      </w:r>
      <w:r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walkę z chorobą 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 xml:space="preserve">– </w:t>
      </w:r>
      <w:r w:rsidRPr="001F7BF0">
        <w:rPr>
          <w:rFonts w:ascii="Verdana" w:hAnsi="Verdana" w:cs="Verdana"/>
          <w:b/>
          <w:color w:val="2D2E37"/>
          <w:sz w:val="20"/>
          <w:szCs w:val="20"/>
          <w:lang w:eastAsia="pl-PL"/>
        </w:rPr>
        <w:t xml:space="preserve">mówi </w:t>
      </w:r>
      <w:proofErr w:type="spellStart"/>
      <w:r>
        <w:rPr>
          <w:rFonts w:ascii="Verdana" w:hAnsi="Verdana" w:cs="Verdana"/>
          <w:b/>
          <w:color w:val="2D2E37"/>
          <w:sz w:val="20"/>
          <w:szCs w:val="20"/>
          <w:lang w:eastAsia="pl-PL"/>
        </w:rPr>
        <w:t>Tareck</w:t>
      </w:r>
      <w:proofErr w:type="spellEnd"/>
      <w:r>
        <w:rPr>
          <w:rFonts w:ascii="Verdana" w:hAnsi="Verdana" w:cs="Verdana"/>
          <w:b/>
          <w:color w:val="2D2E37"/>
          <w:sz w:val="20"/>
          <w:szCs w:val="20"/>
          <w:lang w:eastAsia="pl-PL"/>
        </w:rPr>
        <w:t xml:space="preserve"> </w:t>
      </w:r>
      <w:proofErr w:type="spellStart"/>
      <w:r>
        <w:rPr>
          <w:rFonts w:ascii="Verdana" w:hAnsi="Verdana" w:cs="Verdana"/>
          <w:b/>
          <w:color w:val="2D2E37"/>
          <w:sz w:val="20"/>
          <w:szCs w:val="20"/>
          <w:lang w:eastAsia="pl-PL"/>
        </w:rPr>
        <w:t>Ouaibi</w:t>
      </w:r>
      <w:proofErr w:type="spellEnd"/>
      <w:r>
        <w:rPr>
          <w:rFonts w:ascii="Verdana" w:hAnsi="Verdana" w:cs="Verdana"/>
          <w:b/>
          <w:color w:val="2D2E37"/>
          <w:sz w:val="20"/>
          <w:szCs w:val="20"/>
          <w:lang w:eastAsia="pl-PL"/>
        </w:rPr>
        <w:t xml:space="preserve">, </w:t>
      </w:r>
      <w:r w:rsidRPr="0054471C">
        <w:rPr>
          <w:rFonts w:ascii="Verdana" w:hAnsi="Verdana" w:cs="Verdana"/>
          <w:color w:val="2D2E37"/>
          <w:sz w:val="20"/>
          <w:szCs w:val="20"/>
          <w:lang w:eastAsia="pl-PL"/>
        </w:rPr>
        <w:t xml:space="preserve">pełniący obowiązki Prezesa Zarządu Carrefour Polska. </w:t>
      </w:r>
    </w:p>
    <w:p w14:paraId="4E3C1C95" w14:textId="77777777" w:rsidR="00DF2065" w:rsidRDefault="00DF2065" w:rsidP="00DF2065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</w:p>
    <w:p w14:paraId="73215A0A" w14:textId="77777777" w:rsidR="00DF2065" w:rsidRPr="00FD6697" w:rsidRDefault="00DF2065" w:rsidP="00DF2065">
      <w:pPr>
        <w:spacing w:after="0" w:line="240" w:lineRule="auto"/>
        <w:jc w:val="both"/>
        <w:rPr>
          <w:rFonts w:ascii="Verdana" w:hAnsi="Verdana"/>
          <w:color w:val="2D2E37"/>
          <w:sz w:val="20"/>
          <w:szCs w:val="20"/>
        </w:rPr>
      </w:pPr>
      <w:r w:rsidRPr="00135AAD">
        <w:rPr>
          <w:rFonts w:ascii="Verdana" w:hAnsi="Verdana"/>
          <w:color w:val="2D2E37"/>
          <w:sz w:val="20"/>
          <w:szCs w:val="20"/>
        </w:rPr>
        <w:t xml:space="preserve">Carrefour </w:t>
      </w:r>
      <w:r>
        <w:rPr>
          <w:rFonts w:ascii="Verdana" w:hAnsi="Verdana"/>
          <w:color w:val="2D2E37"/>
          <w:sz w:val="20"/>
          <w:szCs w:val="20"/>
        </w:rPr>
        <w:t xml:space="preserve">ponownie włącza się w pomoc polskiej służbie zdrowia w jej heroicznej walce </w:t>
      </w:r>
      <w:r>
        <w:rPr>
          <w:rFonts w:ascii="Verdana" w:hAnsi="Verdana"/>
          <w:color w:val="2D2E37"/>
          <w:sz w:val="20"/>
          <w:szCs w:val="20"/>
        </w:rPr>
        <w:br/>
        <w:t xml:space="preserve">z </w:t>
      </w:r>
      <w:proofErr w:type="spellStart"/>
      <w:r>
        <w:rPr>
          <w:rFonts w:ascii="Verdana" w:hAnsi="Verdana"/>
          <w:color w:val="2D2E37"/>
          <w:sz w:val="20"/>
          <w:szCs w:val="20"/>
        </w:rPr>
        <w:t>koronawirusem</w:t>
      </w:r>
      <w:proofErr w:type="spellEnd"/>
      <w:r>
        <w:rPr>
          <w:rFonts w:ascii="Verdana" w:hAnsi="Verdana"/>
          <w:color w:val="2D2E37"/>
          <w:sz w:val="20"/>
          <w:szCs w:val="20"/>
        </w:rPr>
        <w:t>. Sieć zdecydowała się po raz drugi objąć pomocą żywnościową</w:t>
      </w:r>
      <w:r w:rsidRPr="00135AAD">
        <w:rPr>
          <w:rFonts w:ascii="Verdana" w:hAnsi="Verdana"/>
          <w:color w:val="2D2E37"/>
          <w:sz w:val="20"/>
          <w:szCs w:val="20"/>
        </w:rPr>
        <w:t xml:space="preserve"> </w:t>
      </w:r>
      <w:r>
        <w:rPr>
          <w:rFonts w:ascii="Verdana" w:hAnsi="Verdana"/>
          <w:color w:val="2D2E37"/>
          <w:sz w:val="20"/>
          <w:szCs w:val="20"/>
        </w:rPr>
        <w:t xml:space="preserve">lekarzy </w:t>
      </w:r>
      <w:r>
        <w:rPr>
          <w:rFonts w:ascii="Verdana" w:hAnsi="Verdana"/>
          <w:color w:val="2D2E37"/>
          <w:sz w:val="20"/>
          <w:szCs w:val="20"/>
        </w:rPr>
        <w:br/>
        <w:t xml:space="preserve">i pracowników </w:t>
      </w:r>
      <w:r w:rsidRPr="00135AAD">
        <w:rPr>
          <w:rFonts w:ascii="Verdana" w:hAnsi="Verdana"/>
          <w:color w:val="2D2E37"/>
          <w:sz w:val="20"/>
          <w:szCs w:val="20"/>
        </w:rPr>
        <w:t xml:space="preserve">41 szpitali zakaźnych </w:t>
      </w:r>
      <w:r>
        <w:rPr>
          <w:rFonts w:ascii="Verdana" w:hAnsi="Verdana"/>
          <w:color w:val="2D2E37"/>
          <w:sz w:val="20"/>
          <w:szCs w:val="20"/>
        </w:rPr>
        <w:t>w całej Polsce, która świadczona będzie przez zlokalizowane w pobliżu hipermarkety Carrefour. Tym razem wartość przekazanej szpitalom pomocy szacowana jest na ponad 200.000 złotych.</w:t>
      </w:r>
    </w:p>
    <w:p w14:paraId="618830A2" w14:textId="77777777" w:rsidR="00DF2065" w:rsidRDefault="00DF2065" w:rsidP="00DF2065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</w:p>
    <w:p w14:paraId="40BEB28F" w14:textId="77777777" w:rsidR="00DF2065" w:rsidRDefault="00DF2065" w:rsidP="00DF2065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  <w:r>
        <w:rPr>
          <w:rFonts w:ascii="Verdana" w:hAnsi="Verdana" w:cs="Verdana"/>
          <w:color w:val="2D2E37"/>
          <w:sz w:val="20"/>
          <w:szCs w:val="20"/>
          <w:lang w:eastAsia="pl-PL"/>
        </w:rPr>
        <w:t>Wsparcie polskich szpitali podczas drugiej fali pandemii, to kolejne w tym roku zaangażowanie Carrefour w walkę z pandemią. W marcu br. F</w:t>
      </w:r>
      <w:r w:rsidRPr="00EA2AAD">
        <w:rPr>
          <w:rFonts w:ascii="Verdana" w:hAnsi="Verdana" w:cs="Verdana"/>
          <w:color w:val="2D2E37"/>
          <w:sz w:val="20"/>
          <w:szCs w:val="20"/>
          <w:lang w:eastAsia="pl-PL"/>
        </w:rPr>
        <w:t>undacja Carrefour włącz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>yła</w:t>
      </w:r>
      <w:r w:rsidRPr="00EA2AAD">
        <w:rPr>
          <w:rFonts w:ascii="Verdana" w:hAnsi="Verdana" w:cs="Verdana"/>
          <w:color w:val="2D2E37"/>
          <w:sz w:val="20"/>
          <w:szCs w:val="20"/>
          <w:lang w:eastAsia="pl-PL"/>
        </w:rPr>
        <w:t xml:space="preserve"> się w pomoc 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>polskich szpitalom</w:t>
      </w:r>
      <w:r w:rsidRPr="00EA2AAD">
        <w:rPr>
          <w:rFonts w:ascii="Verdana" w:hAnsi="Verdana" w:cs="Verdana"/>
          <w:color w:val="2D2E37"/>
          <w:sz w:val="20"/>
          <w:szCs w:val="20"/>
          <w:lang w:eastAsia="pl-PL"/>
        </w:rPr>
        <w:t xml:space="preserve">, 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 xml:space="preserve">przekazując za pośrednictwem </w:t>
      </w:r>
      <w:r w:rsidRPr="00EA2AAD">
        <w:rPr>
          <w:rFonts w:ascii="Verdana" w:hAnsi="Verdana" w:cs="Verdana"/>
          <w:color w:val="2D2E37"/>
          <w:sz w:val="20"/>
          <w:szCs w:val="20"/>
          <w:lang w:eastAsia="pl-PL"/>
        </w:rPr>
        <w:t>Caritas Polska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>,</w:t>
      </w:r>
      <w:r w:rsidRPr="00EA2AAD">
        <w:rPr>
          <w:rFonts w:ascii="Verdana" w:hAnsi="Verdana" w:cs="Verdana"/>
          <w:color w:val="2D2E37"/>
          <w:sz w:val="20"/>
          <w:szCs w:val="20"/>
          <w:lang w:eastAsia="pl-PL"/>
        </w:rPr>
        <w:t xml:space="preserve"> kwotę ponad 1,3 miliona złotych na zakup respiratorów i środków ochrony osobistej dla lekarzy. 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 xml:space="preserve">Ponadto sieć, od marca do czerwca, świadczyła bieżącą pomoc żywnościową polskim szpitalom przekazując im regularnie produkty spożywcze i środki higieniczne, przeznaczając na ten cel dodatkowo kwotę </w:t>
      </w:r>
      <w:r w:rsidRPr="00EA2AAD">
        <w:rPr>
          <w:rFonts w:ascii="Verdana" w:hAnsi="Verdana" w:cs="Verdana"/>
          <w:color w:val="2D2E37"/>
          <w:sz w:val="20"/>
          <w:szCs w:val="20"/>
          <w:lang w:eastAsia="pl-PL"/>
        </w:rPr>
        <w:t>650 tysięcy złotych.</w:t>
      </w:r>
    </w:p>
    <w:p w14:paraId="6ED4ED84" w14:textId="77777777" w:rsidR="00DF2065" w:rsidRDefault="00DF2065" w:rsidP="00DF2065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</w:p>
    <w:p w14:paraId="79A8CB6C" w14:textId="77777777" w:rsidR="00DF2065" w:rsidRPr="00AF1354" w:rsidRDefault="00DF2065" w:rsidP="00DF2065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  <w:r>
        <w:rPr>
          <w:rFonts w:ascii="Verdana" w:hAnsi="Verdana" w:cs="Verdana"/>
          <w:color w:val="2D2E37"/>
          <w:sz w:val="20"/>
          <w:szCs w:val="20"/>
          <w:lang w:eastAsia="pl-PL"/>
        </w:rPr>
        <w:t xml:space="preserve">Działając na rzecz szpitali, Carrefour kontynuuje jednocześnie swoje inwestycje 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br/>
        <w:t xml:space="preserve">w zapewnienie maksymalnego bezpieczeństwa klientów i pracowników wszystkich swoich placówek handlowych, które </w:t>
      </w:r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 xml:space="preserve">w tych trudnych czasach 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>są</w:t>
      </w:r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 xml:space="preserve"> miejscem zaopatrzenia się społeczeństwa w podstawowe produkty spożywcze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 xml:space="preserve">. </w:t>
      </w:r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 xml:space="preserve">Sklepy Carrefour, od początku </w:t>
      </w:r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lastRenderedPageBreak/>
        <w:t xml:space="preserve">trwania pandemii, dostosowane są do wymogów sanitarnych, a wdrożone przez 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 xml:space="preserve">sieć </w:t>
      </w:r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>rozwiązania, ułatwiają d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>okonywanie bezpiecznych zakupów.</w:t>
      </w:r>
    </w:p>
    <w:p w14:paraId="5B90F2C8" w14:textId="77777777" w:rsidR="00DF2065" w:rsidRPr="00AF1354" w:rsidRDefault="00DF2065" w:rsidP="00DF2065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</w:p>
    <w:p w14:paraId="62BEC8EE" w14:textId="77777777" w:rsidR="00DF2065" w:rsidRPr="00C211A1" w:rsidRDefault="00DF2065" w:rsidP="00DF2065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 xml:space="preserve">We wszystkich 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 xml:space="preserve">swoich </w:t>
      </w:r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>sklepach Carrefour zamontowa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>ł</w:t>
      </w:r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 xml:space="preserve"> </w:t>
      </w:r>
      <w:proofErr w:type="spellStart"/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>przykasowe</w:t>
      </w:r>
      <w:proofErr w:type="spellEnd"/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 xml:space="preserve"> ekrany z pleksi, zabezpieczające klientów i kasjerów. Przy stanowiskach kasowych oraz ladach obsługiwanych przez pracowników wyklejone są odpowiednie linie dystansowe. Wszyscy pracownicy Carrefour są wyposażeni w środki ochrony osobistej: rękawiczki lub płyn dezynfekujący oraz mają możliwość pracy w maseczkach lub przyłbicach z ochronną szybką. Systematycznie dezynfekowane są kasy, wagi i lady, a klientom udostępnione zostały płyny do dezynfekcji i plastikowe ochraniacze na ręce. Dodatkowo, Carrefour zachęca klientów do dokonywania płatności bezgotówkowych. O bezpiecznym zachowaniu w sklepie przypominają również specjalne tablice i plakaty lub informacje na monitorach </w:t>
      </w:r>
      <w:proofErr w:type="spellStart"/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>przykasowych</w:t>
      </w:r>
      <w:proofErr w:type="spellEnd"/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>. Nasza sieć również stale przypomina i apeluje do klientów o konieczności zakrywania ust i nosa podczas wizyt w sklepach.</w:t>
      </w:r>
    </w:p>
    <w:p w14:paraId="4C2F5057" w14:textId="77777777" w:rsidR="00DF2065" w:rsidRDefault="00DF2065" w:rsidP="00DF2065">
      <w:pPr>
        <w:spacing w:after="0" w:line="240" w:lineRule="auto"/>
        <w:jc w:val="both"/>
        <w:rPr>
          <w:rFonts w:ascii="Verdana" w:hAnsi="Verdana" w:cs="Verdana"/>
          <w:color w:val="2D2E37"/>
          <w:sz w:val="18"/>
          <w:szCs w:val="20"/>
          <w:lang w:eastAsia="pl-PL"/>
        </w:rPr>
      </w:pPr>
    </w:p>
    <w:p w14:paraId="4E29F970" w14:textId="77777777" w:rsidR="00DF2065" w:rsidRPr="00AE78D7" w:rsidRDefault="00DF2065" w:rsidP="00DF2065">
      <w:pPr>
        <w:spacing w:after="0" w:line="240" w:lineRule="auto"/>
        <w:jc w:val="both"/>
        <w:rPr>
          <w:rFonts w:ascii="Verdana" w:hAnsi="Verdana" w:cs="Verdana"/>
          <w:b/>
          <w:color w:val="2D2E37"/>
          <w:sz w:val="18"/>
          <w:szCs w:val="20"/>
          <w:lang w:eastAsia="pl-PL"/>
        </w:rPr>
      </w:pPr>
      <w:r w:rsidRPr="00AE78D7">
        <w:rPr>
          <w:rFonts w:ascii="Verdana" w:hAnsi="Verdana" w:cs="Verdana"/>
          <w:b/>
          <w:color w:val="2D2E37"/>
          <w:sz w:val="18"/>
          <w:szCs w:val="20"/>
          <w:lang w:eastAsia="pl-PL"/>
        </w:rPr>
        <w:t>O Carrefour</w:t>
      </w:r>
    </w:p>
    <w:p w14:paraId="3B5323BE" w14:textId="77777777" w:rsidR="00DF2065" w:rsidRPr="00AE78D7" w:rsidRDefault="00DF2065" w:rsidP="00DF2065">
      <w:pPr>
        <w:spacing w:after="0" w:line="240" w:lineRule="auto"/>
        <w:jc w:val="both"/>
        <w:rPr>
          <w:rFonts w:ascii="Verdana" w:hAnsi="Verdana" w:cs="Verdana"/>
          <w:color w:val="2D2E37"/>
          <w:sz w:val="18"/>
          <w:szCs w:val="20"/>
          <w:lang w:eastAsia="pl-PL"/>
        </w:rPr>
      </w:pPr>
    </w:p>
    <w:p w14:paraId="7F8EF2A2" w14:textId="77777777" w:rsidR="00DF2065" w:rsidRPr="00C6372B" w:rsidRDefault="00DF2065" w:rsidP="00DF2065">
      <w:pPr>
        <w:jc w:val="both"/>
        <w:rPr>
          <w:rFonts w:ascii="Verdana" w:hAnsi="Verdana" w:cs="Verdana"/>
          <w:color w:val="2D2E37"/>
          <w:sz w:val="18"/>
          <w:szCs w:val="20"/>
          <w:lang w:eastAsia="pl-PL"/>
        </w:rPr>
      </w:pPr>
      <w:r w:rsidRPr="00C6372B">
        <w:rPr>
          <w:rFonts w:ascii="Verdana" w:hAnsi="Verdana" w:cs="Verdana"/>
          <w:color w:val="2D2E37"/>
          <w:sz w:val="18"/>
          <w:szCs w:val="20"/>
          <w:lang w:eastAsia="pl-PL"/>
        </w:rPr>
        <w:t xml:space="preserve">Carrefour Polska to </w:t>
      </w:r>
      <w:proofErr w:type="spellStart"/>
      <w:r w:rsidRPr="00C6372B">
        <w:rPr>
          <w:rFonts w:ascii="Verdana" w:hAnsi="Verdana" w:cs="Verdana"/>
          <w:color w:val="2D2E37"/>
          <w:sz w:val="18"/>
          <w:szCs w:val="20"/>
          <w:lang w:eastAsia="pl-PL"/>
        </w:rPr>
        <w:t>omnikanałowa</w:t>
      </w:r>
      <w:proofErr w:type="spellEnd"/>
      <w:r w:rsidRPr="00C6372B">
        <w:rPr>
          <w:rFonts w:ascii="Verdana" w:hAnsi="Verdana" w:cs="Verdana"/>
          <w:color w:val="2D2E37"/>
          <w:sz w:val="18"/>
          <w:szCs w:val="20"/>
          <w:lang w:eastAsia="pl-PL"/>
        </w:rPr>
        <w:t xml:space="preserve">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ponad 40 stacji paliw.</w:t>
      </w:r>
    </w:p>
    <w:p w14:paraId="29FF1D0D" w14:textId="77777777" w:rsidR="00DF2065" w:rsidRPr="00C6372B" w:rsidRDefault="00DF2065" w:rsidP="00DF2065">
      <w:pPr>
        <w:jc w:val="both"/>
        <w:rPr>
          <w:rFonts w:ascii="Verdana" w:hAnsi="Verdana" w:cs="Verdana"/>
          <w:color w:val="2D2E37"/>
          <w:sz w:val="18"/>
          <w:szCs w:val="20"/>
          <w:lang w:eastAsia="pl-PL"/>
        </w:rPr>
      </w:pPr>
      <w:r w:rsidRPr="00C6372B">
        <w:rPr>
          <w:rFonts w:ascii="Verdana" w:hAnsi="Verdana" w:cs="Verdana"/>
          <w:color w:val="2D2E37"/>
          <w:sz w:val="18"/>
          <w:szCs w:val="20"/>
          <w:lang w:eastAsia="pl-PL"/>
        </w:rPr>
        <w:t xml:space="preserve">Carrefour, jako jeden ze światowych liderów handlu spożywczego, jest silną </w:t>
      </w:r>
      <w:proofErr w:type="spellStart"/>
      <w:r w:rsidRPr="00C6372B">
        <w:rPr>
          <w:rFonts w:ascii="Verdana" w:hAnsi="Verdana" w:cs="Verdana"/>
          <w:color w:val="2D2E37"/>
          <w:sz w:val="18"/>
          <w:szCs w:val="20"/>
          <w:lang w:eastAsia="pl-PL"/>
        </w:rPr>
        <w:t>multiformatową</w:t>
      </w:r>
      <w:proofErr w:type="spellEnd"/>
      <w:r w:rsidRPr="00C6372B">
        <w:rPr>
          <w:rFonts w:ascii="Verdana" w:hAnsi="Verdana" w:cs="Verdana"/>
          <w:color w:val="2D2E37"/>
          <w:sz w:val="18"/>
          <w:szCs w:val="20"/>
          <w:lang w:eastAsia="pl-PL"/>
        </w:rPr>
        <w:t xml:space="preserve"> siecią, która posiada 12 300 sklepów w ponad 30 krajach. Carrefour obsługuje 105 milionów klientów na całym świecie i wygenerował w 2019 roku sprzedaż w wysokości 80,7 miliarda euro. Grupa liczy ponad 325 000 pracowników, którzy pracują wspólnie, aby Carrefour został światowym liderem transformacji żywieniowej, oferując wszystkim klientom produkty spożywcze wysokiej jakości, ogólnie dostępne i w atrakcyjnej cenie. Więcej informacji na www.carrefour.com oraz na </w:t>
      </w:r>
      <w:proofErr w:type="spellStart"/>
      <w:r w:rsidRPr="00C6372B">
        <w:rPr>
          <w:rFonts w:ascii="Verdana" w:hAnsi="Verdana" w:cs="Verdana"/>
          <w:color w:val="2D2E37"/>
          <w:sz w:val="18"/>
          <w:szCs w:val="20"/>
          <w:lang w:eastAsia="pl-PL"/>
        </w:rPr>
        <w:t>Twitterze</w:t>
      </w:r>
      <w:proofErr w:type="spellEnd"/>
      <w:r w:rsidRPr="00C6372B">
        <w:rPr>
          <w:rFonts w:ascii="Verdana" w:hAnsi="Verdana" w:cs="Verdana"/>
          <w:color w:val="2D2E37"/>
          <w:sz w:val="18"/>
          <w:szCs w:val="20"/>
          <w:lang w:eastAsia="pl-PL"/>
        </w:rPr>
        <w:t xml:space="preserve"> (@</w:t>
      </w:r>
      <w:proofErr w:type="spellStart"/>
      <w:r w:rsidRPr="00C6372B">
        <w:rPr>
          <w:rFonts w:ascii="Verdana" w:hAnsi="Verdana" w:cs="Verdana"/>
          <w:color w:val="2D2E37"/>
          <w:sz w:val="18"/>
          <w:szCs w:val="20"/>
          <w:lang w:eastAsia="pl-PL"/>
        </w:rPr>
        <w:t>GroupeCarrefou</w:t>
      </w:r>
      <w:r>
        <w:rPr>
          <w:rFonts w:ascii="Verdana" w:hAnsi="Verdana" w:cs="Verdana"/>
          <w:color w:val="2D2E37"/>
          <w:sz w:val="18"/>
          <w:szCs w:val="20"/>
          <w:lang w:eastAsia="pl-PL"/>
        </w:rPr>
        <w:t>r</w:t>
      </w:r>
      <w:proofErr w:type="spellEnd"/>
      <w:r>
        <w:rPr>
          <w:rFonts w:ascii="Verdana" w:hAnsi="Verdana" w:cs="Verdana"/>
          <w:color w:val="2D2E37"/>
          <w:sz w:val="18"/>
          <w:szCs w:val="20"/>
          <w:lang w:eastAsia="pl-PL"/>
        </w:rPr>
        <w:t xml:space="preserve">) i na </w:t>
      </w:r>
      <w:proofErr w:type="spellStart"/>
      <w:r>
        <w:rPr>
          <w:rFonts w:ascii="Verdana" w:hAnsi="Verdana" w:cs="Verdana"/>
          <w:color w:val="2D2E37"/>
          <w:sz w:val="18"/>
          <w:szCs w:val="20"/>
          <w:lang w:eastAsia="pl-PL"/>
        </w:rPr>
        <w:t>LinkedInie</w:t>
      </w:r>
      <w:proofErr w:type="spellEnd"/>
      <w:r>
        <w:rPr>
          <w:rFonts w:ascii="Verdana" w:hAnsi="Verdana" w:cs="Verdana"/>
          <w:color w:val="2D2E37"/>
          <w:sz w:val="18"/>
          <w:szCs w:val="20"/>
          <w:lang w:eastAsia="pl-PL"/>
        </w:rPr>
        <w:t xml:space="preserve"> (Carrefour).</w:t>
      </w:r>
    </w:p>
    <w:p w14:paraId="3B0A3A4A" w14:textId="77777777" w:rsidR="00DF2065" w:rsidRPr="002224C4" w:rsidRDefault="00DF2065" w:rsidP="00DF2065">
      <w:pPr>
        <w:jc w:val="both"/>
        <w:rPr>
          <w:rFonts w:ascii="Verdana" w:hAnsi="Verdana"/>
          <w:color w:val="2D2E37"/>
          <w:sz w:val="20"/>
          <w:szCs w:val="20"/>
        </w:rPr>
      </w:pPr>
      <w:r w:rsidRPr="00C6372B">
        <w:rPr>
          <w:rFonts w:ascii="Verdana" w:hAnsi="Verdana" w:cs="Verdana"/>
          <w:color w:val="2D2E37"/>
          <w:sz w:val="18"/>
          <w:szCs w:val="20"/>
          <w:lang w:eastAsia="pl-PL"/>
        </w:rPr>
        <w:t>Polityka biznesu odpowiedzialnego społecznie Grupy Carrefour opiera się na trzech filarach: zwalczanie wszelkich form marnotrawstwa, ochrona bioróżnorodności oraz wsparcie dla partnerów firmy.</w:t>
      </w:r>
    </w:p>
    <w:p w14:paraId="218B75AE" w14:textId="173B302B" w:rsidR="00FB5D72" w:rsidRPr="000E653C" w:rsidRDefault="00FB5D72" w:rsidP="00DF2065">
      <w:pPr>
        <w:spacing w:after="0" w:line="240" w:lineRule="auto"/>
        <w:jc w:val="both"/>
        <w:rPr>
          <w:rFonts w:ascii="Verdana" w:hAnsi="Verdana" w:cs="Verdana"/>
          <w:color w:val="2D2E37"/>
          <w:sz w:val="18"/>
          <w:szCs w:val="20"/>
          <w:lang w:eastAsia="pl-PL"/>
        </w:rPr>
      </w:pPr>
    </w:p>
    <w:sectPr w:rsidR="00FB5D72" w:rsidRPr="000E653C" w:rsidSect="008766EB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30C9FF" w14:textId="77777777" w:rsidR="00E521A3" w:rsidRDefault="00E521A3">
      <w:pPr>
        <w:spacing w:after="0" w:line="240" w:lineRule="auto"/>
      </w:pPr>
      <w:r>
        <w:separator/>
      </w:r>
    </w:p>
  </w:endnote>
  <w:endnote w:type="continuationSeparator" w:id="0">
    <w:p w14:paraId="2924870A" w14:textId="77777777" w:rsidR="00E521A3" w:rsidRDefault="00E52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1D48F1" w14:textId="77777777" w:rsidR="00BA763E" w:rsidRDefault="00E521A3" w:rsidP="00DC7FE5">
    <w:pPr>
      <w:pStyle w:val="Nagwek2"/>
      <w:spacing w:before="0" w:after="0"/>
      <w:jc w:val="both"/>
      <w:rPr>
        <w:rFonts w:ascii="Calibri" w:hAnsi="Calibri" w:cs="Arial"/>
        <w:i w:val="0"/>
        <w:sz w:val="18"/>
        <w:szCs w:val="18"/>
        <w:u w:val="single"/>
      </w:rPr>
    </w:pPr>
  </w:p>
  <w:p w14:paraId="7283FABF" w14:textId="77777777" w:rsidR="00BA763E" w:rsidRPr="0042451E" w:rsidRDefault="00A91173" w:rsidP="00DC7FE5">
    <w:pPr>
      <w:pStyle w:val="Nagwek2"/>
      <w:spacing w:before="0" w:after="0"/>
      <w:jc w:val="both"/>
      <w:rPr>
        <w:rFonts w:ascii="Verdana" w:hAnsi="Verdana" w:cs="Arial"/>
        <w:i w:val="0"/>
        <w:color w:val="254F9B"/>
        <w:sz w:val="14"/>
        <w:szCs w:val="14"/>
      </w:rPr>
    </w:pPr>
    <w:r w:rsidRPr="0042451E">
      <w:rPr>
        <w:rFonts w:ascii="Verdana" w:hAnsi="Verdana" w:cs="Arial"/>
        <w:i w:val="0"/>
        <w:color w:val="254F9B"/>
        <w:sz w:val="14"/>
        <w:szCs w:val="14"/>
        <w:lang w:val="pl-PL"/>
      </w:rPr>
      <w:t>K</w:t>
    </w:r>
    <w:r>
      <w:rPr>
        <w:rFonts w:ascii="Verdana" w:hAnsi="Verdana" w:cs="Arial"/>
        <w:i w:val="0"/>
        <w:color w:val="254F9B"/>
        <w:sz w:val="14"/>
        <w:szCs w:val="14"/>
        <w:lang w:val="pl-PL"/>
      </w:rPr>
      <w:t>ontakt dla mediów</w:t>
    </w:r>
    <w:r w:rsidRPr="0042451E">
      <w:rPr>
        <w:rFonts w:ascii="Verdana" w:hAnsi="Verdana" w:cs="Arial"/>
        <w:i w:val="0"/>
        <w:color w:val="254F9B"/>
        <w:sz w:val="14"/>
        <w:szCs w:val="14"/>
      </w:rPr>
      <w:t>:</w:t>
    </w:r>
  </w:p>
  <w:p w14:paraId="4C37703D" w14:textId="77777777" w:rsidR="00BA763E" w:rsidRPr="0042451E" w:rsidRDefault="00A91173" w:rsidP="00DC7FE5">
    <w:pPr>
      <w:keepNext/>
      <w:spacing w:after="0"/>
      <w:jc w:val="both"/>
      <w:outlineLvl w:val="0"/>
      <w:rPr>
        <w:rFonts w:ascii="Verdana" w:hAnsi="Verdana"/>
        <w:sz w:val="14"/>
        <w:szCs w:val="14"/>
      </w:rPr>
    </w:pPr>
    <w:r w:rsidRPr="00224EC4">
      <w:rPr>
        <w:rFonts w:ascii="Verdana" w:hAnsi="Verdana"/>
        <w:color w:val="575756"/>
        <w:sz w:val="14"/>
        <w:szCs w:val="14"/>
        <w:lang w:val="it-IT"/>
      </w:rPr>
      <w:t xml:space="preserve">Biuro Prasowe Carrefour Polska, tel.: 22 517 28 05, e-mail: </w:t>
    </w:r>
    <w:hyperlink r:id="rId1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14:paraId="05D9C1EF" w14:textId="77777777" w:rsidR="00BA763E" w:rsidRPr="0042451E" w:rsidRDefault="00A91173" w:rsidP="00DC7FE5">
    <w:pPr>
      <w:keepNext/>
      <w:jc w:val="both"/>
      <w:outlineLvl w:val="0"/>
      <w:rPr>
        <w:rFonts w:ascii="Verdana" w:hAnsi="Verdana"/>
        <w:sz w:val="14"/>
        <w:szCs w:val="14"/>
      </w:rPr>
    </w:pPr>
    <w:r w:rsidRPr="00224EC4">
      <w:rPr>
        <w:rFonts w:ascii="Verdana" w:hAnsi="Verdana"/>
        <w:color w:val="575756"/>
        <w:sz w:val="14"/>
        <w:szCs w:val="14"/>
      </w:rPr>
      <w:t>Maria Cieślikowska, Dyrektor Komunikacji Zewnętrznej i PR, Rzecznik Prasowy, e-mail:</w:t>
    </w:r>
    <w:r w:rsidRPr="0042451E">
      <w:rPr>
        <w:rFonts w:ascii="Verdana" w:hAnsi="Verdana"/>
        <w:sz w:val="14"/>
        <w:szCs w:val="14"/>
      </w:rPr>
      <w:t xml:space="preserve"> </w:t>
    </w:r>
    <w:hyperlink r:id="rId2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14:paraId="0DF1A546" w14:textId="77777777" w:rsidR="00BA763E" w:rsidRPr="0042451E" w:rsidRDefault="00A91173" w:rsidP="0042451E">
    <w:pPr>
      <w:keepNext/>
      <w:jc w:val="right"/>
      <w:outlineLvl w:val="0"/>
      <w:rPr>
        <w:rFonts w:ascii="Verdana" w:hAnsi="Verdana"/>
        <w:b/>
        <w:sz w:val="14"/>
        <w:szCs w:val="14"/>
      </w:rPr>
    </w:pPr>
    <w:r w:rsidRPr="0042451E">
      <w:rPr>
        <w:rFonts w:ascii="Verdana" w:hAnsi="Verdana"/>
        <w:b/>
        <w:color w:val="254F9B"/>
        <w:sz w:val="14"/>
        <w:szCs w:val="14"/>
      </w:rPr>
      <w:t>CARREFOUR</w:t>
    </w:r>
    <w:r w:rsidRPr="0042451E">
      <w:rPr>
        <w:rFonts w:ascii="Verdana" w:hAnsi="Verdana"/>
        <w:b/>
        <w:sz w:val="14"/>
        <w:szCs w:val="14"/>
      </w:rPr>
      <w:t xml:space="preserve"> </w:t>
    </w:r>
    <w:r w:rsidRPr="00F935B1">
      <w:rPr>
        <w:rFonts w:ascii="Verdana" w:hAnsi="Verdana"/>
        <w:b/>
        <w:color w:val="C20016"/>
        <w:sz w:val="14"/>
        <w:szCs w:val="14"/>
      </w:rPr>
      <w:t>POLSKA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CE8925" w14:textId="77777777" w:rsidR="00E521A3" w:rsidRDefault="00E521A3">
      <w:pPr>
        <w:spacing w:after="0" w:line="240" w:lineRule="auto"/>
      </w:pPr>
      <w:r>
        <w:separator/>
      </w:r>
    </w:p>
  </w:footnote>
  <w:footnote w:type="continuationSeparator" w:id="0">
    <w:p w14:paraId="08B532AB" w14:textId="77777777" w:rsidR="00E521A3" w:rsidRDefault="00E52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8BA079" w14:textId="77777777" w:rsidR="00BA763E" w:rsidRDefault="00A91173">
    <w:pPr>
      <w:pStyle w:val="Nagwek"/>
      <w:rPr>
        <w:lang w:val="pl-PL"/>
      </w:rPr>
    </w:pPr>
    <w:r>
      <w:rPr>
        <w:noProof/>
        <w:lang w:val="pl-PL" w:eastAsia="pl-PL"/>
      </w:rPr>
      <w:drawing>
        <wp:anchor distT="0" distB="0" distL="114300" distR="114300" simplePos="0" relativeHeight="251659264" behindDoc="0" locked="0" layoutInCell="1" allowOverlap="1" wp14:anchorId="442ED216" wp14:editId="533E7779">
          <wp:simplePos x="0" y="0"/>
          <wp:positionH relativeFrom="column">
            <wp:posOffset>2226945</wp:posOffset>
          </wp:positionH>
          <wp:positionV relativeFrom="paragraph">
            <wp:posOffset>-165100</wp:posOffset>
          </wp:positionV>
          <wp:extent cx="1104265" cy="937260"/>
          <wp:effectExtent l="0" t="0" r="0" b="2540"/>
          <wp:wrapSquare wrapText="bothSides"/>
          <wp:docPr id="2" name="Obraz 1" descr="Carrefour_Pozytywnie_każdego_dnia_p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arrefour_Pozytywnie_każdego_dnia_pio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gray">
                  <a:xfrm>
                    <a:off x="0" y="0"/>
                    <a:ext cx="1104265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97FFC5" w14:textId="77777777" w:rsidR="00BA763E" w:rsidRDefault="00E521A3">
    <w:pPr>
      <w:pStyle w:val="Nagwek"/>
      <w:rPr>
        <w:lang w:val="pl-PL"/>
      </w:rPr>
    </w:pPr>
  </w:p>
  <w:p w14:paraId="1C8D639B" w14:textId="77777777" w:rsidR="00DF2065" w:rsidRPr="00DF2065" w:rsidRDefault="00DF2065">
    <w:pPr>
      <w:pStyle w:val="Nagwek"/>
      <w:rPr>
        <w:lang w:val="pl-P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F81"/>
    <w:rsid w:val="000A7AC4"/>
    <w:rsid w:val="000E00D9"/>
    <w:rsid w:val="000E653C"/>
    <w:rsid w:val="002B2F81"/>
    <w:rsid w:val="003F0CE0"/>
    <w:rsid w:val="00400193"/>
    <w:rsid w:val="00402564"/>
    <w:rsid w:val="004E1EA1"/>
    <w:rsid w:val="006D7F7D"/>
    <w:rsid w:val="008766EB"/>
    <w:rsid w:val="008941D6"/>
    <w:rsid w:val="008B135E"/>
    <w:rsid w:val="00943CEF"/>
    <w:rsid w:val="009D44A0"/>
    <w:rsid w:val="00A91173"/>
    <w:rsid w:val="00AB3337"/>
    <w:rsid w:val="00BD71C7"/>
    <w:rsid w:val="00C16BF3"/>
    <w:rsid w:val="00DE58DB"/>
    <w:rsid w:val="00DF2065"/>
    <w:rsid w:val="00E521A3"/>
    <w:rsid w:val="00FB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A42DD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ytuły rozdziałów"/>
    <w:qFormat/>
    <w:rsid w:val="002B2F81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2B2F81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B2F81"/>
    <w:rPr>
      <w:rFonts w:ascii="Cambria" w:eastAsia="Times New Roman" w:hAnsi="Cambria" w:cs="Times New Roman"/>
      <w:b/>
      <w:bCs/>
      <w:i/>
      <w:iCs/>
      <w:sz w:val="28"/>
      <w:szCs w:val="28"/>
      <w:lang w:val="x-none" w:eastAsia="pl-PL"/>
    </w:rPr>
  </w:style>
  <w:style w:type="character" w:styleId="Hipercze">
    <w:name w:val="Hyperlink"/>
    <w:rsid w:val="002B2F8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B2F81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2B2F81"/>
    <w:rPr>
      <w:rFonts w:ascii="Calibri" w:eastAsia="Calibri" w:hAnsi="Calibri" w:cs="Times New Roman"/>
      <w:sz w:val="22"/>
      <w:szCs w:val="22"/>
      <w:lang w:val="x-none"/>
    </w:rPr>
  </w:style>
  <w:style w:type="paragraph" w:customStyle="1" w:styleId="Intituldestinataire">
    <w:name w:val="Intitulé destinataire"/>
    <w:basedOn w:val="Normalny"/>
    <w:qFormat/>
    <w:rsid w:val="002B2F81"/>
    <w:pPr>
      <w:spacing w:after="0" w:line="280" w:lineRule="atLeast"/>
    </w:pPr>
    <w:rPr>
      <w:rFonts w:ascii="Verdana" w:eastAsia="Verdana" w:hAnsi="Verdana"/>
      <w:color w:val="3D3D3B"/>
      <w:sz w:val="20"/>
    </w:rPr>
  </w:style>
  <w:style w:type="paragraph" w:styleId="Stopka">
    <w:name w:val="footer"/>
    <w:basedOn w:val="Normalny"/>
    <w:link w:val="StopkaZnak"/>
    <w:uiPriority w:val="99"/>
    <w:unhideWhenUsed/>
    <w:rsid w:val="00DF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2065"/>
    <w:rPr>
      <w:rFonts w:ascii="Calibri" w:eastAsia="Calibri" w:hAnsi="Calibri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ytuły rozdziałów"/>
    <w:qFormat/>
    <w:rsid w:val="002B2F81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2B2F81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B2F81"/>
    <w:rPr>
      <w:rFonts w:ascii="Cambria" w:eastAsia="Times New Roman" w:hAnsi="Cambria" w:cs="Times New Roman"/>
      <w:b/>
      <w:bCs/>
      <w:i/>
      <w:iCs/>
      <w:sz w:val="28"/>
      <w:szCs w:val="28"/>
      <w:lang w:val="x-none" w:eastAsia="pl-PL"/>
    </w:rPr>
  </w:style>
  <w:style w:type="character" w:styleId="Hipercze">
    <w:name w:val="Hyperlink"/>
    <w:rsid w:val="002B2F8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B2F81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2B2F81"/>
    <w:rPr>
      <w:rFonts w:ascii="Calibri" w:eastAsia="Calibri" w:hAnsi="Calibri" w:cs="Times New Roman"/>
      <w:sz w:val="22"/>
      <w:szCs w:val="22"/>
      <w:lang w:val="x-none"/>
    </w:rPr>
  </w:style>
  <w:style w:type="paragraph" w:customStyle="1" w:styleId="Intituldestinataire">
    <w:name w:val="Intitulé destinataire"/>
    <w:basedOn w:val="Normalny"/>
    <w:qFormat/>
    <w:rsid w:val="002B2F81"/>
    <w:pPr>
      <w:spacing w:after="0" w:line="280" w:lineRule="atLeast"/>
    </w:pPr>
    <w:rPr>
      <w:rFonts w:ascii="Verdana" w:eastAsia="Verdana" w:hAnsi="Verdana"/>
      <w:color w:val="3D3D3B"/>
      <w:sz w:val="20"/>
    </w:rPr>
  </w:style>
  <w:style w:type="paragraph" w:styleId="Stopka">
    <w:name w:val="footer"/>
    <w:basedOn w:val="Normalny"/>
    <w:link w:val="StopkaZnak"/>
    <w:uiPriority w:val="99"/>
    <w:unhideWhenUsed/>
    <w:rsid w:val="00DF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2065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ichal_kubajek@carrefour.com" TargetMode="External"/><Relationship Id="rId1" Type="http://schemas.openxmlformats.org/officeDocument/2006/relationships/hyperlink" Target="mailto:biuroprasowe@carrefou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767</Words>
  <Characters>4603</Characters>
  <Application>Microsoft Office Word</Application>
  <DocSecurity>0</DocSecurity>
  <Lines>38</Lines>
  <Paragraphs>10</Paragraphs>
  <ScaleCrop>false</ScaleCrop>
  <Company/>
  <LinksUpToDate>false</LinksUpToDate>
  <CharactersWithSpaces>5360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Monika Damek</dc:creator>
  <cp:keywords/>
  <dc:description/>
  <cp:lastModifiedBy>Marlena</cp:lastModifiedBy>
  <cp:revision>7</cp:revision>
  <dcterms:created xsi:type="dcterms:W3CDTF">2020-03-25T07:42:00Z</dcterms:created>
  <dcterms:modified xsi:type="dcterms:W3CDTF">2020-10-26T15:44:00Z</dcterms:modified>
</cp:coreProperties>
</file>