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4C" w:rsidRDefault="0057618E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>Warszawa, 29.04.2021 r.</w:t>
      </w:r>
    </w:p>
    <w:p w:rsidR="009E3A4C" w:rsidRDefault="0057618E">
      <w:pPr>
        <w:ind w:left="0" w:hanging="2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Sezon grillowy z Carrefour czas zacząć</w:t>
      </w:r>
    </w:p>
    <w:p w:rsidR="009E3A4C" w:rsidRDefault="005761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Jak wynika z badania przeprowadzonego przez KANTAR na zlecenie Carrefour Polska w kwietniu 2021 br.,  blisko 40% Polaków planuje rozpoczęcie sezonu grillowego w maju. A </w:t>
      </w:r>
      <w:r>
        <w:rPr>
          <w:rFonts w:ascii="Verdana" w:eastAsia="Verdana" w:hAnsi="Verdana" w:cs="Verdana"/>
          <w:b/>
          <w:sz w:val="20"/>
          <w:szCs w:val="20"/>
        </w:rPr>
        <w:t>w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Carrefour jesteśmy na to gotowi. W naszych sklepach już od końca kwietnia czeka wszystko to, co potrzebne - do grilla i na grilla. </w:t>
      </w:r>
    </w:p>
    <w:p w:rsidR="009E3A4C" w:rsidRDefault="009E3A4C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9E3A4C" w:rsidRDefault="0057618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Grillowanie to okazja do spędzenia czasu na świeżym powietrzu podczas wiosenno-letnich weekendów i wyjazdów.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Dlatego zacho</w:t>
      </w:r>
      <w:r>
        <w:rPr>
          <w:rFonts w:ascii="Verdana" w:eastAsia="Verdana" w:hAnsi="Verdana" w:cs="Verdana"/>
          <w:color w:val="000000"/>
          <w:sz w:val="20"/>
          <w:szCs w:val="20"/>
        </w:rPr>
        <w:t>wując się mądrze, bezpiecznie i ze świadomością, że nie możemy gromadzić się w dużych grupach, przygotowujemy się na inaugurację jednej z ulubionych, polskich tradycji - sezonu grillowego. W sklepach Carrefour, w jednym miejscu i podczas jednej wizyty, kli</w:t>
      </w:r>
      <w:r>
        <w:rPr>
          <w:rFonts w:ascii="Verdana" w:eastAsia="Verdana" w:hAnsi="Verdana" w:cs="Verdana"/>
          <w:color w:val="000000"/>
          <w:sz w:val="20"/>
          <w:szCs w:val="20"/>
        </w:rPr>
        <w:t>enci znajdą wszystko, co pozwala stać się mistrzem grillowania - zarówno szeroki asortyment produktów spożywczych, jak również ofertę niezbędnych artykułów non-food – sprzętu oraz akcesoriów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9E3A4C" w:rsidRDefault="009E3A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9E3A4C" w:rsidRDefault="005761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color w:val="000000"/>
          <w:sz w:val="20"/>
          <w:szCs w:val="20"/>
        </w:rPr>
        <w:t>Podążając za trendami i gustami konsumentów, sklepy Carrefour z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aopatrzą zarówno tradycjonalistów wiernych mięsnej klasyce – karkówce i kiełbaskom z grilla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któr</w:t>
      </w:r>
      <w:r>
        <w:rPr>
          <w:rFonts w:ascii="Verdana" w:eastAsia="Verdana" w:hAnsi="Verdana" w:cs="Verdana"/>
          <w:sz w:val="20"/>
          <w:szCs w:val="20"/>
        </w:rPr>
        <w:t>ą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wybiera 85% grillujących Polaków, jak </w:t>
      </w:r>
      <w:r>
        <w:rPr>
          <w:rFonts w:ascii="Verdana" w:eastAsia="Verdana" w:hAnsi="Verdana" w:cs="Verdana"/>
          <w:sz w:val="20"/>
          <w:szCs w:val="20"/>
        </w:rPr>
        <w:t>również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odpowiedzą na potrzeby miłośników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eko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wege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którzy znajdą w Carrefour inspirującą ofertę produktów wegetariańskich na grilla. </w:t>
      </w:r>
      <w:r>
        <w:rPr>
          <w:rFonts w:ascii="Verdana" w:eastAsia="Verdana" w:hAnsi="Verdana" w:cs="Verdana"/>
          <w:sz w:val="20"/>
          <w:szCs w:val="20"/>
        </w:rPr>
        <w:t xml:space="preserve">Nie zawiodą się poszukujący nowych smaków. </w:t>
      </w:r>
      <w:r>
        <w:rPr>
          <w:rFonts w:ascii="Verdana" w:eastAsia="Verdana" w:hAnsi="Verdana" w:cs="Verdana"/>
          <w:color w:val="000000"/>
          <w:sz w:val="20"/>
          <w:szCs w:val="20"/>
        </w:rPr>
        <w:t>A jest ich wśród nas coraz więcej. Według przeprowadzonego badania już 39% Polaków g</w:t>
      </w:r>
      <w:r>
        <w:rPr>
          <w:rFonts w:ascii="Verdana" w:eastAsia="Verdana" w:hAnsi="Verdana" w:cs="Verdana"/>
          <w:color w:val="000000"/>
          <w:sz w:val="20"/>
          <w:szCs w:val="20"/>
        </w:rPr>
        <w:t>rilluje warzywa i owoce. Wśród oferty marki własnej Carrefour są m.in. szaszłyki z warzyw i owoców, a</w:t>
      </w:r>
      <w:r>
        <w:rPr>
          <w:rFonts w:ascii="Verdana" w:eastAsia="Verdana" w:hAnsi="Verdana" w:cs="Verdana"/>
          <w:sz w:val="20"/>
          <w:szCs w:val="20"/>
        </w:rPr>
        <w:t xml:space="preserve">le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także np. krewetki na grilla. A jeśli to jednak zbyt duża ekstrawagancja, to </w:t>
      </w:r>
      <w:r>
        <w:rPr>
          <w:rFonts w:ascii="Verdana" w:eastAsia="Verdana" w:hAnsi="Verdana" w:cs="Verdana"/>
          <w:sz w:val="20"/>
          <w:szCs w:val="20"/>
        </w:rPr>
        <w:t>przygotowaliśmy się również na preferujących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„drogę środka” – </w:t>
      </w:r>
      <w:r>
        <w:rPr>
          <w:rFonts w:ascii="Verdana" w:eastAsia="Verdana" w:hAnsi="Verdana" w:cs="Verdana"/>
          <w:sz w:val="20"/>
          <w:szCs w:val="20"/>
        </w:rPr>
        <w:t>proponując na</w:t>
      </w:r>
      <w:r>
        <w:rPr>
          <w:rFonts w:ascii="Verdana" w:eastAsia="Verdana" w:hAnsi="Verdana" w:cs="Verdana"/>
          <w:sz w:val="20"/>
          <w:szCs w:val="20"/>
        </w:rPr>
        <w:t xml:space="preserve"> grilla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pieczarki albo świeżego łososia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pstrąga marki Jakość z Natury. W sklepach Carrefour warto szukać oznaczeń Grill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Masters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wyróżniających ofertę przygotowaną specjalnie dla wszystkich </w:t>
      </w:r>
      <w:r>
        <w:rPr>
          <w:rFonts w:ascii="Verdana" w:eastAsia="Verdana" w:hAnsi="Verdana" w:cs="Verdana"/>
          <w:sz w:val="20"/>
          <w:szCs w:val="20"/>
        </w:rPr>
        <w:t>fanów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grillowania. </w:t>
      </w:r>
    </w:p>
    <w:p w:rsidR="009E3A4C" w:rsidRDefault="009E3A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9E3A4C" w:rsidRDefault="005761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W Carrefour nie zapominamy również, że ilu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grillujących, tyle technik i sposobów przygotowywania  najlepszych dań. Aby nasi klienci mogli grillować tam gdzie chcą i </w:t>
      </w:r>
      <w:r>
        <w:rPr>
          <w:rFonts w:ascii="Verdana" w:eastAsia="Verdana" w:hAnsi="Verdana" w:cs="Verdana"/>
          <w:sz w:val="20"/>
          <w:szCs w:val="20"/>
        </w:rPr>
        <w:t>tak jak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chcą, zaproponowaliśmy szeroką ofertę niezbędnych artykułów niespożywczych, w której znajdują się nie tylko grille tradycyjne,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ale również gazowe, przenośne, elektryczne, patelnie grillowe oraz bogaty asortyment akcesoriów. </w:t>
      </w:r>
    </w:p>
    <w:p w:rsidR="009E3A4C" w:rsidRDefault="009E3A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9E3A4C" w:rsidRDefault="00576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Niezależnie od wybranego sposobu grillowania </w:t>
      </w:r>
      <w:r>
        <w:rPr>
          <w:rFonts w:ascii="Verdana" w:eastAsia="Verdana" w:hAnsi="Verdana" w:cs="Verdana"/>
          <w:sz w:val="20"/>
          <w:szCs w:val="20"/>
        </w:rPr>
        <w:t xml:space="preserve">zawsze powinniśmy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pamiętać o ekologii. Aby grillowanie było przyjazne środowisku, zamiast plastikowych naczyń jednorazowych proponujemy </w:t>
      </w:r>
      <w:r>
        <w:rPr>
          <w:rFonts w:ascii="Verdana" w:eastAsia="Verdana" w:hAnsi="Verdana" w:cs="Verdana"/>
          <w:sz w:val="20"/>
          <w:szCs w:val="20"/>
        </w:rPr>
        <w:t>wybór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ich biodegradowaln</w:t>
      </w:r>
      <w:r>
        <w:rPr>
          <w:rFonts w:ascii="Verdana" w:eastAsia="Verdana" w:hAnsi="Verdana" w:cs="Verdana"/>
          <w:sz w:val="20"/>
          <w:szCs w:val="20"/>
        </w:rPr>
        <w:t>ych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odpowiednik</w:t>
      </w:r>
      <w:r>
        <w:rPr>
          <w:rFonts w:ascii="Verdana" w:eastAsia="Verdana" w:hAnsi="Verdana" w:cs="Verdana"/>
          <w:sz w:val="20"/>
          <w:szCs w:val="20"/>
        </w:rPr>
        <w:t>ów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Dlatego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ofercie Carrefour znajdują się m.in. naczynia z papieru, drewna, bambusa, trzciny cuk</w:t>
      </w:r>
      <w:r>
        <w:rPr>
          <w:rFonts w:ascii="Verdana" w:eastAsia="Verdana" w:hAnsi="Verdana" w:cs="Verdana"/>
          <w:color w:val="000000"/>
          <w:sz w:val="20"/>
          <w:szCs w:val="20"/>
        </w:rPr>
        <w:t>rowej, liści palmowych, kukurydzy.</w:t>
      </w:r>
    </w:p>
    <w:p w:rsidR="009E3A4C" w:rsidRDefault="005761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Na zakupy do Carrefour warto zab</w:t>
      </w:r>
      <w:r>
        <w:rPr>
          <w:rFonts w:ascii="Verdana" w:eastAsia="Verdana" w:hAnsi="Verdana" w:cs="Verdana"/>
          <w:sz w:val="20"/>
          <w:szCs w:val="20"/>
        </w:rPr>
        <w:t xml:space="preserve">rać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ze sobą telefon z aplikacją Mój Carrefour. </w:t>
      </w:r>
      <w:r>
        <w:rPr>
          <w:rFonts w:ascii="Verdana" w:eastAsia="Verdana" w:hAnsi="Verdana" w:cs="Verdana"/>
          <w:sz w:val="20"/>
          <w:szCs w:val="20"/>
        </w:rPr>
        <w:t xml:space="preserve">Jej użytkownicy skorzystają z </w:t>
      </w:r>
      <w:r>
        <w:rPr>
          <w:rFonts w:ascii="Verdana" w:eastAsia="Verdana" w:hAnsi="Verdana" w:cs="Verdana"/>
          <w:color w:val="000000"/>
          <w:sz w:val="20"/>
          <w:szCs w:val="20"/>
        </w:rPr>
        <w:t>dodatkow</w:t>
      </w:r>
      <w:r>
        <w:rPr>
          <w:rFonts w:ascii="Verdana" w:eastAsia="Verdana" w:hAnsi="Verdana" w:cs="Verdana"/>
          <w:sz w:val="20"/>
          <w:szCs w:val="20"/>
        </w:rPr>
        <w:t>ych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kupon</w:t>
      </w:r>
      <w:r>
        <w:rPr>
          <w:rFonts w:ascii="Verdana" w:eastAsia="Verdana" w:hAnsi="Verdana" w:cs="Verdana"/>
          <w:sz w:val="20"/>
          <w:szCs w:val="20"/>
        </w:rPr>
        <w:t>ów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rabatow</w:t>
      </w:r>
      <w:r>
        <w:rPr>
          <w:rFonts w:ascii="Verdana" w:eastAsia="Verdana" w:hAnsi="Verdana" w:cs="Verdana"/>
          <w:sz w:val="20"/>
          <w:szCs w:val="20"/>
        </w:rPr>
        <w:t>ych</w:t>
      </w:r>
      <w:r>
        <w:rPr>
          <w:rFonts w:ascii="Verdana" w:eastAsia="Verdana" w:hAnsi="Verdana" w:cs="Verdana"/>
          <w:color w:val="000000"/>
          <w:sz w:val="20"/>
          <w:szCs w:val="20"/>
        </w:rPr>
        <w:t>, zniż</w:t>
      </w:r>
      <w:r>
        <w:rPr>
          <w:rFonts w:ascii="Verdana" w:eastAsia="Verdana" w:hAnsi="Verdana" w:cs="Verdana"/>
          <w:sz w:val="20"/>
          <w:szCs w:val="20"/>
        </w:rPr>
        <w:t>ek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w ramach Karty Rodzinka, jak również na produkty marki własnej Carrefour.</w:t>
      </w:r>
    </w:p>
    <w:p w:rsidR="009E3A4C" w:rsidRDefault="009E3A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9E3A4C" w:rsidRDefault="0057618E">
      <w:pPr>
        <w:shd w:val="clear" w:color="auto" w:fill="FEFEFE"/>
        <w:spacing w:after="160" w:line="240" w:lineRule="auto"/>
        <w:ind w:left="0" w:hanging="2"/>
        <w:jc w:val="both"/>
        <w:rPr>
          <w:rFonts w:ascii="Verdana" w:eastAsia="Verdana" w:hAnsi="Verdana" w:cs="Verdana"/>
          <w:b/>
          <w:color w:val="595959"/>
          <w:sz w:val="14"/>
          <w:szCs w:val="14"/>
        </w:rPr>
      </w:pPr>
      <w:r>
        <w:rPr>
          <w:rFonts w:ascii="Verdana" w:eastAsia="Verdana" w:hAnsi="Verdana" w:cs="Verdana"/>
          <w:i/>
          <w:color w:val="0D0D0D"/>
          <w:sz w:val="16"/>
          <w:szCs w:val="16"/>
        </w:rPr>
        <w:lastRenderedPageBreak/>
        <w:t>Przytoczone badania KANTAR zostały przeprowadzone w kwietniu 2021 roku na próbie 2706 lojalnych i okazjonalnych klientów sieci Carrefour metodą online w ramach ankiety barometru w panelu klientów.</w:t>
      </w:r>
    </w:p>
    <w:p w:rsidR="009E3A4C" w:rsidRDefault="0057618E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9E3A4C" w:rsidRDefault="00576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>
        <w:rPr>
          <w:rFonts w:ascii="Verdana" w:eastAsia="Verdana" w:hAnsi="Verdana" w:cs="Verdana"/>
          <w:color w:val="595959"/>
          <w:sz w:val="16"/>
          <w:szCs w:val="16"/>
        </w:rPr>
        <w:br/>
        <w:t xml:space="preserve">w 6 formatach: hipermarketów, supermarketów, sklepów hurtowo-dyskontowych, osiedlowych </w:t>
      </w:r>
      <w:r>
        <w:rPr>
          <w:rFonts w:ascii="Verdana" w:eastAsia="Verdana" w:hAnsi="Verdana" w:cs="Verdana"/>
          <w:color w:val="595959"/>
          <w:sz w:val="16"/>
          <w:szCs w:val="16"/>
        </w:rPr>
        <w:br/>
        <w:t>i specjalistycznych oraz sklepu internetowego. Carrefour jest w Po</w:t>
      </w:r>
      <w:r>
        <w:rPr>
          <w:rFonts w:ascii="Verdana" w:eastAsia="Verdana" w:hAnsi="Verdana" w:cs="Verdana"/>
          <w:color w:val="595959"/>
          <w:sz w:val="16"/>
          <w:szCs w:val="16"/>
        </w:rPr>
        <w:t>lsce również właścicielem sieci 20 centrów handlowych o łącznej powierzchni ponad 230 000 GLA oraz sieci ponad 40 stacji paliw.</w:t>
      </w:r>
    </w:p>
    <w:p w:rsidR="009E3A4C" w:rsidRDefault="00576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epów w ponad 30 krajach. W 2020 r. Carrefour wygenerował sprzedaż w wysokości 78,6 miliarda euro. Grupa liczy ponad 320 000 pracowników, którzy pracują wspólnie, aby Carrefour został światowym liderem transformacji żywieniowej, oferując wszystkim klientom 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9E3A4C" w:rsidRDefault="00576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 trzech filarach: zwalczanie wszelkich form marnotrawstwa, ochrona bioróżnorodności oraz wsparcie dla partnerów firmy.</w:t>
      </w:r>
    </w:p>
    <w:sectPr w:rsidR="009E3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8E" w:rsidRDefault="0057618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7618E" w:rsidRDefault="0057618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4C" w:rsidRDefault="009E3A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4C" w:rsidRDefault="009E3A4C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9E3A4C" w:rsidRDefault="0057618E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9E3A4C" w:rsidRDefault="0057618E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9E3A4C" w:rsidRDefault="0057618E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9E3A4C" w:rsidRDefault="009E3A4C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9E3A4C" w:rsidRDefault="0057618E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4C" w:rsidRDefault="009E3A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8E" w:rsidRDefault="0057618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7618E" w:rsidRDefault="0057618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4C" w:rsidRDefault="009E3A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4C" w:rsidRDefault="009E3A4C">
    <w:pPr>
      <w:tabs>
        <w:tab w:val="center" w:pos="4536"/>
        <w:tab w:val="right" w:pos="9072"/>
      </w:tabs>
      <w:ind w:left="0" w:hanging="2"/>
      <w:jc w:val="both"/>
      <w:rPr>
        <w:rFonts w:ascii="Verdana" w:eastAsia="Verdana" w:hAnsi="Verdana" w:cs="Verdana"/>
        <w:sz w:val="20"/>
        <w:szCs w:val="20"/>
      </w:rPr>
    </w:pPr>
  </w:p>
  <w:p w:rsidR="009E3A4C" w:rsidRDefault="005761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4C" w:rsidRDefault="009E3A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4C"/>
    <w:rsid w:val="004C1B1F"/>
    <w:rsid w:val="0057618E"/>
    <w:rsid w:val="009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09B1A-2B08-4617-B4E8-A952A837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NPrWORlpsLlJrdh+V+1couw67Q==">AMUW2mWfRa5DEJ4DgiQJx1vcXvFfmvJloLLW+vduweNZYGj51AzQ0BNGSKTTkqxXUP49CWLvSq2Jr3aoPO0wlqpOwUbCeb1j9ahPaUboAPt901w8pgZYr4Cv75iT9pFr8iW9KXpVmfz9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Anna KRYSICKA</cp:lastModifiedBy>
  <cp:revision>2</cp:revision>
  <dcterms:created xsi:type="dcterms:W3CDTF">2021-04-29T14:22:00Z</dcterms:created>
  <dcterms:modified xsi:type="dcterms:W3CDTF">2021-04-29T14:22:00Z</dcterms:modified>
</cp:coreProperties>
</file>