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04D6" w14:textId="77777777" w:rsidR="00BA5408" w:rsidRDefault="00BA5408" w:rsidP="00BA5408">
      <w:pPr>
        <w:spacing w:before="100" w:beforeAutospacing="1" w:after="100" w:afterAutospacing="1" w:line="240" w:lineRule="auto"/>
        <w:ind w:left="5760"/>
        <w:rPr>
          <w:rFonts w:ascii="Verdana" w:eastAsia="Times New Roman" w:hAnsi="Verdana" w:cs="Times New Roman"/>
          <w:color w:val="565654"/>
          <w:sz w:val="20"/>
          <w:szCs w:val="20"/>
        </w:rPr>
      </w:pPr>
    </w:p>
    <w:p w14:paraId="48CA41C2" w14:textId="45C69B8E" w:rsidR="00BA5408" w:rsidRDefault="00BA5408" w:rsidP="00BA5408">
      <w:pPr>
        <w:spacing w:before="100" w:beforeAutospacing="1" w:after="100" w:afterAutospacing="1" w:line="240" w:lineRule="auto"/>
        <w:ind w:left="5760"/>
        <w:rPr>
          <w:rFonts w:ascii="Verdana" w:eastAsia="Times New Roman" w:hAnsi="Verdana" w:cs="Times New Roman"/>
          <w:color w:val="565654"/>
          <w:sz w:val="20"/>
          <w:szCs w:val="20"/>
        </w:rPr>
      </w:pPr>
      <w:r>
        <w:rPr>
          <w:rFonts w:ascii="Verdana" w:eastAsia="Times New Roman" w:hAnsi="Verdana" w:cs="Times New Roman"/>
          <w:color w:val="565654"/>
          <w:sz w:val="20"/>
          <w:szCs w:val="20"/>
        </w:rPr>
        <w:t xml:space="preserve">  </w:t>
      </w:r>
      <w:r w:rsidR="0030638C">
        <w:rPr>
          <w:rFonts w:ascii="Verdana" w:eastAsia="Times New Roman" w:hAnsi="Verdana" w:cs="Times New Roman"/>
          <w:color w:val="565654"/>
          <w:sz w:val="20"/>
          <w:szCs w:val="20"/>
        </w:rPr>
        <w:t xml:space="preserve">      </w:t>
      </w:r>
      <w:r w:rsidRPr="00BA5408">
        <w:rPr>
          <w:rFonts w:ascii="Verdana" w:eastAsia="Times New Roman" w:hAnsi="Verdana" w:cs="Times New Roman"/>
          <w:color w:val="565654"/>
          <w:sz w:val="20"/>
          <w:szCs w:val="20"/>
        </w:rPr>
        <w:t xml:space="preserve">Warszawa, </w:t>
      </w:r>
      <w:r w:rsidR="00CF0647">
        <w:rPr>
          <w:rFonts w:ascii="Verdana" w:eastAsia="Times New Roman" w:hAnsi="Verdana" w:cs="Times New Roman"/>
          <w:color w:val="565654"/>
          <w:sz w:val="20"/>
          <w:szCs w:val="20"/>
        </w:rPr>
        <w:t>7</w:t>
      </w:r>
      <w:r w:rsidR="0030638C">
        <w:rPr>
          <w:rFonts w:ascii="Verdana" w:eastAsia="Times New Roman" w:hAnsi="Verdana" w:cs="Times New Roman"/>
          <w:color w:val="565654"/>
          <w:sz w:val="20"/>
          <w:szCs w:val="20"/>
        </w:rPr>
        <w:t xml:space="preserve"> maja</w:t>
      </w:r>
      <w:r w:rsidRPr="00BA5408">
        <w:rPr>
          <w:rFonts w:ascii="Verdana" w:eastAsia="Times New Roman" w:hAnsi="Verdana" w:cs="Times New Roman"/>
          <w:color w:val="565654"/>
          <w:sz w:val="20"/>
          <w:szCs w:val="20"/>
        </w:rPr>
        <w:t xml:space="preserve"> 2021 r. </w:t>
      </w:r>
    </w:p>
    <w:p w14:paraId="207B2DA1" w14:textId="77777777" w:rsidR="00A87D37" w:rsidRDefault="00A87D37" w:rsidP="00BA5408">
      <w:pPr>
        <w:spacing w:before="100" w:beforeAutospacing="1" w:after="100" w:afterAutospacing="1" w:line="240" w:lineRule="auto"/>
        <w:ind w:left="5760"/>
        <w:rPr>
          <w:rFonts w:ascii="Verdana" w:eastAsia="Times New Roman" w:hAnsi="Verdana" w:cs="Times New Roman"/>
          <w:color w:val="565654"/>
          <w:sz w:val="20"/>
          <w:szCs w:val="20"/>
        </w:rPr>
      </w:pPr>
    </w:p>
    <w:p w14:paraId="69472542" w14:textId="290006FE" w:rsidR="00A87D37" w:rsidRDefault="00A87D37" w:rsidP="00A87D37">
      <w:pPr>
        <w:pStyle w:val="Nagwek1"/>
        <w:shd w:val="clear" w:color="auto" w:fill="FEFEFE"/>
        <w:spacing w:before="280" w:after="280" w:line="240" w:lineRule="auto"/>
        <w:jc w:val="both"/>
        <w:rPr>
          <w:rFonts w:ascii="Verdana" w:eastAsia="Helvetica Neue" w:hAnsi="Verdana" w:cs="Helvetica Neue"/>
          <w:color w:val="1F3864" w:themeColor="accent1" w:themeShade="80"/>
          <w:sz w:val="28"/>
          <w:szCs w:val="28"/>
        </w:rPr>
      </w:pPr>
      <w:r>
        <w:rPr>
          <w:rFonts w:ascii="Verdana" w:eastAsia="Helvetica Neue" w:hAnsi="Verdana" w:cs="Helvetica Neue"/>
          <w:color w:val="1F3864" w:themeColor="accent1" w:themeShade="80"/>
          <w:sz w:val="28"/>
          <w:szCs w:val="28"/>
        </w:rPr>
        <w:t xml:space="preserve">Butelki marki własnej </w:t>
      </w:r>
      <w:r w:rsidRPr="00BA5408">
        <w:rPr>
          <w:rFonts w:ascii="Verdana" w:eastAsia="Helvetica Neue" w:hAnsi="Verdana" w:cs="Helvetica Neue"/>
          <w:color w:val="1F3864" w:themeColor="accent1" w:themeShade="80"/>
          <w:sz w:val="28"/>
          <w:szCs w:val="28"/>
        </w:rPr>
        <w:t xml:space="preserve">Carrefour </w:t>
      </w:r>
      <w:r>
        <w:rPr>
          <w:rFonts w:ascii="Verdana" w:eastAsia="Helvetica Neue" w:hAnsi="Verdana" w:cs="Helvetica Neue"/>
          <w:color w:val="1F3864" w:themeColor="accent1" w:themeShade="80"/>
          <w:sz w:val="28"/>
          <w:szCs w:val="28"/>
        </w:rPr>
        <w:t xml:space="preserve">z coraz mniejszą ilością plastiku </w:t>
      </w:r>
    </w:p>
    <w:p w14:paraId="4E5DA0A8" w14:textId="198C82AA" w:rsidR="00A070CF" w:rsidRDefault="00DA6046" w:rsidP="004174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DA6046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Carrefour sukcesywnie zmniejsza</w:t>
      </w:r>
      <w:r w:rsidR="00B603B7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, zarówno</w:t>
      </w:r>
      <w:r w:rsidRPr="00DA6046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 masę butelek z wodą marki własnej</w:t>
      </w:r>
      <w:r w:rsidR="00B603B7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, jak i opakowań innych produktów sygnowanych marką własną</w:t>
      </w:r>
      <w:r w:rsidRPr="00DA6046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. Dzięki temu udało się już zaoszczędzić 3,2 tony plastiku, </w:t>
      </w:r>
      <w:r w:rsidR="00A070CF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podczas gdy w</w:t>
      </w:r>
      <w:r w:rsidRPr="00DA6046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 </w:t>
      </w:r>
      <w:r w:rsidR="00A070CF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ramach </w:t>
      </w:r>
      <w:r w:rsidR="00417466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redukcji masy opakowaniowej w ramach </w:t>
      </w:r>
      <w:r w:rsidR="00A070CF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całej m</w:t>
      </w:r>
      <w:r w:rsidRPr="00DA6046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ar</w:t>
      </w:r>
      <w:r w:rsidR="00A070CF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ki</w:t>
      </w:r>
      <w:r w:rsidRPr="00DA6046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 </w:t>
      </w:r>
      <w:r w:rsidR="00A070CF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w</w:t>
      </w:r>
      <w:r w:rsidRPr="00DA6046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łasnej </w:t>
      </w:r>
      <w:r w:rsidR="00A070CF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sieć zużyła </w:t>
      </w:r>
      <w:r w:rsidR="00CE4625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w 2020 roku </w:t>
      </w:r>
      <w:r w:rsidR="0031043B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15</w:t>
      </w:r>
      <w:r w:rsidRPr="00DA6046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 ton mniej plastiku</w:t>
      </w:r>
      <w:r w:rsidR="00A070CF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, tym samym chroniąc środowisko naturalne</w:t>
      </w:r>
      <w:r w:rsidR="00417466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 i </w:t>
      </w:r>
      <w:r w:rsidR="00417466" w:rsidRPr="00DA6046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realizując politykę</w:t>
      </w:r>
      <w:r w:rsidR="00CE4625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 opakowaniową Carrefour</w:t>
      </w:r>
      <w:r w:rsidR="00A070CF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.</w:t>
      </w:r>
    </w:p>
    <w:p w14:paraId="24B2DD1B" w14:textId="77777777" w:rsidR="00A070CF" w:rsidRDefault="00A070CF" w:rsidP="004174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</w:p>
    <w:p w14:paraId="18203389" w14:textId="3F66F423" w:rsidR="00DA6046" w:rsidRDefault="00DA6046" w:rsidP="004174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</w:rPr>
      </w:pPr>
      <w:r w:rsidRPr="00A070CF">
        <w:rPr>
          <w:rFonts w:ascii="Verdana" w:eastAsia="Times New Roman" w:hAnsi="Verdana" w:cs="Arial"/>
          <w:color w:val="222222"/>
          <w:sz w:val="20"/>
          <w:szCs w:val="20"/>
        </w:rPr>
        <w:t xml:space="preserve">Jest to kolejny krok w ramach realizowanej przez </w:t>
      </w:r>
      <w:r w:rsidR="00A070CF">
        <w:rPr>
          <w:rFonts w:ascii="Verdana" w:eastAsia="Times New Roman" w:hAnsi="Verdana" w:cs="Arial"/>
          <w:color w:val="222222"/>
          <w:sz w:val="20"/>
          <w:szCs w:val="20"/>
        </w:rPr>
        <w:t>Carrefour strategii</w:t>
      </w:r>
      <w:r w:rsidRPr="00A070CF">
        <w:rPr>
          <w:rFonts w:ascii="Verdana" w:eastAsia="Times New Roman" w:hAnsi="Verdana" w:cs="Arial"/>
          <w:color w:val="222222"/>
          <w:sz w:val="20"/>
          <w:szCs w:val="20"/>
        </w:rPr>
        <w:t xml:space="preserve"> Transformacji Żywieniowej. </w:t>
      </w:r>
      <w:r w:rsidR="00A25746">
        <w:rPr>
          <w:rFonts w:ascii="Verdana" w:eastAsia="Times New Roman" w:hAnsi="Verdana" w:cs="Arial"/>
          <w:color w:val="222222"/>
          <w:sz w:val="20"/>
          <w:szCs w:val="20"/>
        </w:rPr>
        <w:t>Aktywność</w:t>
      </w:r>
      <w:r w:rsidR="00FC6BD8">
        <w:rPr>
          <w:rFonts w:ascii="Verdana" w:eastAsia="Times New Roman" w:hAnsi="Verdana" w:cs="Arial"/>
          <w:color w:val="222222"/>
          <w:sz w:val="20"/>
          <w:szCs w:val="20"/>
        </w:rPr>
        <w:t xml:space="preserve"> marki</w:t>
      </w:r>
      <w:r w:rsidR="00A25746">
        <w:rPr>
          <w:rFonts w:ascii="Verdana" w:eastAsia="Times New Roman" w:hAnsi="Verdana" w:cs="Arial"/>
          <w:color w:val="222222"/>
          <w:sz w:val="20"/>
          <w:szCs w:val="20"/>
        </w:rPr>
        <w:t xml:space="preserve"> w tym zakresie</w:t>
      </w:r>
      <w:r w:rsidR="00FC6BD8">
        <w:rPr>
          <w:rFonts w:ascii="Verdana" w:eastAsia="Times New Roman" w:hAnsi="Verdana" w:cs="Arial"/>
          <w:color w:val="222222"/>
          <w:sz w:val="20"/>
          <w:szCs w:val="20"/>
        </w:rPr>
        <w:t xml:space="preserve"> jest dwutorow</w:t>
      </w:r>
      <w:r w:rsidR="00A25746">
        <w:rPr>
          <w:rFonts w:ascii="Verdana" w:eastAsia="Times New Roman" w:hAnsi="Verdana" w:cs="Arial"/>
          <w:color w:val="222222"/>
          <w:sz w:val="20"/>
          <w:szCs w:val="20"/>
        </w:rPr>
        <w:t>a.</w:t>
      </w:r>
      <w:r w:rsidR="00FC6BD8">
        <w:rPr>
          <w:rFonts w:ascii="Verdana" w:eastAsia="Times New Roman" w:hAnsi="Verdana" w:cs="Arial"/>
          <w:color w:val="222222"/>
          <w:sz w:val="20"/>
          <w:szCs w:val="20"/>
        </w:rPr>
        <w:t xml:space="preserve"> Po pierwsze sama inicjuje działania mające na celu redukcję wykorzystywanego w produkcji plastiku, a zatem przyczynia się do zmniejszenia ilości odpadów opakowaniowych. Po drugie budzi świadomość społeczną w </w:t>
      </w:r>
      <w:r w:rsidR="00A25746">
        <w:rPr>
          <w:rFonts w:ascii="Verdana" w:eastAsia="Times New Roman" w:hAnsi="Verdana" w:cs="Arial"/>
          <w:color w:val="222222"/>
          <w:sz w:val="20"/>
          <w:szCs w:val="20"/>
        </w:rPr>
        <w:t>obszarze</w:t>
      </w:r>
      <w:r w:rsidR="00FC6BD8">
        <w:rPr>
          <w:rFonts w:ascii="Verdana" w:eastAsia="Times New Roman" w:hAnsi="Verdana" w:cs="Arial"/>
          <w:color w:val="222222"/>
          <w:sz w:val="20"/>
          <w:szCs w:val="20"/>
        </w:rPr>
        <w:t xml:space="preserve"> ochrony środowiska naturalnego, jednocześnie zwracając uwagę na konieczność segregacji odpadów. </w:t>
      </w:r>
    </w:p>
    <w:p w14:paraId="6BB0C46B" w14:textId="776C37AD" w:rsidR="004B1E4A" w:rsidRDefault="004B1E4A" w:rsidP="004174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</w:rPr>
      </w:pPr>
    </w:p>
    <w:p w14:paraId="04D8DC87" w14:textId="26E7CCDE" w:rsidR="004B1E4A" w:rsidRDefault="004B1E4A" w:rsidP="004B1E4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</w:rPr>
      </w:pPr>
      <w:r>
        <w:rPr>
          <w:rFonts w:ascii="Verdana" w:eastAsia="Times New Roman" w:hAnsi="Verdana" w:cs="Arial"/>
          <w:color w:val="222222"/>
          <w:sz w:val="20"/>
          <w:szCs w:val="20"/>
        </w:rPr>
        <w:t xml:space="preserve">Działania Carrefour ukierunkowane na realizację celu opakowaniowego zgodnie z klasyfikacją CSR index sprawiły, że w roku 2020 cel ten został zrealizowany w </w:t>
      </w:r>
      <w:r w:rsidR="0031043B">
        <w:rPr>
          <w:rFonts w:ascii="Verdana" w:eastAsia="Times New Roman" w:hAnsi="Verdana" w:cs="Arial"/>
          <w:color w:val="222222"/>
          <w:sz w:val="20"/>
          <w:szCs w:val="20"/>
        </w:rPr>
        <w:t>125</w:t>
      </w:r>
      <w:r>
        <w:rPr>
          <w:rFonts w:ascii="Verdana" w:eastAsia="Times New Roman" w:hAnsi="Verdana" w:cs="Arial"/>
          <w:color w:val="222222"/>
          <w:sz w:val="20"/>
          <w:szCs w:val="20"/>
        </w:rPr>
        <w:t xml:space="preserve">% w stosunku do </w:t>
      </w:r>
      <w:r w:rsidR="002836BD">
        <w:rPr>
          <w:rFonts w:ascii="Verdana" w:eastAsia="Times New Roman" w:hAnsi="Verdana" w:cs="Arial"/>
          <w:color w:val="222222"/>
          <w:sz w:val="20"/>
          <w:szCs w:val="20"/>
        </w:rPr>
        <w:t>zakładanych planów</w:t>
      </w:r>
      <w:r>
        <w:rPr>
          <w:rFonts w:ascii="Verdana" w:eastAsia="Times New Roman" w:hAnsi="Verdana" w:cs="Arial"/>
          <w:color w:val="222222"/>
          <w:sz w:val="20"/>
          <w:szCs w:val="20"/>
        </w:rPr>
        <w:t xml:space="preserve">. Oznacza to, że w minionym roku udało się zredukować masę opakowań marki własnej aż o 20,5 tony. Sieć realizuje w ten sposób podjęte przez siebie zobowiązanie, zgodnie z którym do roku 2025 zamierza zredukować masę opakowań marki własnej o </w:t>
      </w:r>
      <w:r w:rsidR="0031043B">
        <w:rPr>
          <w:rFonts w:ascii="Verdana" w:eastAsia="Times New Roman" w:hAnsi="Verdana" w:cs="Arial"/>
          <w:color w:val="222222"/>
          <w:sz w:val="20"/>
          <w:szCs w:val="20"/>
        </w:rPr>
        <w:t>300 ton</w:t>
      </w:r>
      <w:r>
        <w:rPr>
          <w:rFonts w:ascii="Verdana" w:eastAsia="Times New Roman" w:hAnsi="Verdana" w:cs="Arial"/>
          <w:color w:val="222222"/>
          <w:sz w:val="20"/>
          <w:szCs w:val="20"/>
        </w:rPr>
        <w:t xml:space="preserve"> oraz sprawić, by 100% opakowań marki własnej nadawało się do recyklingu lub kompostowania.</w:t>
      </w:r>
    </w:p>
    <w:p w14:paraId="28750016" w14:textId="12AA3F25" w:rsidR="00C85D16" w:rsidRPr="004C2C2C" w:rsidRDefault="00C85D16" w:rsidP="00C85D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4C2C2C"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  <w:t>- </w:t>
      </w:r>
      <w:r w:rsidRPr="001F09D8"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>Carrefour</w:t>
      </w:r>
      <w:r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 xml:space="preserve"> we wszystkich swoich działaniach uwzględnia </w:t>
      </w:r>
      <w:r w:rsidR="007D7ED1"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>kwestie dotyczące</w:t>
      </w:r>
      <w:r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 xml:space="preserve"> dbałości o otaczające nas środowisko. Przejawia się to w </w:t>
      </w:r>
      <w:r w:rsidR="007D7ED1"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>stałym wprowadzaniu</w:t>
      </w:r>
      <w:r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 xml:space="preserve"> rozwiązań mających na celu ochronę ekosystem</w:t>
      </w:r>
      <w:r w:rsidR="00BE2992"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>u</w:t>
      </w:r>
      <w:r w:rsidR="007D7ED1"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>. Dotyczy to również</w:t>
      </w:r>
      <w:r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 xml:space="preserve"> minimaliz</w:t>
      </w:r>
      <w:r w:rsidR="007D7ED1"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>owania</w:t>
      </w:r>
      <w:r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 xml:space="preserve"> negatywnych skutków cywilizacyjnych, jak chociażby wykorzystani</w:t>
      </w:r>
      <w:r w:rsidR="00A25746"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>a</w:t>
      </w:r>
      <w:r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 xml:space="preserve"> tworzyw sztucznych</w:t>
      </w:r>
      <w:r w:rsidR="00000717"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 xml:space="preserve"> w produkcji. </w:t>
      </w:r>
      <w:r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 xml:space="preserve"> </w:t>
      </w:r>
      <w:r w:rsidR="00000717">
        <w:rPr>
          <w:rFonts w:ascii="Verdana" w:eastAsia="Times New Roman" w:hAnsi="Verdana" w:cs="Tahoma"/>
          <w:i/>
          <w:iCs/>
          <w:color w:val="222222"/>
          <w:sz w:val="20"/>
          <w:szCs w:val="20"/>
        </w:rPr>
        <w:t xml:space="preserve">Staramy się być nie tylko inicjatorem takich działań, ale również inspiratorem, zarówno dla innych podmiotów rynkowych, jak i dla konsumentów. Z naszych obserwacji wynika, że nasi klienci bardzo pozytywnie odnoszą się do wszelkich działań, za sprawą których nie tylko chronimy środowisko, w którym żyjemy, ale także działamy na rzecz przyszłości i bezpieczeństwa kolejnych pokoleń. </w:t>
      </w:r>
      <w:r>
        <w:rPr>
          <w:rFonts w:ascii="Verdana" w:eastAsia="Times New Roman" w:hAnsi="Verdana" w:cs="Tahoma"/>
          <w:i/>
          <w:iCs/>
          <w:color w:val="222222"/>
          <w:sz w:val="20"/>
          <w:szCs w:val="20"/>
        </w:rPr>
        <w:softHyphen/>
      </w:r>
      <w:r w:rsidRPr="004C2C2C"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  <w:t xml:space="preserve">- </w:t>
      </w:r>
      <w:r w:rsidRPr="004C2C2C">
        <w:rPr>
          <w:rFonts w:ascii="Verdana" w:eastAsia="Times New Roman" w:hAnsi="Verdana" w:cs="Times New Roman"/>
          <w:b/>
          <w:bCs/>
          <w:color w:val="0D0D0D" w:themeColor="text1" w:themeTint="F2"/>
          <w:sz w:val="20"/>
          <w:szCs w:val="20"/>
        </w:rPr>
        <w:t>mówi Barbara Kowalska, Dyrektor Działu Jakości i Zrównoważonego Rozwoju w Carrefour</w:t>
      </w:r>
      <w:r w:rsidRPr="004C2C2C"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  <w:t>. </w:t>
      </w:r>
      <w:r w:rsidRPr="004C2C2C">
        <w:rPr>
          <w:rFonts w:ascii="Verdana" w:eastAsia="Times New Roman" w:hAnsi="Verdana" w:cs="Times New Roman"/>
          <w:i/>
          <w:iCs/>
          <w:color w:val="0D0D0D" w:themeColor="text1" w:themeTint="F2"/>
          <w:sz w:val="20"/>
          <w:szCs w:val="20"/>
        </w:rPr>
        <w:t xml:space="preserve"> </w:t>
      </w:r>
      <w:r w:rsidR="00000717">
        <w:rPr>
          <w:rFonts w:ascii="Verdana" w:eastAsia="Times New Roman" w:hAnsi="Verdana" w:cs="Times New Roman"/>
          <w:i/>
          <w:iCs/>
          <w:color w:val="0D0D0D" w:themeColor="text1" w:themeTint="F2"/>
          <w:sz w:val="20"/>
          <w:szCs w:val="20"/>
        </w:rPr>
        <w:t xml:space="preserve">W tym kontekście warto wspomnieć o uruchomionym przez nas projekcie możliwości zwracania butelek zwrotnych po piwie bez paragonu we wszystkich super- i hipermarketach Carrefour w Polsce. </w:t>
      </w:r>
      <w:r w:rsidR="003A46F1">
        <w:rPr>
          <w:rFonts w:ascii="Verdana" w:eastAsia="Times New Roman" w:hAnsi="Verdana" w:cs="Times New Roman"/>
          <w:i/>
          <w:iCs/>
          <w:color w:val="0D0D0D" w:themeColor="text1" w:themeTint="F2"/>
          <w:sz w:val="20"/>
          <w:szCs w:val="20"/>
        </w:rPr>
        <w:t>Dzięki temu w sposób faktyczny zmniejszamy ślad węglowy oraz redukujemy liczbę odpadów zalegających na</w:t>
      </w:r>
      <w:r w:rsidR="0031043B">
        <w:rPr>
          <w:rFonts w:ascii="Verdana" w:eastAsia="Times New Roman" w:hAnsi="Verdana" w:cs="Times New Roman"/>
          <w:i/>
          <w:iCs/>
          <w:color w:val="0D0D0D" w:themeColor="text1" w:themeTint="F2"/>
          <w:sz w:val="20"/>
          <w:szCs w:val="20"/>
        </w:rPr>
        <w:t xml:space="preserve"> </w:t>
      </w:r>
      <w:r w:rsidR="00CE4625">
        <w:rPr>
          <w:rFonts w:ascii="Verdana" w:eastAsia="Times New Roman" w:hAnsi="Verdana" w:cs="Times New Roman"/>
          <w:i/>
          <w:iCs/>
          <w:color w:val="0D0D0D" w:themeColor="text1" w:themeTint="F2"/>
          <w:sz w:val="20"/>
          <w:szCs w:val="20"/>
        </w:rPr>
        <w:t>składowiskach</w:t>
      </w:r>
      <w:r w:rsidR="003A46F1">
        <w:rPr>
          <w:rFonts w:ascii="Verdana" w:eastAsia="Times New Roman" w:hAnsi="Verdana" w:cs="Times New Roman"/>
          <w:i/>
          <w:iCs/>
          <w:color w:val="0D0D0D" w:themeColor="text1" w:themeTint="F2"/>
          <w:sz w:val="20"/>
          <w:szCs w:val="20"/>
        </w:rPr>
        <w:t xml:space="preserve">. </w:t>
      </w:r>
      <w:r w:rsidRPr="004C2C2C"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  <w:t>– </w:t>
      </w:r>
      <w:r w:rsidRPr="004C2C2C">
        <w:rPr>
          <w:rFonts w:ascii="Verdana" w:eastAsia="Times New Roman" w:hAnsi="Verdana" w:cs="Times New Roman"/>
          <w:b/>
          <w:bCs/>
          <w:color w:val="0D0D0D" w:themeColor="text1" w:themeTint="F2"/>
          <w:sz w:val="20"/>
          <w:szCs w:val="20"/>
        </w:rPr>
        <w:t>dodaje Kowalska.</w:t>
      </w:r>
    </w:p>
    <w:p w14:paraId="0ED0BA22" w14:textId="26FB9CEB" w:rsidR="00C85D16" w:rsidRDefault="000226D3" w:rsidP="00C777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</w:rPr>
      </w:pPr>
      <w:r>
        <w:rPr>
          <w:rFonts w:ascii="Verdana" w:eastAsia="Times New Roman" w:hAnsi="Verdana" w:cs="Arial"/>
          <w:color w:val="222222"/>
          <w:sz w:val="20"/>
          <w:szCs w:val="20"/>
        </w:rPr>
        <w:t>Butelki o zmniejszonej masie są nieco miększe, są także lżejsze, co jest istotne z punktu widzenia</w:t>
      </w:r>
      <w:r w:rsidR="00CE4625">
        <w:rPr>
          <w:rFonts w:ascii="Verdana" w:eastAsia="Times New Roman" w:hAnsi="Verdana" w:cs="Arial"/>
          <w:color w:val="222222"/>
          <w:sz w:val="20"/>
          <w:szCs w:val="20"/>
        </w:rPr>
        <w:t xml:space="preserve"> wygody i komfortu</w:t>
      </w:r>
      <w:r>
        <w:rPr>
          <w:rFonts w:ascii="Verdana" w:eastAsia="Times New Roman" w:hAnsi="Verdana" w:cs="Arial"/>
          <w:color w:val="222222"/>
          <w:sz w:val="20"/>
          <w:szCs w:val="20"/>
        </w:rPr>
        <w:t xml:space="preserve"> konsumentów </w:t>
      </w:r>
      <w:r w:rsidR="00CE4625">
        <w:rPr>
          <w:rFonts w:ascii="Verdana" w:eastAsia="Times New Roman" w:hAnsi="Verdana" w:cs="Arial"/>
          <w:color w:val="222222"/>
          <w:sz w:val="20"/>
          <w:szCs w:val="20"/>
        </w:rPr>
        <w:t xml:space="preserve">podczas </w:t>
      </w:r>
      <w:r>
        <w:rPr>
          <w:rFonts w:ascii="Verdana" w:eastAsia="Times New Roman" w:hAnsi="Verdana" w:cs="Arial"/>
          <w:color w:val="222222"/>
          <w:sz w:val="20"/>
          <w:szCs w:val="20"/>
        </w:rPr>
        <w:t>codzienn</w:t>
      </w:r>
      <w:r w:rsidR="00CE4625">
        <w:rPr>
          <w:rFonts w:ascii="Verdana" w:eastAsia="Times New Roman" w:hAnsi="Verdana" w:cs="Arial"/>
          <w:color w:val="222222"/>
          <w:sz w:val="20"/>
          <w:szCs w:val="20"/>
        </w:rPr>
        <w:t>ych</w:t>
      </w:r>
      <w:r>
        <w:rPr>
          <w:rFonts w:ascii="Verdana" w:eastAsia="Times New Roman" w:hAnsi="Verdana" w:cs="Arial"/>
          <w:color w:val="222222"/>
          <w:sz w:val="20"/>
          <w:szCs w:val="20"/>
        </w:rPr>
        <w:t xml:space="preserve"> zakup</w:t>
      </w:r>
      <w:r w:rsidR="00CE4625">
        <w:rPr>
          <w:rFonts w:ascii="Verdana" w:eastAsia="Times New Roman" w:hAnsi="Verdana" w:cs="Arial"/>
          <w:color w:val="222222"/>
          <w:sz w:val="20"/>
          <w:szCs w:val="20"/>
        </w:rPr>
        <w:t>ów</w:t>
      </w:r>
      <w:r>
        <w:rPr>
          <w:rFonts w:ascii="Verdana" w:eastAsia="Times New Roman" w:hAnsi="Verdana" w:cs="Arial"/>
          <w:color w:val="222222"/>
          <w:sz w:val="20"/>
          <w:szCs w:val="20"/>
        </w:rPr>
        <w:t xml:space="preserve">. Dzięki cieńszym i miększym ściankom również łatwiej jest butelkę </w:t>
      </w:r>
      <w:r w:rsidR="00CE4625">
        <w:rPr>
          <w:rFonts w:ascii="Verdana" w:eastAsia="Times New Roman" w:hAnsi="Verdana" w:cs="Arial"/>
          <w:color w:val="222222"/>
          <w:sz w:val="20"/>
          <w:szCs w:val="20"/>
        </w:rPr>
        <w:t xml:space="preserve">zgnieść </w:t>
      </w:r>
      <w:r>
        <w:rPr>
          <w:rFonts w:ascii="Verdana" w:eastAsia="Times New Roman" w:hAnsi="Verdana" w:cs="Arial"/>
          <w:color w:val="222222"/>
          <w:sz w:val="20"/>
          <w:szCs w:val="20"/>
        </w:rPr>
        <w:t>przed wyrzuceniem jej do pojemnika</w:t>
      </w:r>
      <w:r w:rsidR="00417466">
        <w:rPr>
          <w:rFonts w:ascii="Verdana" w:eastAsia="Times New Roman" w:hAnsi="Verdana" w:cs="Arial"/>
          <w:color w:val="222222"/>
          <w:sz w:val="20"/>
          <w:szCs w:val="20"/>
        </w:rPr>
        <w:t xml:space="preserve"> na odpady plastikowe</w:t>
      </w:r>
      <w:r>
        <w:rPr>
          <w:rFonts w:ascii="Verdana" w:eastAsia="Times New Roman" w:hAnsi="Verdana" w:cs="Arial"/>
          <w:color w:val="222222"/>
          <w:sz w:val="20"/>
          <w:szCs w:val="20"/>
        </w:rPr>
        <w:t xml:space="preserve">. </w:t>
      </w:r>
    </w:p>
    <w:p w14:paraId="14FC6B12" w14:textId="32A45619" w:rsidR="00C85D16" w:rsidRDefault="00C85D16" w:rsidP="00C777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</w:rPr>
      </w:pPr>
    </w:p>
    <w:p w14:paraId="281E4688" w14:textId="48144B48" w:rsidR="00DA6046" w:rsidRDefault="00417466" w:rsidP="00C777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</w:rPr>
      </w:pPr>
      <w:r>
        <w:rPr>
          <w:rFonts w:ascii="Verdana" w:eastAsia="Times New Roman" w:hAnsi="Verdana" w:cs="Arial"/>
          <w:color w:val="222222"/>
          <w:sz w:val="20"/>
          <w:szCs w:val="20"/>
        </w:rPr>
        <w:t xml:space="preserve">Redukcja masy opakowaniowej butelek marki własnej to </w:t>
      </w:r>
      <w:r w:rsidR="00C7779E">
        <w:rPr>
          <w:rFonts w:ascii="Verdana" w:eastAsia="Times New Roman" w:hAnsi="Verdana" w:cs="Arial"/>
          <w:color w:val="222222"/>
          <w:sz w:val="20"/>
          <w:szCs w:val="20"/>
        </w:rPr>
        <w:t xml:space="preserve">kolejny </w:t>
      </w:r>
      <w:r w:rsidR="00CE4625">
        <w:rPr>
          <w:rFonts w:ascii="Verdana" w:eastAsia="Times New Roman" w:hAnsi="Verdana" w:cs="Arial"/>
          <w:color w:val="222222"/>
          <w:sz w:val="20"/>
          <w:szCs w:val="20"/>
        </w:rPr>
        <w:t>k</w:t>
      </w:r>
      <w:r w:rsidR="00C7779E">
        <w:rPr>
          <w:rFonts w:ascii="Verdana" w:eastAsia="Times New Roman" w:hAnsi="Verdana" w:cs="Arial"/>
          <w:color w:val="222222"/>
          <w:sz w:val="20"/>
          <w:szCs w:val="20"/>
        </w:rPr>
        <w:t xml:space="preserve">rok w kierunku ochrony środowiska </w:t>
      </w:r>
      <w:r w:rsidR="00AA5489">
        <w:rPr>
          <w:rFonts w:ascii="Verdana" w:eastAsia="Times New Roman" w:hAnsi="Verdana" w:cs="Arial"/>
          <w:color w:val="222222"/>
          <w:sz w:val="20"/>
          <w:szCs w:val="20"/>
        </w:rPr>
        <w:t>naturalnego</w:t>
      </w:r>
      <w:r w:rsidR="00C7779E">
        <w:rPr>
          <w:rFonts w:ascii="Verdana" w:eastAsia="Times New Roman" w:hAnsi="Verdana" w:cs="Arial"/>
          <w:color w:val="222222"/>
          <w:sz w:val="20"/>
          <w:szCs w:val="20"/>
        </w:rPr>
        <w:t xml:space="preserve">. Jako że jest to jeden z najpoważniejszych problemów, z którymi borykają się gospodarki światowe, tym bardziej sieć przykłada wagę do konsekwentnego eliminowania ilości </w:t>
      </w:r>
      <w:r w:rsidR="00CE4625">
        <w:rPr>
          <w:rFonts w:ascii="Verdana" w:eastAsia="Times New Roman" w:hAnsi="Verdana" w:cs="Arial"/>
          <w:color w:val="222222"/>
          <w:sz w:val="20"/>
          <w:szCs w:val="20"/>
        </w:rPr>
        <w:t xml:space="preserve">tworzyw sztucznych </w:t>
      </w:r>
      <w:r w:rsidR="00C7779E">
        <w:rPr>
          <w:rFonts w:ascii="Verdana" w:eastAsia="Times New Roman" w:hAnsi="Verdana" w:cs="Arial"/>
          <w:color w:val="222222"/>
          <w:sz w:val="20"/>
          <w:szCs w:val="20"/>
        </w:rPr>
        <w:t>obecn</w:t>
      </w:r>
      <w:r w:rsidR="00CE4625">
        <w:rPr>
          <w:rFonts w:ascii="Verdana" w:eastAsia="Times New Roman" w:hAnsi="Verdana" w:cs="Arial"/>
          <w:color w:val="222222"/>
          <w:sz w:val="20"/>
          <w:szCs w:val="20"/>
        </w:rPr>
        <w:t>ych</w:t>
      </w:r>
      <w:r w:rsidR="00C7779E">
        <w:rPr>
          <w:rFonts w:ascii="Verdana" w:eastAsia="Times New Roman" w:hAnsi="Verdana" w:cs="Arial"/>
          <w:color w:val="222222"/>
          <w:sz w:val="20"/>
          <w:szCs w:val="20"/>
        </w:rPr>
        <w:t xml:space="preserve"> w opakowania</w:t>
      </w:r>
      <w:r w:rsidR="003F2CEC">
        <w:rPr>
          <w:rFonts w:ascii="Verdana" w:eastAsia="Times New Roman" w:hAnsi="Verdana" w:cs="Arial"/>
          <w:color w:val="222222"/>
          <w:sz w:val="20"/>
          <w:szCs w:val="20"/>
        </w:rPr>
        <w:t>ch</w:t>
      </w:r>
      <w:r w:rsidR="00C7779E">
        <w:rPr>
          <w:rFonts w:ascii="Verdana" w:eastAsia="Times New Roman" w:hAnsi="Verdana" w:cs="Arial"/>
          <w:color w:val="222222"/>
          <w:sz w:val="20"/>
          <w:szCs w:val="20"/>
        </w:rPr>
        <w:t xml:space="preserve"> produktów marki własnej.</w:t>
      </w:r>
    </w:p>
    <w:p w14:paraId="744196E4" w14:textId="77777777" w:rsidR="00DA6046" w:rsidRDefault="00DA6046" w:rsidP="00DA604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</w:p>
    <w:p w14:paraId="20BF6A96" w14:textId="77777777" w:rsidR="001D4633" w:rsidRPr="00BA5408" w:rsidRDefault="001D4633" w:rsidP="00BA5408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line="240" w:lineRule="auto"/>
        <w:jc w:val="both"/>
        <w:rPr>
          <w:rFonts w:ascii="Verdana" w:eastAsia="Helvetica Neue" w:hAnsi="Verdana" w:cs="Helvetica Neue"/>
          <w:b/>
          <w:color w:val="3D3D3C"/>
          <w:sz w:val="20"/>
          <w:szCs w:val="20"/>
        </w:rPr>
      </w:pPr>
    </w:p>
    <w:p w14:paraId="6A68D069" w14:textId="77777777" w:rsidR="001D4633" w:rsidRDefault="001D4633" w:rsidP="00BA5408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line="240" w:lineRule="auto"/>
        <w:jc w:val="both"/>
        <w:rPr>
          <w:rFonts w:ascii="Helvetica Neue" w:eastAsia="Helvetica Neue" w:hAnsi="Helvetica Neue" w:cs="Helvetica Neue"/>
          <w:b/>
          <w:color w:val="3D3D3C"/>
          <w:sz w:val="15"/>
          <w:szCs w:val="15"/>
        </w:rPr>
      </w:pPr>
    </w:p>
    <w:p w14:paraId="521036C4" w14:textId="77777777" w:rsidR="001D4633" w:rsidRDefault="001D4633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line="240" w:lineRule="auto"/>
        <w:rPr>
          <w:rFonts w:ascii="Helvetica Neue" w:eastAsia="Helvetica Neue" w:hAnsi="Helvetica Neue" w:cs="Helvetica Neue"/>
          <w:b/>
          <w:color w:val="3D3D3C"/>
          <w:sz w:val="15"/>
          <w:szCs w:val="15"/>
        </w:rPr>
      </w:pPr>
    </w:p>
    <w:p w14:paraId="06DC1667" w14:textId="77777777" w:rsidR="00D2447F" w:rsidRPr="00D2447F" w:rsidRDefault="00D2447F" w:rsidP="00D2447F">
      <w:pPr>
        <w:pStyle w:val="NormalnyWeb"/>
        <w:shd w:val="clear" w:color="auto" w:fill="FEFEFE"/>
        <w:rPr>
          <w:rFonts w:ascii="Verdana" w:hAnsi="Verdana"/>
          <w:color w:val="3D3D3C"/>
          <w:sz w:val="15"/>
          <w:szCs w:val="15"/>
        </w:rPr>
      </w:pPr>
      <w:r w:rsidRPr="00D2447F">
        <w:rPr>
          <w:rStyle w:val="Pogrubienie"/>
          <w:rFonts w:ascii="Verdana" w:hAnsi="Verdana"/>
          <w:color w:val="3D3D3C"/>
          <w:sz w:val="15"/>
          <w:szCs w:val="15"/>
        </w:rPr>
        <w:t>O Carrefour</w:t>
      </w:r>
    </w:p>
    <w:p w14:paraId="445411AF" w14:textId="77777777" w:rsidR="00D2447F" w:rsidRPr="00D2447F" w:rsidRDefault="00D2447F" w:rsidP="00D2447F">
      <w:pPr>
        <w:pStyle w:val="NormalnyWeb"/>
        <w:shd w:val="clear" w:color="auto" w:fill="FEFEFE"/>
        <w:jc w:val="both"/>
        <w:rPr>
          <w:rFonts w:ascii="Verdana" w:hAnsi="Verdana"/>
          <w:color w:val="3D3D3C"/>
          <w:sz w:val="15"/>
          <w:szCs w:val="15"/>
        </w:rPr>
      </w:pPr>
      <w:r w:rsidRPr="00D2447F">
        <w:rPr>
          <w:rFonts w:ascii="Verdana" w:hAnsi="Verdana"/>
          <w:color w:val="3D3D3C"/>
          <w:sz w:val="15"/>
          <w:szCs w:val="15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68373D1D" w14:textId="050F6BF4" w:rsidR="00D2447F" w:rsidRPr="00D2447F" w:rsidRDefault="00D2447F" w:rsidP="00D2447F">
      <w:pPr>
        <w:pStyle w:val="NormalnyWeb"/>
        <w:shd w:val="clear" w:color="auto" w:fill="FEFEFE"/>
        <w:jc w:val="both"/>
        <w:rPr>
          <w:rFonts w:ascii="Verdana" w:hAnsi="Verdana"/>
          <w:color w:val="3D3D3C"/>
          <w:sz w:val="15"/>
          <w:szCs w:val="15"/>
        </w:rPr>
      </w:pPr>
      <w:r w:rsidRPr="00D2447F">
        <w:rPr>
          <w:rFonts w:ascii="Verdana" w:hAnsi="Verdana"/>
          <w:color w:val="3D3D3C"/>
          <w:sz w:val="15"/>
          <w:szCs w:val="15"/>
        </w:rPr>
        <w:t>Carrefour</w:t>
      </w:r>
      <w:r>
        <w:rPr>
          <w:rFonts w:ascii="Verdana" w:hAnsi="Verdana"/>
          <w:color w:val="3D3D3C"/>
          <w:sz w:val="15"/>
          <w:szCs w:val="15"/>
        </w:rPr>
        <w:t>,</w:t>
      </w:r>
      <w:r w:rsidRPr="00D2447F">
        <w:rPr>
          <w:rFonts w:ascii="Verdana" w:hAnsi="Verdana"/>
          <w:color w:val="3D3D3C"/>
          <w:sz w:val="15"/>
          <w:szCs w:val="15"/>
        </w:rPr>
        <w:t xml:space="preserve">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D2447F">
          <w:rPr>
            <w:rStyle w:val="Hipercze"/>
            <w:rFonts w:ascii="Verdana" w:hAnsi="Verdana"/>
            <w:color w:val="1779BA"/>
            <w:sz w:val="15"/>
            <w:szCs w:val="15"/>
          </w:rPr>
          <w:t>www.carrefour.com</w:t>
        </w:r>
      </w:hyperlink>
      <w:r w:rsidRPr="00D2447F">
        <w:rPr>
          <w:rFonts w:ascii="Verdana" w:hAnsi="Verdana"/>
          <w:color w:val="3D3D3C"/>
          <w:sz w:val="15"/>
          <w:szCs w:val="15"/>
        </w:rPr>
        <w:t> oraz na Twitterze (@GroupeCarrefour) i na LinkedInie (Carrefour).</w:t>
      </w:r>
    </w:p>
    <w:p w14:paraId="2A3079DF" w14:textId="49E53B6F" w:rsidR="00D2447F" w:rsidRDefault="00D2447F" w:rsidP="00D2447F">
      <w:pPr>
        <w:pStyle w:val="NormalnyWeb"/>
        <w:shd w:val="clear" w:color="auto" w:fill="FEFEFE"/>
        <w:jc w:val="both"/>
        <w:rPr>
          <w:rFonts w:ascii="Verdana" w:hAnsi="Verdana"/>
          <w:color w:val="3D3D3C"/>
          <w:sz w:val="15"/>
          <w:szCs w:val="15"/>
        </w:rPr>
      </w:pPr>
      <w:r w:rsidRPr="00D2447F">
        <w:rPr>
          <w:rFonts w:ascii="Verdana" w:hAnsi="Verdana"/>
          <w:color w:val="3D3D3C"/>
          <w:sz w:val="15"/>
          <w:szCs w:val="15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502D71AA" w14:textId="77777777" w:rsidR="00A04777" w:rsidRDefault="00A04777">
      <w:pPr>
        <w:spacing w:before="280" w:line="240" w:lineRule="auto"/>
      </w:pPr>
    </w:p>
    <w:sectPr w:rsidR="00A0477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805C1" w14:textId="77777777" w:rsidR="006E2D0C" w:rsidRDefault="006E2D0C">
      <w:pPr>
        <w:spacing w:after="0" w:line="240" w:lineRule="auto"/>
      </w:pPr>
      <w:r>
        <w:separator/>
      </w:r>
    </w:p>
  </w:endnote>
  <w:endnote w:type="continuationSeparator" w:id="0">
    <w:p w14:paraId="689A80F5" w14:textId="77777777" w:rsidR="006E2D0C" w:rsidRDefault="006E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E8C6" w14:textId="77777777" w:rsidR="00193EF3" w:rsidRDefault="00193EF3" w:rsidP="00193EF3">
    <w:pPr>
      <w:shd w:val="clear" w:color="auto" w:fill="FFFFFF"/>
      <w:spacing w:after="0"/>
      <w:jc w:val="both"/>
      <w:rPr>
        <w:color w:val="222222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2029EC91" w14:textId="77777777" w:rsidR="00193EF3" w:rsidRDefault="00193EF3" w:rsidP="00193EF3">
    <w:pPr>
      <w:shd w:val="clear" w:color="auto" w:fill="FFFFFF"/>
      <w:spacing w:after="0"/>
      <w:jc w:val="both"/>
      <w:rPr>
        <w:color w:val="222222"/>
      </w:rPr>
    </w:pPr>
    <w:r>
      <w:rPr>
        <w:rFonts w:ascii="Verdana" w:eastAsia="Verdana" w:hAnsi="Verdana" w:cs="Verdana"/>
        <w:color w:val="575756"/>
        <w:sz w:val="14"/>
        <w:szCs w:val="14"/>
      </w:rPr>
      <w:t>Biuro Prasowe Carrefour Polska, tel.: 22 517 22 21, e-mail: 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03653B3D" w14:textId="77777777" w:rsidR="00193EF3" w:rsidRDefault="00193EF3" w:rsidP="00193EF3">
    <w:pPr>
      <w:shd w:val="clear" w:color="auto" w:fill="FFFFFF"/>
      <w:spacing w:after="0"/>
      <w:jc w:val="both"/>
      <w:rPr>
        <w:color w:val="222222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sdt>
    <w:sdtPr>
      <w:tag w:val="goog_rdk_18"/>
      <w:id w:val="-1652446165"/>
    </w:sdtPr>
    <w:sdtEndPr/>
    <w:sdtContent>
      <w:p w14:paraId="57AA78C0" w14:textId="2A9A0328" w:rsidR="001D4633" w:rsidRPr="007B75B7" w:rsidRDefault="006E2D0C">
        <w:pPr>
          <w:keepNext/>
          <w:jc w:val="both"/>
          <w:rPr>
            <w:rFonts w:ascii="Verdana" w:eastAsia="Verdana" w:hAnsi="Verdana" w:cs="Verdana"/>
            <w:sz w:val="14"/>
            <w:szCs w:val="14"/>
          </w:rPr>
        </w:pPr>
        <w:sdt>
          <w:sdtPr>
            <w:tag w:val="goog_rdk_17"/>
            <w:id w:val="-1194765767"/>
          </w:sdtPr>
          <w:sdtEndPr/>
          <w:sdtContent/>
        </w:sdt>
      </w:p>
    </w:sdtContent>
  </w:sdt>
  <w:p w14:paraId="41E73B56" w14:textId="77777777" w:rsidR="001D4633" w:rsidRDefault="00E1127A">
    <w:pPr>
      <w:keepNext/>
      <w:jc w:val="right"/>
      <w:rPr>
        <w:rFonts w:ascii="Verdana" w:eastAsia="Verdana" w:hAnsi="Verdana" w:cs="Verdana"/>
        <w:b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  <w:p w14:paraId="5EDC270F" w14:textId="77777777" w:rsidR="001D4633" w:rsidRDefault="001D46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A239" w14:textId="77777777" w:rsidR="006E2D0C" w:rsidRDefault="006E2D0C">
      <w:pPr>
        <w:spacing w:after="0" w:line="240" w:lineRule="auto"/>
      </w:pPr>
      <w:r>
        <w:separator/>
      </w:r>
    </w:p>
  </w:footnote>
  <w:footnote w:type="continuationSeparator" w:id="0">
    <w:p w14:paraId="500271A0" w14:textId="77777777" w:rsidR="006E2D0C" w:rsidRDefault="006E2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AD99" w14:textId="77777777" w:rsidR="001D4633" w:rsidRDefault="00E11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noProof/>
        <w:color w:val="000000"/>
      </w:rPr>
      <w:drawing>
        <wp:inline distT="0" distB="0" distL="0" distR="0" wp14:anchorId="2740826D" wp14:editId="70D8611E">
          <wp:extent cx="1050290" cy="88709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290" cy="887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859AE"/>
    <w:multiLevelType w:val="multilevel"/>
    <w:tmpl w:val="8646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33"/>
    <w:rsid w:val="00000717"/>
    <w:rsid w:val="000048B5"/>
    <w:rsid w:val="000226D3"/>
    <w:rsid w:val="000611F4"/>
    <w:rsid w:val="00121214"/>
    <w:rsid w:val="00175BA4"/>
    <w:rsid w:val="00193EF3"/>
    <w:rsid w:val="001B396A"/>
    <w:rsid w:val="001D4633"/>
    <w:rsid w:val="001F09D8"/>
    <w:rsid w:val="0020214F"/>
    <w:rsid w:val="00231116"/>
    <w:rsid w:val="00242545"/>
    <w:rsid w:val="00256CFE"/>
    <w:rsid w:val="002836BD"/>
    <w:rsid w:val="002910EF"/>
    <w:rsid w:val="00304607"/>
    <w:rsid w:val="0030638C"/>
    <w:rsid w:val="0031043B"/>
    <w:rsid w:val="00384470"/>
    <w:rsid w:val="003A46F1"/>
    <w:rsid w:val="003D1454"/>
    <w:rsid w:val="003F2CEC"/>
    <w:rsid w:val="00417466"/>
    <w:rsid w:val="0048634F"/>
    <w:rsid w:val="004B1E4A"/>
    <w:rsid w:val="004C2C2C"/>
    <w:rsid w:val="004E231F"/>
    <w:rsid w:val="005113F3"/>
    <w:rsid w:val="005C5A4E"/>
    <w:rsid w:val="005E4E62"/>
    <w:rsid w:val="005F416E"/>
    <w:rsid w:val="006C605A"/>
    <w:rsid w:val="006E2D0C"/>
    <w:rsid w:val="00713FBB"/>
    <w:rsid w:val="007B75B7"/>
    <w:rsid w:val="007D7ED1"/>
    <w:rsid w:val="008B20BB"/>
    <w:rsid w:val="008F6DED"/>
    <w:rsid w:val="00A04777"/>
    <w:rsid w:val="00A070CF"/>
    <w:rsid w:val="00A25746"/>
    <w:rsid w:val="00A66A88"/>
    <w:rsid w:val="00A80221"/>
    <w:rsid w:val="00A845A3"/>
    <w:rsid w:val="00A87D37"/>
    <w:rsid w:val="00AA5489"/>
    <w:rsid w:val="00B603B7"/>
    <w:rsid w:val="00BA5408"/>
    <w:rsid w:val="00BB6301"/>
    <w:rsid w:val="00BE2992"/>
    <w:rsid w:val="00C20A22"/>
    <w:rsid w:val="00C23004"/>
    <w:rsid w:val="00C532EF"/>
    <w:rsid w:val="00C54474"/>
    <w:rsid w:val="00C7779E"/>
    <w:rsid w:val="00C85D16"/>
    <w:rsid w:val="00CD608E"/>
    <w:rsid w:val="00CE4625"/>
    <w:rsid w:val="00CF0647"/>
    <w:rsid w:val="00D2447F"/>
    <w:rsid w:val="00DA6046"/>
    <w:rsid w:val="00DB0C7F"/>
    <w:rsid w:val="00DD4360"/>
    <w:rsid w:val="00E1127A"/>
    <w:rsid w:val="00E52A4F"/>
    <w:rsid w:val="00E63B5B"/>
    <w:rsid w:val="00EF7875"/>
    <w:rsid w:val="00F27448"/>
    <w:rsid w:val="00F80C4E"/>
    <w:rsid w:val="00FA048A"/>
    <w:rsid w:val="00FC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1C06"/>
  <w15:docId w15:val="{24FCEDAF-3D3C-1D44-8147-0E3A8DE1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324"/>
  </w:style>
  <w:style w:type="paragraph" w:styleId="Nagwek1">
    <w:name w:val="heading 1"/>
    <w:basedOn w:val="Normalny"/>
    <w:next w:val="Normalny"/>
    <w:link w:val="Nagwek1Znak"/>
    <w:uiPriority w:val="9"/>
    <w:qFormat/>
    <w:rsid w:val="00AA7F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142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C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88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42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0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42E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0142E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B014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F7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C5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yteHipercze">
    <w:name w:val="FollowedHyperlink"/>
    <w:basedOn w:val="Domylnaczcionkaakapitu"/>
    <w:uiPriority w:val="99"/>
    <w:semiHidden/>
    <w:unhideWhenUsed/>
    <w:rsid w:val="00E20D06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C52D7"/>
    <w:rPr>
      <w:b/>
      <w:bCs/>
    </w:rPr>
  </w:style>
  <w:style w:type="character" w:styleId="Uwydatnienie">
    <w:name w:val="Emphasis"/>
    <w:basedOn w:val="Domylnaczcionkaakapitu"/>
    <w:uiPriority w:val="20"/>
    <w:qFormat/>
    <w:rsid w:val="00BC52D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A7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C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C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C4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6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26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26D3"/>
    <w:rPr>
      <w:vertAlign w:val="superscript"/>
    </w:rPr>
  </w:style>
  <w:style w:type="character" w:customStyle="1" w:styleId="il">
    <w:name w:val="il"/>
    <w:basedOn w:val="Domylnaczcionkaakapitu"/>
    <w:rsid w:val="00A0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1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3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5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9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21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1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18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52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4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57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3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7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4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6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35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13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8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27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14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0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arrefour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zuGjPJSNWyjlreaHsVHBkOHIXg==">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006C84-6EC2-48E0-AC5D-F1C45BB2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Buglewicz</dc:creator>
  <cp:lastModifiedBy>Ksenia Buglewicz</cp:lastModifiedBy>
  <cp:revision>11</cp:revision>
  <cp:lastPrinted>2021-05-07T09:22:00Z</cp:lastPrinted>
  <dcterms:created xsi:type="dcterms:W3CDTF">2021-05-06T11:07:00Z</dcterms:created>
  <dcterms:modified xsi:type="dcterms:W3CDTF">2021-05-07T09:23:00Z</dcterms:modified>
</cp:coreProperties>
</file>