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22F3" w14:textId="6D80F170" w:rsidR="006F0299" w:rsidRPr="002A6FDD" w:rsidRDefault="006F0299" w:rsidP="00983C97">
      <w:pPr>
        <w:spacing w:line="276" w:lineRule="auto"/>
        <w:jc w:val="right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 xml:space="preserve">materiał prasowy, </w:t>
      </w:r>
      <w:r w:rsidR="009B67A1" w:rsidRPr="002A6FDD">
        <w:rPr>
          <w:rFonts w:ascii="Arial" w:hAnsi="Arial" w:cs="Arial"/>
          <w:sz w:val="19"/>
          <w:szCs w:val="19"/>
        </w:rPr>
        <w:t>23</w:t>
      </w:r>
      <w:r w:rsidRPr="002A6FDD">
        <w:rPr>
          <w:rFonts w:ascii="Arial" w:hAnsi="Arial" w:cs="Arial"/>
          <w:sz w:val="19"/>
          <w:szCs w:val="19"/>
        </w:rPr>
        <w:t xml:space="preserve">.09.2021 r. </w:t>
      </w:r>
    </w:p>
    <w:p w14:paraId="4F703926" w14:textId="77777777" w:rsidR="00983C97" w:rsidRPr="002A6FDD" w:rsidRDefault="00983C97" w:rsidP="00D25110">
      <w:pPr>
        <w:spacing w:line="276" w:lineRule="auto"/>
        <w:jc w:val="right"/>
        <w:rPr>
          <w:rFonts w:ascii="Arial" w:hAnsi="Arial" w:cs="Arial"/>
          <w:sz w:val="19"/>
          <w:szCs w:val="19"/>
        </w:rPr>
      </w:pPr>
    </w:p>
    <w:p w14:paraId="34E483BE" w14:textId="19F32A40" w:rsidR="006F0299" w:rsidRPr="002A6FDD" w:rsidRDefault="006F0299" w:rsidP="00983C97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2A6FDD">
        <w:rPr>
          <w:rFonts w:ascii="Arial" w:hAnsi="Arial" w:cs="Arial"/>
          <w:b/>
          <w:bCs/>
          <w:sz w:val="23"/>
          <w:szCs w:val="23"/>
        </w:rPr>
        <w:t>Jak studiować, by nie zwariować</w:t>
      </w:r>
      <w:r w:rsidR="00444BF6" w:rsidRPr="002A6FDD">
        <w:rPr>
          <w:rFonts w:ascii="Arial" w:hAnsi="Arial" w:cs="Arial"/>
          <w:b/>
          <w:bCs/>
          <w:sz w:val="23"/>
          <w:szCs w:val="23"/>
        </w:rPr>
        <w:t>… i nie wpaść w długi</w:t>
      </w:r>
      <w:r w:rsidRPr="002A6FDD">
        <w:rPr>
          <w:rFonts w:ascii="Arial" w:hAnsi="Arial" w:cs="Arial"/>
          <w:b/>
          <w:bCs/>
          <w:sz w:val="23"/>
          <w:szCs w:val="23"/>
        </w:rPr>
        <w:t xml:space="preserve">? Czyli finansowy poradnik </w:t>
      </w:r>
      <w:r w:rsidR="00444BF6" w:rsidRPr="002A6FDD">
        <w:rPr>
          <w:rFonts w:ascii="Arial" w:hAnsi="Arial" w:cs="Arial"/>
          <w:b/>
          <w:bCs/>
          <w:sz w:val="23"/>
          <w:szCs w:val="23"/>
        </w:rPr>
        <w:t>„pierwszaka”</w:t>
      </w:r>
    </w:p>
    <w:p w14:paraId="49ABA079" w14:textId="77777777" w:rsidR="00983C97" w:rsidRPr="002A6FDD" w:rsidRDefault="00983C97" w:rsidP="00D25110">
      <w:pPr>
        <w:spacing w:line="276" w:lineRule="auto"/>
        <w:rPr>
          <w:rFonts w:ascii="Arial" w:hAnsi="Arial" w:cs="Arial"/>
          <w:b/>
          <w:bCs/>
          <w:sz w:val="19"/>
          <w:szCs w:val="19"/>
        </w:rPr>
      </w:pPr>
    </w:p>
    <w:p w14:paraId="3D9EE418" w14:textId="14E55BFB" w:rsidR="006F0299" w:rsidRPr="002A6FDD" w:rsidRDefault="006F0299" w:rsidP="00983C97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A6FDD">
        <w:rPr>
          <w:rFonts w:ascii="Arial" w:hAnsi="Arial" w:cs="Arial"/>
          <w:b/>
          <w:bCs/>
          <w:sz w:val="19"/>
          <w:szCs w:val="19"/>
        </w:rPr>
        <w:t xml:space="preserve">Październik coraz bliżej. Dla studentów </w:t>
      </w:r>
      <w:r w:rsidR="009C72AC" w:rsidRPr="002A6FDD">
        <w:rPr>
          <w:rFonts w:ascii="Arial" w:hAnsi="Arial" w:cs="Arial"/>
          <w:b/>
          <w:bCs/>
          <w:sz w:val="19"/>
          <w:szCs w:val="19"/>
        </w:rPr>
        <w:t>pierwszego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 roku to nie tylko </w:t>
      </w:r>
      <w:r w:rsidR="009C72AC" w:rsidRPr="002A6FDD">
        <w:rPr>
          <w:rFonts w:ascii="Arial" w:hAnsi="Arial" w:cs="Arial"/>
          <w:b/>
          <w:bCs/>
          <w:sz w:val="19"/>
          <w:szCs w:val="19"/>
        </w:rPr>
        <w:t>s</w:t>
      </w:r>
      <w:r w:rsidR="009349DD" w:rsidRPr="002A6FDD">
        <w:rPr>
          <w:rFonts w:ascii="Arial" w:hAnsi="Arial" w:cs="Arial"/>
          <w:b/>
          <w:bCs/>
          <w:sz w:val="19"/>
          <w:szCs w:val="19"/>
        </w:rPr>
        <w:t>tart kolejnego etapu nauki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, </w:t>
      </w:r>
      <w:r w:rsidR="009349DD" w:rsidRPr="002A6FDD">
        <w:rPr>
          <w:rFonts w:ascii="Arial" w:hAnsi="Arial" w:cs="Arial"/>
          <w:b/>
          <w:bCs/>
          <w:sz w:val="19"/>
          <w:szCs w:val="19"/>
        </w:rPr>
        <w:t xml:space="preserve">moment wyprowadzki z rodzinnego domu, </w:t>
      </w:r>
      <w:r w:rsidRPr="002A6FDD">
        <w:rPr>
          <w:rFonts w:ascii="Arial" w:hAnsi="Arial" w:cs="Arial"/>
          <w:b/>
          <w:bCs/>
          <w:sz w:val="19"/>
          <w:szCs w:val="19"/>
        </w:rPr>
        <w:t>ale również początek samodzielnego zarządzania pieniędzmi</w:t>
      </w:r>
      <w:r w:rsidR="009C72AC" w:rsidRPr="002A6FDD">
        <w:rPr>
          <w:rFonts w:ascii="Arial" w:hAnsi="Arial" w:cs="Arial"/>
          <w:b/>
          <w:bCs/>
          <w:sz w:val="19"/>
          <w:szCs w:val="19"/>
        </w:rPr>
        <w:t xml:space="preserve">. </w:t>
      </w:r>
      <w:r w:rsidR="002A6FDD">
        <w:rPr>
          <w:rFonts w:ascii="Arial" w:hAnsi="Arial" w:cs="Arial"/>
          <w:b/>
          <w:bCs/>
          <w:sz w:val="19"/>
          <w:szCs w:val="19"/>
        </w:rPr>
        <w:br/>
      </w:r>
      <w:r w:rsidR="009C72AC" w:rsidRPr="002A6FDD">
        <w:rPr>
          <w:rFonts w:ascii="Arial" w:hAnsi="Arial" w:cs="Arial"/>
          <w:b/>
          <w:bCs/>
          <w:sz w:val="19"/>
          <w:szCs w:val="19"/>
        </w:rPr>
        <w:t>To umiejętność bardzo ważna. W tym przypadku bowiem nie tylko sprawdza się przysłowie „czym skorupka za młody nasiąknie…”. Środki finansowe niespełna dwudziestolatka z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azwyczaj są ograniczone, a przecież ceny z roku na rok </w:t>
      </w:r>
      <w:r w:rsidR="009C72AC" w:rsidRPr="002A6FDD">
        <w:rPr>
          <w:rFonts w:ascii="Arial" w:hAnsi="Arial" w:cs="Arial"/>
          <w:b/>
          <w:bCs/>
          <w:sz w:val="19"/>
          <w:szCs w:val="19"/>
        </w:rPr>
        <w:t xml:space="preserve">nieubłaganie 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rosną. </w:t>
      </w:r>
      <w:r w:rsidR="00444BF6" w:rsidRPr="002A6FDD">
        <w:rPr>
          <w:rFonts w:ascii="Arial" w:hAnsi="Arial" w:cs="Arial"/>
          <w:b/>
          <w:bCs/>
          <w:sz w:val="19"/>
          <w:szCs w:val="19"/>
        </w:rPr>
        <w:t xml:space="preserve">Według </w:t>
      </w:r>
      <w:r w:rsidR="00983C97" w:rsidRPr="002A6FDD">
        <w:rPr>
          <w:rFonts w:ascii="Arial" w:hAnsi="Arial" w:cs="Arial"/>
          <w:b/>
          <w:bCs/>
          <w:sz w:val="19"/>
          <w:szCs w:val="19"/>
        </w:rPr>
        <w:t>kalkulacji</w:t>
      </w:r>
      <w:r w:rsidR="00444BF6" w:rsidRPr="002A6FDD">
        <w:rPr>
          <w:rFonts w:ascii="Arial" w:hAnsi="Arial" w:cs="Arial"/>
          <w:b/>
          <w:bCs/>
          <w:sz w:val="19"/>
          <w:szCs w:val="19"/>
        </w:rPr>
        <w:t xml:space="preserve"> ZBP w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 2020 r. średnie</w:t>
      </w:r>
      <w:r w:rsidR="00444BF6" w:rsidRPr="002A6FDD">
        <w:rPr>
          <w:rFonts w:ascii="Arial" w:hAnsi="Arial" w:cs="Arial"/>
          <w:b/>
          <w:bCs/>
          <w:sz w:val="19"/>
          <w:szCs w:val="19"/>
        </w:rPr>
        <w:t xml:space="preserve">, </w:t>
      </w:r>
      <w:r w:rsidR="00983C97" w:rsidRPr="002A6FDD">
        <w:rPr>
          <w:rFonts w:ascii="Arial" w:hAnsi="Arial" w:cs="Arial"/>
          <w:b/>
          <w:bCs/>
          <w:sz w:val="19"/>
          <w:szCs w:val="19"/>
        </w:rPr>
        <w:t>miesięczne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 wydatki </w:t>
      </w:r>
      <w:r w:rsidR="009C72AC" w:rsidRPr="002A6FDD">
        <w:rPr>
          <w:rFonts w:ascii="Arial" w:hAnsi="Arial" w:cs="Arial"/>
          <w:b/>
          <w:bCs/>
          <w:sz w:val="19"/>
          <w:szCs w:val="19"/>
        </w:rPr>
        <w:t xml:space="preserve">młodego żaka </w:t>
      </w:r>
      <w:r w:rsidRPr="002A6FDD">
        <w:rPr>
          <w:rFonts w:ascii="Arial" w:hAnsi="Arial" w:cs="Arial"/>
          <w:b/>
          <w:bCs/>
          <w:sz w:val="19"/>
          <w:szCs w:val="19"/>
        </w:rPr>
        <w:t>wynosiły prawie 2650</w:t>
      </w:r>
      <w:r w:rsidRPr="002A6FDD">
        <w:rPr>
          <w:rStyle w:val="Odwoanieprzypisudolnego"/>
          <w:rFonts w:ascii="Arial" w:hAnsi="Arial" w:cs="Arial"/>
          <w:b/>
          <w:bCs/>
          <w:sz w:val="19"/>
          <w:szCs w:val="19"/>
        </w:rPr>
        <w:footnoteReference w:id="1"/>
      </w:r>
      <w:r w:rsidRPr="002A6FDD">
        <w:rPr>
          <w:rFonts w:ascii="Arial" w:hAnsi="Arial" w:cs="Arial"/>
          <w:b/>
          <w:bCs/>
          <w:sz w:val="19"/>
          <w:szCs w:val="19"/>
        </w:rPr>
        <w:t xml:space="preserve"> zł</w:t>
      </w:r>
      <w:r w:rsidR="00444BF6" w:rsidRPr="002A6FDD">
        <w:rPr>
          <w:rFonts w:ascii="Arial" w:hAnsi="Arial" w:cs="Arial"/>
          <w:b/>
          <w:bCs/>
          <w:sz w:val="19"/>
          <w:szCs w:val="19"/>
        </w:rPr>
        <w:t>, czyli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 ponad 500 zł więcej niż rok wcześniej</w:t>
      </w:r>
      <w:r w:rsidR="00983C97" w:rsidRPr="002A6FDD">
        <w:rPr>
          <w:rFonts w:ascii="Arial" w:hAnsi="Arial" w:cs="Arial"/>
          <w:b/>
          <w:bCs/>
          <w:sz w:val="19"/>
          <w:szCs w:val="19"/>
        </w:rPr>
        <w:t>!</w:t>
      </w:r>
      <w:r w:rsidR="00444BF6" w:rsidRPr="002A6FDD">
        <w:rPr>
          <w:rFonts w:ascii="Arial" w:hAnsi="Arial" w:cs="Arial"/>
          <w:b/>
          <w:bCs/>
          <w:sz w:val="19"/>
          <w:szCs w:val="19"/>
        </w:rPr>
        <w:t xml:space="preserve"> Można więc </w:t>
      </w:r>
      <w:r w:rsidRPr="002A6FDD">
        <w:rPr>
          <w:rFonts w:ascii="Arial" w:hAnsi="Arial" w:cs="Arial"/>
          <w:b/>
          <w:bCs/>
          <w:sz w:val="19"/>
          <w:szCs w:val="19"/>
        </w:rPr>
        <w:t>przypuszczać, że</w:t>
      </w:r>
      <w:r w:rsidR="00444BF6" w:rsidRPr="002A6FDD">
        <w:rPr>
          <w:rFonts w:ascii="Arial" w:hAnsi="Arial" w:cs="Arial"/>
          <w:b/>
          <w:bCs/>
          <w:sz w:val="19"/>
          <w:szCs w:val="19"/>
        </w:rPr>
        <w:t xml:space="preserve"> chociażby z powodu inflacji </w:t>
      </w:r>
      <w:r w:rsidR="009349DD" w:rsidRPr="002A6FDD">
        <w:rPr>
          <w:rFonts w:ascii="Arial" w:hAnsi="Arial" w:cs="Arial"/>
          <w:b/>
          <w:bCs/>
          <w:sz w:val="19"/>
          <w:szCs w:val="19"/>
        </w:rPr>
        <w:t xml:space="preserve">w tym roku kwota </w:t>
      </w:r>
      <w:r w:rsidR="00444BF6" w:rsidRPr="002A6FDD">
        <w:rPr>
          <w:rFonts w:ascii="Arial" w:hAnsi="Arial" w:cs="Arial"/>
          <w:b/>
          <w:bCs/>
          <w:sz w:val="19"/>
          <w:szCs w:val="19"/>
        </w:rPr>
        <w:t>ta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 będzie jeszcze w</w:t>
      </w:r>
      <w:r w:rsidR="00444BF6" w:rsidRPr="002A6FDD">
        <w:rPr>
          <w:rFonts w:ascii="Arial" w:hAnsi="Arial" w:cs="Arial"/>
          <w:b/>
          <w:bCs/>
          <w:sz w:val="19"/>
          <w:szCs w:val="19"/>
        </w:rPr>
        <w:t>yższa.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 Jak </w:t>
      </w:r>
      <w:r w:rsidR="00444BF6" w:rsidRPr="002A6FDD">
        <w:rPr>
          <w:rFonts w:ascii="Arial" w:hAnsi="Arial" w:cs="Arial"/>
          <w:b/>
          <w:bCs/>
          <w:sz w:val="19"/>
          <w:szCs w:val="19"/>
        </w:rPr>
        <w:t xml:space="preserve">zatem </w:t>
      </w:r>
      <w:r w:rsidRPr="002A6FDD">
        <w:rPr>
          <w:rFonts w:ascii="Arial" w:hAnsi="Arial" w:cs="Arial"/>
          <w:b/>
          <w:bCs/>
          <w:sz w:val="19"/>
          <w:szCs w:val="19"/>
        </w:rPr>
        <w:t>rozsądnie zarządzać budżetem</w:t>
      </w:r>
      <w:r w:rsidR="00444BF6" w:rsidRPr="002A6FDD">
        <w:rPr>
          <w:rFonts w:ascii="Arial" w:hAnsi="Arial" w:cs="Arial"/>
          <w:b/>
          <w:bCs/>
          <w:sz w:val="19"/>
          <w:szCs w:val="19"/>
        </w:rPr>
        <w:t xml:space="preserve"> studenckim, 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by wystarczyło nie tylko na podstawowe </w:t>
      </w:r>
      <w:r w:rsidR="00444BF6" w:rsidRPr="002A6FDD">
        <w:rPr>
          <w:rFonts w:ascii="Arial" w:hAnsi="Arial" w:cs="Arial"/>
          <w:b/>
          <w:bCs/>
          <w:sz w:val="19"/>
          <w:szCs w:val="19"/>
        </w:rPr>
        <w:t>wydatki,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 ale i na „małe przyjemności”? Eksperci Związku Firm Pośrednictwa Finansowego (ZFPF) podpowi</w:t>
      </w:r>
      <w:r w:rsidR="00444BF6" w:rsidRPr="002A6FDD">
        <w:rPr>
          <w:rFonts w:ascii="Arial" w:hAnsi="Arial" w:cs="Arial"/>
          <w:b/>
          <w:bCs/>
          <w:sz w:val="19"/>
          <w:szCs w:val="19"/>
        </w:rPr>
        <w:t>adają!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11D79DB0" w14:textId="77777777" w:rsidR="00983C97" w:rsidRPr="002A6FDD" w:rsidRDefault="00983C97" w:rsidP="00D25110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29625B3F" w14:textId="584BE85C" w:rsidR="00983C97" w:rsidRPr="002A6FDD" w:rsidRDefault="006F0299" w:rsidP="00983C9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>Z roku na rok wzrastają koszty studiowania, co potwierdzają kalkulacje ZBP, w</w:t>
      </w:r>
      <w:r w:rsidR="00444BF6" w:rsidRPr="002A6FDD">
        <w:rPr>
          <w:rFonts w:ascii="Arial" w:hAnsi="Arial" w:cs="Arial"/>
          <w:sz w:val="19"/>
          <w:szCs w:val="19"/>
        </w:rPr>
        <w:t>edług</w:t>
      </w:r>
      <w:r w:rsidRPr="002A6FDD">
        <w:rPr>
          <w:rFonts w:ascii="Arial" w:hAnsi="Arial" w:cs="Arial"/>
          <w:sz w:val="19"/>
          <w:szCs w:val="19"/>
        </w:rPr>
        <w:t xml:space="preserve"> których</w:t>
      </w:r>
      <w:r w:rsidR="00444BF6" w:rsidRPr="002A6FDD">
        <w:rPr>
          <w:rFonts w:ascii="Arial" w:hAnsi="Arial" w:cs="Arial"/>
          <w:sz w:val="19"/>
          <w:szCs w:val="19"/>
        </w:rPr>
        <w:t xml:space="preserve">, osoba studiująca </w:t>
      </w:r>
      <w:r w:rsidR="00151A0E" w:rsidRPr="002A6FDD">
        <w:rPr>
          <w:rFonts w:ascii="Arial" w:hAnsi="Arial" w:cs="Arial"/>
          <w:sz w:val="19"/>
          <w:szCs w:val="19"/>
        </w:rPr>
        <w:t xml:space="preserve">przykładowo </w:t>
      </w:r>
      <w:r w:rsidRPr="002A6FDD">
        <w:rPr>
          <w:rFonts w:ascii="Arial" w:hAnsi="Arial" w:cs="Arial"/>
          <w:sz w:val="19"/>
          <w:szCs w:val="19"/>
        </w:rPr>
        <w:t>we Wrocławiu i wynajmując</w:t>
      </w:r>
      <w:r w:rsidR="00444BF6" w:rsidRPr="002A6FDD">
        <w:rPr>
          <w:rFonts w:ascii="Arial" w:hAnsi="Arial" w:cs="Arial"/>
          <w:sz w:val="19"/>
          <w:szCs w:val="19"/>
        </w:rPr>
        <w:t>a</w:t>
      </w:r>
      <w:r w:rsidRPr="002A6FDD">
        <w:rPr>
          <w:rFonts w:ascii="Arial" w:hAnsi="Arial" w:cs="Arial"/>
          <w:sz w:val="19"/>
          <w:szCs w:val="19"/>
        </w:rPr>
        <w:t xml:space="preserve"> pokój w akademiku, potrzebuje </w:t>
      </w:r>
      <w:r w:rsidR="00444BF6" w:rsidRPr="002A6FDD">
        <w:rPr>
          <w:rFonts w:ascii="Arial" w:hAnsi="Arial" w:cs="Arial"/>
          <w:sz w:val="19"/>
          <w:szCs w:val="19"/>
        </w:rPr>
        <w:t xml:space="preserve">miesięcznie </w:t>
      </w:r>
      <w:r w:rsidR="00695D7D" w:rsidRPr="002A6FDD">
        <w:rPr>
          <w:rFonts w:ascii="Arial" w:hAnsi="Arial" w:cs="Arial"/>
          <w:sz w:val="19"/>
          <w:szCs w:val="19"/>
        </w:rPr>
        <w:t xml:space="preserve">średnio </w:t>
      </w:r>
      <w:r w:rsidRPr="002A6FDD">
        <w:rPr>
          <w:rFonts w:ascii="Arial" w:hAnsi="Arial" w:cs="Arial"/>
          <w:sz w:val="19"/>
          <w:szCs w:val="19"/>
        </w:rPr>
        <w:t>2652,95 zł na</w:t>
      </w:r>
      <w:r w:rsidR="00444BF6" w:rsidRPr="002A6FDD">
        <w:rPr>
          <w:rFonts w:ascii="Arial" w:hAnsi="Arial" w:cs="Arial"/>
          <w:sz w:val="19"/>
          <w:szCs w:val="19"/>
        </w:rPr>
        <w:t xml:space="preserve"> swoje</w:t>
      </w:r>
      <w:r w:rsidRPr="002A6FDD">
        <w:rPr>
          <w:rFonts w:ascii="Arial" w:hAnsi="Arial" w:cs="Arial"/>
          <w:sz w:val="19"/>
          <w:szCs w:val="19"/>
        </w:rPr>
        <w:t xml:space="preserve"> wydatki. Jest to kwota w przybliżeniu aż o 500 zł większa niż w 2019 r. (2122,99 zł)</w:t>
      </w:r>
      <w:r w:rsidRPr="002A6FDD">
        <w:rPr>
          <w:rStyle w:val="Odwoanieprzypisudolnego"/>
          <w:rFonts w:ascii="Arial" w:hAnsi="Arial" w:cs="Arial"/>
          <w:sz w:val="19"/>
          <w:szCs w:val="19"/>
        </w:rPr>
        <w:footnoteReference w:id="2"/>
      </w:r>
      <w:r w:rsidRPr="002A6FDD">
        <w:rPr>
          <w:rFonts w:ascii="Arial" w:hAnsi="Arial" w:cs="Arial"/>
          <w:sz w:val="19"/>
          <w:szCs w:val="19"/>
        </w:rPr>
        <w:t xml:space="preserve">. Oczywiście nie oznacza to, że </w:t>
      </w:r>
      <w:r w:rsidR="00444BF6" w:rsidRPr="002A6FDD">
        <w:rPr>
          <w:rFonts w:ascii="Arial" w:hAnsi="Arial" w:cs="Arial"/>
          <w:sz w:val="19"/>
          <w:szCs w:val="19"/>
        </w:rPr>
        <w:t>nie da żyć się taniej</w:t>
      </w:r>
      <w:r w:rsidR="002B36EB" w:rsidRPr="002A6FDD">
        <w:rPr>
          <w:rFonts w:ascii="Arial" w:hAnsi="Arial" w:cs="Arial"/>
          <w:sz w:val="19"/>
          <w:szCs w:val="19"/>
        </w:rPr>
        <w:t>. Nie k</w:t>
      </w:r>
      <w:r w:rsidRPr="002A6FDD">
        <w:rPr>
          <w:rFonts w:ascii="Arial" w:hAnsi="Arial" w:cs="Arial"/>
          <w:sz w:val="19"/>
          <w:szCs w:val="19"/>
        </w:rPr>
        <w:t>ażdy młody studiujący wyda</w:t>
      </w:r>
      <w:r w:rsidR="00444BF6" w:rsidRPr="002A6FDD">
        <w:rPr>
          <w:rFonts w:ascii="Arial" w:hAnsi="Arial" w:cs="Arial"/>
          <w:sz w:val="19"/>
          <w:szCs w:val="19"/>
        </w:rPr>
        <w:t>je</w:t>
      </w:r>
      <w:r w:rsidRPr="002A6FDD">
        <w:rPr>
          <w:rFonts w:ascii="Arial" w:hAnsi="Arial" w:cs="Arial"/>
          <w:sz w:val="19"/>
          <w:szCs w:val="19"/>
        </w:rPr>
        <w:t xml:space="preserve"> tyle samo, jest to kwestia indywidualna, uzależniona od potrzeb studenta i jego stylu życia. Niemniej jednak uśrednione koszty są duże, dlatego przy ograniczonym budżecie, wyjątkowo istotne jest inteligentne zarządzenie pieniędzmi.</w:t>
      </w:r>
    </w:p>
    <w:p w14:paraId="13A13EEB" w14:textId="6DC493AE" w:rsidR="006F0299" w:rsidRPr="002A6FDD" w:rsidRDefault="006F0299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 xml:space="preserve"> </w:t>
      </w:r>
    </w:p>
    <w:p w14:paraId="2BF77AD0" w14:textId="731DE976" w:rsidR="006F0299" w:rsidRPr="002A6FDD" w:rsidRDefault="00983C97" w:rsidP="00983C97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A6FDD">
        <w:rPr>
          <w:rFonts w:ascii="Arial" w:hAnsi="Arial" w:cs="Arial"/>
          <w:b/>
          <w:bCs/>
          <w:sz w:val="19"/>
          <w:szCs w:val="19"/>
        </w:rPr>
        <w:t xml:space="preserve">Jak </w:t>
      </w:r>
      <w:r w:rsidR="00850AFE" w:rsidRPr="002A6FDD">
        <w:rPr>
          <w:rFonts w:ascii="Arial" w:hAnsi="Arial" w:cs="Arial"/>
          <w:b/>
          <w:bCs/>
          <w:sz w:val="19"/>
          <w:szCs w:val="19"/>
        </w:rPr>
        <w:t>przygotować budżet, czyli</w:t>
      </w:r>
      <w:r w:rsidR="00780E0C" w:rsidRPr="002A6FDD">
        <w:rPr>
          <w:rFonts w:ascii="Arial" w:hAnsi="Arial" w:cs="Arial"/>
          <w:b/>
          <w:bCs/>
          <w:sz w:val="19"/>
          <w:szCs w:val="19"/>
        </w:rPr>
        <w:t xml:space="preserve"> </w:t>
      </w:r>
      <w:r w:rsidR="00850AFE" w:rsidRPr="002A6FDD">
        <w:rPr>
          <w:rFonts w:ascii="Arial" w:hAnsi="Arial" w:cs="Arial"/>
          <w:b/>
          <w:bCs/>
          <w:sz w:val="19"/>
          <w:szCs w:val="19"/>
        </w:rPr>
        <w:t>p</w:t>
      </w:r>
      <w:r w:rsidR="006F0299" w:rsidRPr="002A6FDD">
        <w:rPr>
          <w:rFonts w:ascii="Arial" w:hAnsi="Arial" w:cs="Arial"/>
          <w:b/>
          <w:bCs/>
          <w:sz w:val="19"/>
          <w:szCs w:val="19"/>
        </w:rPr>
        <w:t>lanowanie to podstawa!</w:t>
      </w:r>
    </w:p>
    <w:p w14:paraId="1226CD33" w14:textId="77777777" w:rsidR="00983C97" w:rsidRPr="002A6FDD" w:rsidRDefault="00983C97" w:rsidP="00D25110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02F554E" w14:textId="0C4BE820" w:rsidR="006F0299" w:rsidRPr="002A6FDD" w:rsidRDefault="006F0299" w:rsidP="00983C9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 xml:space="preserve">Nie od dziś wiadomo, że łatwiej trzymać się tego, co „na papierze”, a nie tylko </w:t>
      </w:r>
      <w:r w:rsidR="002B36EB" w:rsidRPr="002A6FDD">
        <w:rPr>
          <w:rFonts w:ascii="Arial" w:hAnsi="Arial" w:cs="Arial"/>
          <w:sz w:val="19"/>
          <w:szCs w:val="19"/>
        </w:rPr>
        <w:t xml:space="preserve">tego, co zostało </w:t>
      </w:r>
      <w:r w:rsidRPr="002A6FDD">
        <w:rPr>
          <w:rFonts w:ascii="Arial" w:hAnsi="Arial" w:cs="Arial"/>
          <w:sz w:val="19"/>
          <w:szCs w:val="19"/>
        </w:rPr>
        <w:t xml:space="preserve">„powiedziane </w:t>
      </w:r>
      <w:r w:rsidR="00850AFE" w:rsidRPr="002A6FDD">
        <w:rPr>
          <w:rFonts w:ascii="Arial" w:hAnsi="Arial" w:cs="Arial"/>
          <w:sz w:val="19"/>
          <w:szCs w:val="19"/>
        </w:rPr>
        <w:br/>
      </w:r>
      <w:r w:rsidRPr="002A6FDD">
        <w:rPr>
          <w:rFonts w:ascii="Arial" w:hAnsi="Arial" w:cs="Arial"/>
          <w:sz w:val="19"/>
          <w:szCs w:val="19"/>
        </w:rPr>
        <w:t xml:space="preserve">w myślach”. Podobnie jest z planowaniem wydatków. </w:t>
      </w:r>
    </w:p>
    <w:p w14:paraId="0E41522C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11A22BE" w14:textId="5FC196FF" w:rsidR="002B36EB" w:rsidRPr="002A6FDD" w:rsidRDefault="006F0299" w:rsidP="00983C9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 xml:space="preserve">– </w:t>
      </w:r>
      <w:r w:rsidRPr="002A6FDD">
        <w:rPr>
          <w:rFonts w:ascii="Arial" w:hAnsi="Arial" w:cs="Arial"/>
          <w:i/>
          <w:iCs/>
          <w:sz w:val="19"/>
          <w:szCs w:val="19"/>
        </w:rPr>
        <w:t xml:space="preserve"> Gospodarowanie budżetem, nawet tym </w:t>
      </w:r>
      <w:r w:rsidR="002B36EB" w:rsidRPr="002A6FDD">
        <w:rPr>
          <w:rFonts w:ascii="Arial" w:hAnsi="Arial" w:cs="Arial"/>
          <w:i/>
          <w:iCs/>
          <w:sz w:val="19"/>
          <w:szCs w:val="19"/>
        </w:rPr>
        <w:t>skromnym</w:t>
      </w:r>
      <w:r w:rsidRPr="002A6FDD">
        <w:rPr>
          <w:rFonts w:ascii="Arial" w:hAnsi="Arial" w:cs="Arial"/>
          <w:i/>
          <w:iCs/>
          <w:sz w:val="19"/>
          <w:szCs w:val="19"/>
        </w:rPr>
        <w:t xml:space="preserve">, wcale nie musi być trudne. </w:t>
      </w:r>
      <w:r w:rsidR="002B36EB" w:rsidRPr="002A6FDD">
        <w:rPr>
          <w:rFonts w:ascii="Arial" w:hAnsi="Arial" w:cs="Arial"/>
          <w:i/>
          <w:iCs/>
          <w:sz w:val="19"/>
          <w:szCs w:val="19"/>
        </w:rPr>
        <w:t xml:space="preserve">Kluczem do sukcesu jest kontrola wydatków i regularne sporządzanie oraz trzymanie się (!) budżetu. Sprawdzoną metodą jest </w:t>
      </w:r>
      <w:r w:rsidRPr="002A6FDD">
        <w:rPr>
          <w:rFonts w:ascii="Arial" w:hAnsi="Arial" w:cs="Arial"/>
          <w:i/>
          <w:iCs/>
          <w:sz w:val="19"/>
          <w:szCs w:val="19"/>
        </w:rPr>
        <w:t xml:space="preserve">wypisanie wszystkich </w:t>
      </w:r>
      <w:r w:rsidR="00CF1D6D" w:rsidRPr="002A6FDD">
        <w:rPr>
          <w:rFonts w:ascii="Arial" w:hAnsi="Arial" w:cs="Arial"/>
          <w:i/>
          <w:iCs/>
          <w:sz w:val="19"/>
          <w:szCs w:val="19"/>
        </w:rPr>
        <w:t xml:space="preserve">planowanych, znanych już </w:t>
      </w:r>
      <w:r w:rsidRPr="002A6FDD">
        <w:rPr>
          <w:rFonts w:ascii="Arial" w:hAnsi="Arial" w:cs="Arial"/>
          <w:i/>
          <w:iCs/>
          <w:sz w:val="19"/>
          <w:szCs w:val="19"/>
        </w:rPr>
        <w:t xml:space="preserve">wydatków, a następnie ich podział na dwie grupy: te konieczne/ podstawowe, np. zakwaterowanie, wyżywienie czy transport oraz te, z których w razie gorszej sytuacji finansowej można zrezygnować, np. </w:t>
      </w:r>
      <w:r w:rsidR="002B36EB" w:rsidRPr="002A6FDD">
        <w:rPr>
          <w:rFonts w:ascii="Arial" w:hAnsi="Arial" w:cs="Arial"/>
          <w:i/>
          <w:iCs/>
          <w:sz w:val="19"/>
          <w:szCs w:val="19"/>
        </w:rPr>
        <w:t xml:space="preserve">rezygnacja z </w:t>
      </w:r>
      <w:r w:rsidRPr="002A6FDD">
        <w:rPr>
          <w:rFonts w:ascii="Arial" w:hAnsi="Arial" w:cs="Arial"/>
          <w:i/>
          <w:iCs/>
          <w:sz w:val="19"/>
          <w:szCs w:val="19"/>
        </w:rPr>
        <w:t xml:space="preserve">opłat za serwisy oferujące dostęp do filmów i seriali. </w:t>
      </w:r>
      <w:r w:rsidR="002B36EB" w:rsidRPr="002A6FDD">
        <w:rPr>
          <w:rFonts w:ascii="Arial" w:hAnsi="Arial" w:cs="Arial"/>
          <w:i/>
          <w:iCs/>
          <w:sz w:val="19"/>
          <w:szCs w:val="19"/>
        </w:rPr>
        <w:t>Aby ten podział miał sens</w:t>
      </w:r>
      <w:r w:rsidR="00AD6BED" w:rsidRPr="002A6FDD">
        <w:rPr>
          <w:rFonts w:ascii="Arial" w:hAnsi="Arial" w:cs="Arial"/>
          <w:i/>
          <w:iCs/>
          <w:sz w:val="19"/>
          <w:szCs w:val="19"/>
        </w:rPr>
        <w:t xml:space="preserve">, trzeb wiedzieć dokładnie, jakimi środkami dysponujemy. Dlatego podsumujemy wszystkie źródła studenckiego dochodu: wsparcie finansowe od rodziny, </w:t>
      </w:r>
      <w:r w:rsidR="00A41F69" w:rsidRPr="002A6FDD">
        <w:rPr>
          <w:rFonts w:ascii="Arial" w:hAnsi="Arial" w:cs="Arial"/>
          <w:i/>
          <w:iCs/>
          <w:sz w:val="19"/>
          <w:szCs w:val="19"/>
        </w:rPr>
        <w:t xml:space="preserve">otrzymywane stypendia, praca dorywcza na część etatu, </w:t>
      </w:r>
      <w:r w:rsidR="00850AFE" w:rsidRPr="002A6FDD">
        <w:rPr>
          <w:rFonts w:ascii="Arial" w:hAnsi="Arial" w:cs="Arial"/>
          <w:i/>
          <w:iCs/>
          <w:sz w:val="19"/>
          <w:szCs w:val="19"/>
        </w:rPr>
        <w:t>jeśli</w:t>
      </w:r>
      <w:r w:rsidR="00A41F69" w:rsidRPr="002A6FDD">
        <w:rPr>
          <w:rFonts w:ascii="Arial" w:hAnsi="Arial" w:cs="Arial"/>
          <w:i/>
          <w:iCs/>
          <w:sz w:val="19"/>
          <w:szCs w:val="19"/>
        </w:rPr>
        <w:t xml:space="preserve"> to wchodzi w grę.</w:t>
      </w:r>
      <w:r w:rsidR="00CF1D6D" w:rsidRPr="002A6FDD">
        <w:rPr>
          <w:rFonts w:ascii="Arial" w:hAnsi="Arial" w:cs="Arial"/>
          <w:i/>
          <w:iCs/>
          <w:sz w:val="19"/>
          <w:szCs w:val="19"/>
        </w:rPr>
        <w:t xml:space="preserve"> Dopiero</w:t>
      </w:r>
      <w:r w:rsidR="00A41F69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695D7D" w:rsidRPr="002A6FDD">
        <w:rPr>
          <w:rFonts w:ascii="Arial" w:hAnsi="Arial" w:cs="Arial"/>
          <w:i/>
          <w:iCs/>
          <w:sz w:val="19"/>
          <w:szCs w:val="19"/>
        </w:rPr>
        <w:t xml:space="preserve">po </w:t>
      </w:r>
      <w:r w:rsidR="00A41F69" w:rsidRPr="002A6FDD">
        <w:rPr>
          <w:rFonts w:ascii="Arial" w:hAnsi="Arial" w:cs="Arial"/>
          <w:i/>
          <w:iCs/>
          <w:sz w:val="19"/>
          <w:szCs w:val="19"/>
        </w:rPr>
        <w:t xml:space="preserve">takiej kalkulacji </w:t>
      </w:r>
      <w:r w:rsidR="00CF1D6D" w:rsidRPr="002A6FDD">
        <w:rPr>
          <w:rFonts w:ascii="Arial" w:hAnsi="Arial" w:cs="Arial"/>
          <w:i/>
          <w:iCs/>
          <w:sz w:val="19"/>
          <w:szCs w:val="19"/>
        </w:rPr>
        <w:t xml:space="preserve">wiadomo, jak wygląda nasza sytuacja finansowa i czy jesteśmy zmuszeni ograniczyć wydatki </w:t>
      </w:r>
      <w:r w:rsidR="00CF1D6D" w:rsidRPr="002A6FDD">
        <w:rPr>
          <w:rFonts w:ascii="Arial" w:hAnsi="Arial" w:cs="Arial"/>
          <w:sz w:val="19"/>
          <w:szCs w:val="19"/>
        </w:rPr>
        <w:t xml:space="preserve">– podpowiada </w:t>
      </w:r>
      <w:r w:rsidR="00290C75" w:rsidRPr="002A6FDD">
        <w:rPr>
          <w:rFonts w:ascii="Arial" w:hAnsi="Arial" w:cs="Arial"/>
          <w:b/>
          <w:bCs/>
          <w:sz w:val="19"/>
          <w:szCs w:val="19"/>
        </w:rPr>
        <w:t>Leszek Zięba</w:t>
      </w:r>
      <w:r w:rsidR="00CF1D6D" w:rsidRPr="002A6FDD">
        <w:rPr>
          <w:rFonts w:ascii="Arial" w:hAnsi="Arial" w:cs="Arial"/>
          <w:b/>
          <w:bCs/>
          <w:sz w:val="19"/>
          <w:szCs w:val="19"/>
        </w:rPr>
        <w:t>, ekspert ZFPF</w:t>
      </w:r>
      <w:r w:rsidR="00290C75" w:rsidRPr="002A6FDD">
        <w:rPr>
          <w:rFonts w:ascii="Arial" w:hAnsi="Arial" w:cs="Arial"/>
          <w:b/>
          <w:bCs/>
          <w:sz w:val="19"/>
          <w:szCs w:val="19"/>
        </w:rPr>
        <w:t>, mFinanse</w:t>
      </w:r>
      <w:r w:rsidR="00695D7D" w:rsidRPr="002A6FDD">
        <w:rPr>
          <w:rFonts w:ascii="Arial" w:hAnsi="Arial" w:cs="Arial"/>
          <w:sz w:val="19"/>
          <w:szCs w:val="19"/>
        </w:rPr>
        <w:t>.</w:t>
      </w:r>
    </w:p>
    <w:p w14:paraId="1DEAAAD9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2E85FB6" w14:textId="7BB45A9B" w:rsidR="006F0299" w:rsidRPr="002A6FDD" w:rsidRDefault="00CF1D6D" w:rsidP="00983C9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>Do sporządzenia takiego budżetu nie potrzeba wiele – w praktyce tylko karta i ołówek. Możemy też przygotować wygodny arkusz w Excelu, który będziemy edytować według potrzeb.</w:t>
      </w:r>
      <w:r w:rsidR="006F0299" w:rsidRPr="002A6FDD">
        <w:rPr>
          <w:rFonts w:ascii="Arial" w:hAnsi="Arial" w:cs="Arial"/>
          <w:sz w:val="19"/>
          <w:szCs w:val="19"/>
        </w:rPr>
        <w:t xml:space="preserve"> Jeśli wolimy no</w:t>
      </w:r>
      <w:r w:rsidR="00DD211A" w:rsidRPr="002A6FDD">
        <w:rPr>
          <w:rFonts w:ascii="Arial" w:hAnsi="Arial" w:cs="Arial"/>
          <w:sz w:val="19"/>
          <w:szCs w:val="19"/>
        </w:rPr>
        <w:t>wocześniejsze</w:t>
      </w:r>
      <w:r w:rsidR="006F0299" w:rsidRPr="002A6FDD">
        <w:rPr>
          <w:rFonts w:ascii="Arial" w:hAnsi="Arial" w:cs="Arial"/>
          <w:sz w:val="19"/>
          <w:szCs w:val="19"/>
        </w:rPr>
        <w:t xml:space="preserve"> i </w:t>
      </w:r>
      <w:r w:rsidR="00DD211A" w:rsidRPr="002A6FDD">
        <w:rPr>
          <w:rFonts w:ascii="Arial" w:hAnsi="Arial" w:cs="Arial"/>
          <w:sz w:val="19"/>
          <w:szCs w:val="19"/>
        </w:rPr>
        <w:t xml:space="preserve">bardziej </w:t>
      </w:r>
      <w:r w:rsidR="00DD211A" w:rsidRPr="002A6FDD">
        <w:rPr>
          <w:rFonts w:ascii="Arial" w:hAnsi="Arial" w:cs="Arial"/>
          <w:sz w:val="19"/>
          <w:szCs w:val="19"/>
        </w:rPr>
        <w:lastRenderedPageBreak/>
        <w:t>inteligentne</w:t>
      </w:r>
      <w:r w:rsidR="006F0299" w:rsidRPr="002A6FDD">
        <w:rPr>
          <w:rFonts w:ascii="Arial" w:hAnsi="Arial" w:cs="Arial"/>
          <w:sz w:val="19"/>
          <w:szCs w:val="19"/>
        </w:rPr>
        <w:t xml:space="preserve"> rozwiązania,</w:t>
      </w:r>
      <w:r w:rsidR="00DD211A" w:rsidRPr="002A6FDD">
        <w:rPr>
          <w:rFonts w:ascii="Arial" w:hAnsi="Arial" w:cs="Arial"/>
          <w:sz w:val="19"/>
          <w:szCs w:val="19"/>
        </w:rPr>
        <w:t xml:space="preserve"> które będą pilnować budżetu „za nas”, warto sprawdzić, co może nam zaoferować aplikacja naszego banku, z której zapewne korzystamy na co dzień. </w:t>
      </w:r>
    </w:p>
    <w:p w14:paraId="5104E71E" w14:textId="77777777" w:rsidR="00850AFE" w:rsidRPr="002A6FDD" w:rsidRDefault="00850AFE" w:rsidP="009B67A1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67ACA2CE" w14:textId="767B1CA2" w:rsidR="006F0299" w:rsidRPr="002A6FDD" w:rsidRDefault="00DD211A" w:rsidP="009B67A1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>Jak</w:t>
      </w:r>
      <w:r w:rsidR="009B67A1" w:rsidRPr="002A6FDD">
        <w:rPr>
          <w:rFonts w:ascii="Arial" w:hAnsi="Arial" w:cs="Arial"/>
          <w:sz w:val="19"/>
          <w:szCs w:val="19"/>
        </w:rPr>
        <w:t xml:space="preserve"> </w:t>
      </w:r>
      <w:r w:rsidRPr="002A6FDD">
        <w:rPr>
          <w:rFonts w:ascii="Arial" w:hAnsi="Arial" w:cs="Arial"/>
          <w:sz w:val="19"/>
          <w:szCs w:val="19"/>
        </w:rPr>
        <w:t>podpowiada</w:t>
      </w:r>
      <w:r w:rsidR="009B67A1" w:rsidRPr="002A6FDD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9B67A1" w:rsidRPr="002A6FDD">
        <w:rPr>
          <w:rFonts w:ascii="Arial" w:hAnsi="Arial" w:cs="Arial"/>
          <w:b/>
          <w:bCs/>
          <w:color w:val="000000"/>
          <w:sz w:val="19"/>
          <w:szCs w:val="19"/>
        </w:rPr>
        <w:t>Agnieszka Głowińska</w:t>
      </w:r>
      <w:r w:rsidR="009B67A1" w:rsidRPr="002A6FDD">
        <w:rPr>
          <w:rFonts w:ascii="Arial" w:hAnsi="Arial" w:cs="Arial"/>
          <w:b/>
          <w:bCs/>
          <w:color w:val="000000"/>
          <w:sz w:val="19"/>
          <w:szCs w:val="19"/>
        </w:rPr>
        <w:t>-</w:t>
      </w:r>
      <w:proofErr w:type="spellStart"/>
      <w:r w:rsidR="009B67A1" w:rsidRPr="002A6FDD">
        <w:rPr>
          <w:rFonts w:ascii="Arial" w:hAnsi="Arial" w:cs="Arial"/>
          <w:b/>
          <w:bCs/>
          <w:color w:val="000000"/>
          <w:sz w:val="19"/>
          <w:szCs w:val="19"/>
        </w:rPr>
        <w:t>Kurandy</w:t>
      </w:r>
      <w:proofErr w:type="spellEnd"/>
      <w:r w:rsidR="009B67A1" w:rsidRPr="002A6FDD">
        <w:rPr>
          <w:rFonts w:ascii="Arial" w:hAnsi="Arial" w:cs="Arial"/>
          <w:b/>
          <w:bCs/>
          <w:sz w:val="19"/>
          <w:szCs w:val="19"/>
        </w:rPr>
        <w:t xml:space="preserve">, 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ekspert </w:t>
      </w:r>
      <w:r w:rsidR="006F0299" w:rsidRPr="002A6FDD">
        <w:rPr>
          <w:rFonts w:ascii="Arial" w:hAnsi="Arial" w:cs="Arial"/>
          <w:b/>
          <w:bCs/>
          <w:sz w:val="19"/>
          <w:szCs w:val="19"/>
        </w:rPr>
        <w:t>ZFPF,</w:t>
      </w:r>
      <w:r w:rsidR="009B67A1" w:rsidRPr="002A6FDD">
        <w:rPr>
          <w:rFonts w:ascii="Arial" w:hAnsi="Arial" w:cs="Arial"/>
          <w:b/>
          <w:bCs/>
          <w:sz w:val="19"/>
          <w:szCs w:val="19"/>
        </w:rPr>
        <w:t xml:space="preserve"> Lendi</w:t>
      </w:r>
      <w:r w:rsidR="009B67A1" w:rsidRPr="002A6FDD">
        <w:rPr>
          <w:rFonts w:ascii="Arial" w:hAnsi="Arial" w:cs="Arial"/>
          <w:sz w:val="19"/>
          <w:szCs w:val="19"/>
        </w:rPr>
        <w:t xml:space="preserve">, </w:t>
      </w:r>
      <w:r w:rsidR="006F0299" w:rsidRPr="002A6FDD">
        <w:rPr>
          <w:rFonts w:ascii="Arial" w:hAnsi="Arial" w:cs="Arial"/>
          <w:sz w:val="19"/>
          <w:szCs w:val="19"/>
        </w:rPr>
        <w:t>wiele</w:t>
      </w:r>
      <w:r w:rsidRPr="002A6FDD">
        <w:rPr>
          <w:rFonts w:ascii="Arial" w:hAnsi="Arial" w:cs="Arial"/>
          <w:sz w:val="19"/>
          <w:szCs w:val="19"/>
        </w:rPr>
        <w:t xml:space="preserve"> takich</w:t>
      </w:r>
      <w:r w:rsidR="006F0299" w:rsidRPr="002A6FDD">
        <w:rPr>
          <w:rFonts w:ascii="Arial" w:hAnsi="Arial" w:cs="Arial"/>
          <w:sz w:val="19"/>
          <w:szCs w:val="19"/>
        </w:rPr>
        <w:t xml:space="preserve"> aplikacji posiada </w:t>
      </w:r>
      <w:r w:rsidR="009B67A1" w:rsidRPr="002A6FDD">
        <w:rPr>
          <w:rFonts w:ascii="Arial" w:hAnsi="Arial" w:cs="Arial"/>
          <w:sz w:val="19"/>
          <w:szCs w:val="19"/>
        </w:rPr>
        <w:br/>
      </w:r>
      <w:r w:rsidR="006F0299" w:rsidRPr="002A6FDD">
        <w:rPr>
          <w:rFonts w:ascii="Arial" w:hAnsi="Arial" w:cs="Arial"/>
          <w:sz w:val="19"/>
          <w:szCs w:val="19"/>
        </w:rPr>
        <w:t>w swoich opcjach „asystenta finansowego”</w:t>
      </w:r>
      <w:r w:rsidR="00A74524" w:rsidRPr="002A6FDD">
        <w:rPr>
          <w:rFonts w:ascii="Arial" w:hAnsi="Arial" w:cs="Arial"/>
          <w:sz w:val="19"/>
          <w:szCs w:val="19"/>
        </w:rPr>
        <w:t>.</w:t>
      </w:r>
      <w:r w:rsidR="009B67A1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A74524" w:rsidRPr="002A6FDD">
        <w:rPr>
          <w:rFonts w:ascii="Arial" w:hAnsi="Arial" w:cs="Arial"/>
          <w:i/>
          <w:iCs/>
          <w:sz w:val="19"/>
          <w:szCs w:val="19"/>
        </w:rPr>
        <w:t xml:space="preserve"> – To zestaw funkcji, które mogą działać jak realny, prywatny asystent. Możemy otrzymywać powiadomienia o zbliżającej się dacie zapłaty rachunku.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Dzięki temu </w:t>
      </w:r>
      <w:r w:rsidR="00A74524" w:rsidRPr="002A6FDD">
        <w:rPr>
          <w:rFonts w:ascii="Arial" w:hAnsi="Arial" w:cs="Arial"/>
          <w:i/>
          <w:iCs/>
          <w:sz w:val="19"/>
          <w:szCs w:val="19"/>
        </w:rPr>
        <w:t xml:space="preserve">będziemy mieć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pewność, że nic nam nie umknie i </w:t>
      </w:r>
      <w:r w:rsidR="00A74524" w:rsidRPr="002A6FDD">
        <w:rPr>
          <w:rFonts w:ascii="Arial" w:hAnsi="Arial" w:cs="Arial"/>
          <w:i/>
          <w:iCs/>
          <w:sz w:val="19"/>
          <w:szCs w:val="19"/>
        </w:rPr>
        <w:t>nie narobimy sobie kłopotów finansowych już na starcie</w:t>
      </w:r>
      <w:r w:rsidR="009A63B3" w:rsidRPr="002A6FDD">
        <w:rPr>
          <w:rFonts w:ascii="Arial" w:hAnsi="Arial" w:cs="Arial"/>
          <w:i/>
          <w:iCs/>
          <w:sz w:val="19"/>
          <w:szCs w:val="19"/>
        </w:rPr>
        <w:t xml:space="preserve"> samodzielnego</w:t>
      </w:r>
      <w:r w:rsidR="00A74524" w:rsidRPr="002A6FDD">
        <w:rPr>
          <w:rFonts w:ascii="Arial" w:hAnsi="Arial" w:cs="Arial"/>
          <w:i/>
          <w:iCs/>
          <w:sz w:val="19"/>
          <w:szCs w:val="19"/>
        </w:rPr>
        <w:t xml:space="preserve"> zarządzania własnymi funduszami.</w:t>
      </w:r>
      <w:r w:rsidR="009A63B3" w:rsidRPr="002A6FDD">
        <w:rPr>
          <w:rFonts w:ascii="Arial" w:hAnsi="Arial" w:cs="Arial"/>
          <w:i/>
          <w:iCs/>
          <w:sz w:val="19"/>
          <w:szCs w:val="19"/>
        </w:rPr>
        <w:t xml:space="preserve"> Ustalając limity wydatków, liczby transakcji</w:t>
      </w:r>
      <w:r w:rsidR="00695D7D" w:rsidRPr="002A6FDD">
        <w:rPr>
          <w:rFonts w:ascii="Arial" w:hAnsi="Arial" w:cs="Arial"/>
          <w:i/>
          <w:iCs/>
          <w:sz w:val="19"/>
          <w:szCs w:val="19"/>
        </w:rPr>
        <w:t xml:space="preserve"> dokonywanych np. kartą</w:t>
      </w:r>
      <w:r w:rsidR="009A63B3" w:rsidRPr="002A6FDD">
        <w:rPr>
          <w:rFonts w:ascii="Arial" w:hAnsi="Arial" w:cs="Arial"/>
          <w:i/>
          <w:iCs/>
          <w:sz w:val="19"/>
          <w:szCs w:val="19"/>
        </w:rPr>
        <w:t>, aplikacja pomoże nam trzymać się założonego budżetu i nie wydawać ponad stan. To tylko kilka funkcji wirtualnego asystenta finansowego. Warto sprawdzić, co oferuje bank, w którym mamy konto</w:t>
      </w:r>
      <w:r w:rsidR="009A63B3" w:rsidRPr="002A6FDD">
        <w:rPr>
          <w:rFonts w:ascii="Arial" w:hAnsi="Arial" w:cs="Arial"/>
          <w:sz w:val="19"/>
          <w:szCs w:val="19"/>
        </w:rPr>
        <w:t xml:space="preserve">. </w:t>
      </w:r>
    </w:p>
    <w:p w14:paraId="5AC8F039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i/>
          <w:iCs/>
          <w:sz w:val="19"/>
          <w:szCs w:val="19"/>
        </w:rPr>
      </w:pPr>
    </w:p>
    <w:p w14:paraId="64EEA2EF" w14:textId="418A0958" w:rsidR="006F0299" w:rsidRPr="002A6FDD" w:rsidRDefault="006F0299" w:rsidP="00983C97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A6FDD">
        <w:rPr>
          <w:rFonts w:ascii="Arial" w:hAnsi="Arial" w:cs="Arial"/>
          <w:b/>
          <w:bCs/>
          <w:sz w:val="19"/>
          <w:szCs w:val="19"/>
        </w:rPr>
        <w:t xml:space="preserve">Jak zmniejszyć koszty za wynajem?  </w:t>
      </w:r>
    </w:p>
    <w:p w14:paraId="67954C68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31ED8C75" w14:textId="3186C242" w:rsidR="006F0299" w:rsidRPr="002A6FDD" w:rsidRDefault="00982D86" w:rsidP="00983C9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>Na liście wydatków studenta w</w:t>
      </w:r>
      <w:r w:rsidR="006F0299" w:rsidRPr="002A6FDD">
        <w:rPr>
          <w:rFonts w:ascii="Arial" w:hAnsi="Arial" w:cs="Arial"/>
          <w:sz w:val="19"/>
          <w:szCs w:val="19"/>
        </w:rPr>
        <w:t>yjeżdżając</w:t>
      </w:r>
      <w:r w:rsidR="00B32531" w:rsidRPr="002A6FDD">
        <w:rPr>
          <w:rFonts w:ascii="Arial" w:hAnsi="Arial" w:cs="Arial"/>
          <w:sz w:val="19"/>
          <w:szCs w:val="19"/>
        </w:rPr>
        <w:t>ego</w:t>
      </w:r>
      <w:r w:rsidR="006F0299" w:rsidRPr="002A6FDD">
        <w:rPr>
          <w:rFonts w:ascii="Arial" w:hAnsi="Arial" w:cs="Arial"/>
          <w:sz w:val="19"/>
          <w:szCs w:val="19"/>
        </w:rPr>
        <w:t xml:space="preserve"> na studia do innego miasta</w:t>
      </w:r>
      <w:r w:rsidR="00695D7D" w:rsidRPr="002A6FDD">
        <w:rPr>
          <w:rFonts w:ascii="Arial" w:hAnsi="Arial" w:cs="Arial"/>
          <w:sz w:val="19"/>
          <w:szCs w:val="19"/>
        </w:rPr>
        <w:t>,</w:t>
      </w:r>
      <w:r w:rsidR="006F0299" w:rsidRPr="002A6FDD">
        <w:rPr>
          <w:rFonts w:ascii="Arial" w:hAnsi="Arial" w:cs="Arial"/>
          <w:sz w:val="19"/>
          <w:szCs w:val="19"/>
        </w:rPr>
        <w:t xml:space="preserve"> zazwyczaj największ</w:t>
      </w:r>
      <w:r w:rsidRPr="002A6FDD">
        <w:rPr>
          <w:rFonts w:ascii="Arial" w:hAnsi="Arial" w:cs="Arial"/>
          <w:sz w:val="19"/>
          <w:szCs w:val="19"/>
        </w:rPr>
        <w:t xml:space="preserve">ymi </w:t>
      </w:r>
      <w:r w:rsidR="006F0299" w:rsidRPr="002A6FDD">
        <w:rPr>
          <w:rFonts w:ascii="Arial" w:hAnsi="Arial" w:cs="Arial"/>
          <w:sz w:val="19"/>
          <w:szCs w:val="19"/>
        </w:rPr>
        <w:t>koszt</w:t>
      </w:r>
      <w:r w:rsidRPr="002A6FDD">
        <w:rPr>
          <w:rFonts w:ascii="Arial" w:hAnsi="Arial" w:cs="Arial"/>
          <w:sz w:val="19"/>
          <w:szCs w:val="19"/>
        </w:rPr>
        <w:t>ami</w:t>
      </w:r>
      <w:r w:rsidR="006F0299" w:rsidRPr="002A6FDD">
        <w:rPr>
          <w:rFonts w:ascii="Arial" w:hAnsi="Arial" w:cs="Arial"/>
          <w:sz w:val="19"/>
          <w:szCs w:val="19"/>
        </w:rPr>
        <w:t xml:space="preserve"> </w:t>
      </w:r>
      <w:r w:rsidR="00B32531" w:rsidRPr="002A6FDD">
        <w:rPr>
          <w:rFonts w:ascii="Arial" w:hAnsi="Arial" w:cs="Arial"/>
          <w:sz w:val="19"/>
          <w:szCs w:val="19"/>
        </w:rPr>
        <w:t>są te związane</w:t>
      </w:r>
      <w:r w:rsidR="006F0299" w:rsidRPr="002A6FDD">
        <w:rPr>
          <w:rFonts w:ascii="Arial" w:hAnsi="Arial" w:cs="Arial"/>
          <w:sz w:val="19"/>
          <w:szCs w:val="19"/>
        </w:rPr>
        <w:t xml:space="preserve"> z zakwaterowaniem. </w:t>
      </w:r>
      <w:r w:rsidR="00CF5C72" w:rsidRPr="002A6FDD">
        <w:rPr>
          <w:rFonts w:ascii="Arial" w:hAnsi="Arial" w:cs="Arial"/>
          <w:sz w:val="19"/>
          <w:szCs w:val="19"/>
        </w:rPr>
        <w:t>Nadal n</w:t>
      </w:r>
      <w:r w:rsidR="006F0299" w:rsidRPr="002A6FDD">
        <w:rPr>
          <w:rFonts w:ascii="Arial" w:hAnsi="Arial" w:cs="Arial"/>
          <w:sz w:val="19"/>
          <w:szCs w:val="19"/>
        </w:rPr>
        <w:t xml:space="preserve">ajtańszą opcją jest wynajęcie </w:t>
      </w:r>
      <w:r w:rsidR="00CF5C72" w:rsidRPr="002A6FDD">
        <w:rPr>
          <w:rFonts w:ascii="Arial" w:hAnsi="Arial" w:cs="Arial"/>
          <w:sz w:val="19"/>
          <w:szCs w:val="19"/>
        </w:rPr>
        <w:t>miejsc</w:t>
      </w:r>
      <w:r w:rsidR="00695D7D" w:rsidRPr="002A6FDD">
        <w:rPr>
          <w:rFonts w:ascii="Arial" w:hAnsi="Arial" w:cs="Arial"/>
          <w:sz w:val="19"/>
          <w:szCs w:val="19"/>
        </w:rPr>
        <w:t>a w</w:t>
      </w:r>
      <w:r w:rsidR="00CF5C72" w:rsidRPr="002A6FDD">
        <w:rPr>
          <w:rFonts w:ascii="Arial" w:hAnsi="Arial" w:cs="Arial"/>
          <w:sz w:val="19"/>
          <w:szCs w:val="19"/>
        </w:rPr>
        <w:t xml:space="preserve"> </w:t>
      </w:r>
      <w:r w:rsidR="006F0299" w:rsidRPr="002A6FDD">
        <w:rPr>
          <w:rFonts w:ascii="Arial" w:hAnsi="Arial" w:cs="Arial"/>
          <w:sz w:val="19"/>
          <w:szCs w:val="19"/>
        </w:rPr>
        <w:t xml:space="preserve">pokoju </w:t>
      </w:r>
      <w:r w:rsidR="00CF5C72" w:rsidRPr="002A6FDD">
        <w:rPr>
          <w:rFonts w:ascii="Arial" w:hAnsi="Arial" w:cs="Arial"/>
          <w:sz w:val="19"/>
          <w:szCs w:val="19"/>
        </w:rPr>
        <w:t xml:space="preserve">2-, 3-osobowym </w:t>
      </w:r>
      <w:r w:rsidR="00D864BA">
        <w:rPr>
          <w:rFonts w:ascii="Arial" w:hAnsi="Arial" w:cs="Arial"/>
          <w:sz w:val="19"/>
          <w:szCs w:val="19"/>
        </w:rPr>
        <w:br/>
      </w:r>
      <w:r w:rsidR="006F0299" w:rsidRPr="002A6FDD">
        <w:rPr>
          <w:rFonts w:ascii="Arial" w:hAnsi="Arial" w:cs="Arial"/>
          <w:sz w:val="19"/>
          <w:szCs w:val="19"/>
        </w:rPr>
        <w:t>w akademiku</w:t>
      </w:r>
      <w:r w:rsidR="00CF5C72" w:rsidRPr="002A6FDD">
        <w:rPr>
          <w:rFonts w:ascii="Arial" w:hAnsi="Arial" w:cs="Arial"/>
          <w:sz w:val="19"/>
          <w:szCs w:val="19"/>
        </w:rPr>
        <w:t xml:space="preserve">, </w:t>
      </w:r>
      <w:r w:rsidR="006F0299" w:rsidRPr="002A6FDD">
        <w:rPr>
          <w:rFonts w:ascii="Arial" w:hAnsi="Arial" w:cs="Arial"/>
          <w:sz w:val="19"/>
          <w:szCs w:val="19"/>
        </w:rPr>
        <w:t xml:space="preserve">jednak ma to swoje minusy. </w:t>
      </w:r>
      <w:r w:rsidR="00BC54AD" w:rsidRPr="002A6FDD">
        <w:rPr>
          <w:rFonts w:ascii="Arial" w:hAnsi="Arial" w:cs="Arial"/>
          <w:sz w:val="19"/>
          <w:szCs w:val="19"/>
        </w:rPr>
        <w:t>Chodzi przede wszystkim o</w:t>
      </w:r>
      <w:r w:rsidR="006F0299" w:rsidRPr="002A6FDD">
        <w:rPr>
          <w:rFonts w:ascii="Arial" w:hAnsi="Arial" w:cs="Arial"/>
          <w:sz w:val="19"/>
          <w:szCs w:val="19"/>
        </w:rPr>
        <w:t xml:space="preserve"> brak</w:t>
      </w:r>
      <w:r w:rsidR="00BC54AD" w:rsidRPr="002A6FDD">
        <w:rPr>
          <w:rFonts w:ascii="Arial" w:hAnsi="Arial" w:cs="Arial"/>
          <w:sz w:val="19"/>
          <w:szCs w:val="19"/>
        </w:rPr>
        <w:t xml:space="preserve"> </w:t>
      </w:r>
      <w:r w:rsidR="006F0299" w:rsidRPr="002A6FDD">
        <w:rPr>
          <w:rFonts w:ascii="Arial" w:hAnsi="Arial" w:cs="Arial"/>
          <w:sz w:val="19"/>
          <w:szCs w:val="19"/>
        </w:rPr>
        <w:t xml:space="preserve">prywatności i </w:t>
      </w:r>
      <w:r w:rsidR="00BC54AD" w:rsidRPr="002A6FDD">
        <w:rPr>
          <w:rFonts w:ascii="Arial" w:hAnsi="Arial" w:cs="Arial"/>
          <w:sz w:val="19"/>
          <w:szCs w:val="19"/>
        </w:rPr>
        <w:t xml:space="preserve">odpowiednich </w:t>
      </w:r>
      <w:r w:rsidR="006F0299" w:rsidRPr="002A6FDD">
        <w:rPr>
          <w:rFonts w:ascii="Arial" w:hAnsi="Arial" w:cs="Arial"/>
          <w:sz w:val="19"/>
          <w:szCs w:val="19"/>
        </w:rPr>
        <w:t>warunków do nauki</w:t>
      </w:r>
      <w:r w:rsidR="00BC54AD" w:rsidRPr="002A6FDD">
        <w:rPr>
          <w:rFonts w:ascii="Arial" w:hAnsi="Arial" w:cs="Arial"/>
          <w:sz w:val="19"/>
          <w:szCs w:val="19"/>
        </w:rPr>
        <w:t xml:space="preserve">. </w:t>
      </w:r>
      <w:r w:rsidR="00F72980" w:rsidRPr="002A6FDD">
        <w:rPr>
          <w:rFonts w:ascii="Arial" w:hAnsi="Arial" w:cs="Arial"/>
          <w:sz w:val="19"/>
          <w:szCs w:val="19"/>
        </w:rPr>
        <w:t xml:space="preserve">Z ich powodu wiele osób rezygnuje z tej opcji. Z </w:t>
      </w:r>
      <w:r w:rsidR="0039251F" w:rsidRPr="002A6FDD">
        <w:rPr>
          <w:rFonts w:ascii="Arial" w:hAnsi="Arial" w:cs="Arial"/>
          <w:sz w:val="19"/>
          <w:szCs w:val="19"/>
        </w:rPr>
        <w:t>drugiej strony, o pokój w akademiku wcale nie jest tak łatwo. Liczba</w:t>
      </w:r>
      <w:r w:rsidR="006F0299" w:rsidRPr="002A6FDD">
        <w:rPr>
          <w:rFonts w:ascii="Arial" w:hAnsi="Arial" w:cs="Arial"/>
          <w:sz w:val="19"/>
          <w:szCs w:val="19"/>
        </w:rPr>
        <w:t xml:space="preserve"> miejsc jest ograniczona i nie każdy ma szanse na zakwaterowanie w bursie. </w:t>
      </w:r>
      <w:r w:rsidR="00A316B5" w:rsidRPr="002A6FDD">
        <w:rPr>
          <w:rFonts w:ascii="Arial" w:hAnsi="Arial" w:cs="Arial"/>
          <w:sz w:val="19"/>
          <w:szCs w:val="19"/>
        </w:rPr>
        <w:t xml:space="preserve">Warto wiedzieć, że </w:t>
      </w:r>
      <w:r w:rsidR="006F0299" w:rsidRPr="002A6FDD">
        <w:rPr>
          <w:rFonts w:ascii="Arial" w:hAnsi="Arial" w:cs="Arial"/>
          <w:sz w:val="19"/>
          <w:szCs w:val="19"/>
        </w:rPr>
        <w:t xml:space="preserve">przy przyznawaniu miejsc brane są </w:t>
      </w:r>
      <w:r w:rsidR="00A316B5" w:rsidRPr="002A6FDD">
        <w:rPr>
          <w:rFonts w:ascii="Arial" w:hAnsi="Arial" w:cs="Arial"/>
          <w:sz w:val="19"/>
          <w:szCs w:val="19"/>
        </w:rPr>
        <w:t xml:space="preserve">pod uwagę </w:t>
      </w:r>
      <w:r w:rsidR="006F0299" w:rsidRPr="002A6FDD">
        <w:rPr>
          <w:rFonts w:ascii="Arial" w:hAnsi="Arial" w:cs="Arial"/>
          <w:sz w:val="19"/>
          <w:szCs w:val="19"/>
        </w:rPr>
        <w:t>takie aspekty</w:t>
      </w:r>
      <w:r w:rsidR="00695D7D" w:rsidRPr="002A6FDD">
        <w:rPr>
          <w:rFonts w:ascii="Arial" w:hAnsi="Arial" w:cs="Arial"/>
          <w:sz w:val="19"/>
          <w:szCs w:val="19"/>
        </w:rPr>
        <w:t>,</w:t>
      </w:r>
      <w:r w:rsidR="006F0299" w:rsidRPr="002A6FDD">
        <w:rPr>
          <w:rFonts w:ascii="Arial" w:hAnsi="Arial" w:cs="Arial"/>
          <w:sz w:val="19"/>
          <w:szCs w:val="19"/>
        </w:rPr>
        <w:t xml:space="preserve"> jak odległość uczelni od rodzinnego domu studenta czy jego sytuacja finansowa.</w:t>
      </w:r>
    </w:p>
    <w:p w14:paraId="5BCC4142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13231FC" w14:textId="4A933EA2" w:rsidR="006F0299" w:rsidRPr="002A6FDD" w:rsidRDefault="0077643C" w:rsidP="00983C97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A6FDD">
        <w:rPr>
          <w:rFonts w:ascii="Arial" w:hAnsi="Arial" w:cs="Arial"/>
          <w:i/>
          <w:iCs/>
          <w:sz w:val="19"/>
          <w:szCs w:val="19"/>
        </w:rPr>
        <w:t>–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Jest kilka rozwiązań dla osób, które nie dostały się do domu studenta lub po prostu nie odpowiada im ta forma zakwaterowania. Może być to np. wynajęcie kawalerki lub</w:t>
      </w:r>
      <w:r w:rsidR="001765C9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20458D" w:rsidRPr="002A6FDD">
        <w:rPr>
          <w:rFonts w:ascii="Arial" w:hAnsi="Arial" w:cs="Arial"/>
          <w:i/>
          <w:iCs/>
          <w:sz w:val="19"/>
          <w:szCs w:val="19"/>
        </w:rPr>
        <w:t>większego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mieszkania w kilka osób</w:t>
      </w:r>
      <w:r w:rsidR="007F707B" w:rsidRPr="002A6FDD">
        <w:rPr>
          <w:rFonts w:ascii="Arial" w:hAnsi="Arial" w:cs="Arial"/>
          <w:i/>
          <w:iCs/>
          <w:sz w:val="19"/>
          <w:szCs w:val="19"/>
        </w:rPr>
        <w:t>, by zminimalizować koszty najmu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. Studenci</w:t>
      </w:r>
      <w:r w:rsidR="00DB2A3B" w:rsidRPr="002A6FDD">
        <w:rPr>
          <w:rFonts w:ascii="Arial" w:hAnsi="Arial" w:cs="Arial"/>
          <w:i/>
          <w:iCs/>
          <w:sz w:val="19"/>
          <w:szCs w:val="19"/>
        </w:rPr>
        <w:t xml:space="preserve"> – osoby z prostych przyczyn mające </w:t>
      </w:r>
      <w:r w:rsidR="001F0CB7" w:rsidRPr="002A6FDD">
        <w:rPr>
          <w:rFonts w:ascii="Arial" w:hAnsi="Arial" w:cs="Arial"/>
          <w:i/>
          <w:iCs/>
          <w:sz w:val="19"/>
          <w:szCs w:val="19"/>
        </w:rPr>
        <w:t>małe</w:t>
      </w:r>
      <w:r w:rsidR="00DB2A3B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9349DD" w:rsidRPr="002A6FDD">
        <w:rPr>
          <w:rFonts w:ascii="Arial" w:hAnsi="Arial" w:cs="Arial"/>
          <w:i/>
          <w:iCs/>
          <w:sz w:val="19"/>
          <w:szCs w:val="19"/>
        </w:rPr>
        <w:t>doświadczenie,</w:t>
      </w:r>
      <w:r w:rsidR="00DB2A3B" w:rsidRPr="002A6FDD">
        <w:rPr>
          <w:rFonts w:ascii="Arial" w:hAnsi="Arial" w:cs="Arial"/>
          <w:i/>
          <w:iCs/>
          <w:sz w:val="19"/>
          <w:szCs w:val="19"/>
        </w:rPr>
        <w:t xml:space="preserve"> jeżeli chodzi</w:t>
      </w:r>
      <w:r w:rsidR="001F0CB7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DB2A3B" w:rsidRPr="002A6FDD">
        <w:rPr>
          <w:rFonts w:ascii="Arial" w:hAnsi="Arial" w:cs="Arial"/>
          <w:i/>
          <w:iCs/>
          <w:sz w:val="19"/>
          <w:szCs w:val="19"/>
        </w:rPr>
        <w:t>o rynek nieruchomości i cały proces najmu</w:t>
      </w:r>
      <w:r w:rsidR="009349DD" w:rsidRPr="002A6FDD">
        <w:rPr>
          <w:rFonts w:ascii="Arial" w:hAnsi="Arial" w:cs="Arial"/>
          <w:i/>
          <w:iCs/>
          <w:sz w:val="19"/>
          <w:szCs w:val="19"/>
        </w:rPr>
        <w:t>,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powinni pamiętać też, że </w:t>
      </w:r>
      <w:r w:rsidR="003D14EC" w:rsidRPr="002A6FDD">
        <w:rPr>
          <w:rFonts w:ascii="Arial" w:hAnsi="Arial" w:cs="Arial"/>
          <w:i/>
          <w:iCs/>
          <w:sz w:val="19"/>
          <w:szCs w:val="19"/>
        </w:rPr>
        <w:t>nie wszystkie koszty da się podzielić równo</w:t>
      </w:r>
      <w:r w:rsidR="00F85E67" w:rsidRPr="002A6FDD">
        <w:rPr>
          <w:rFonts w:ascii="Arial" w:hAnsi="Arial" w:cs="Arial"/>
          <w:i/>
          <w:iCs/>
          <w:sz w:val="19"/>
          <w:szCs w:val="19"/>
        </w:rPr>
        <w:t xml:space="preserve"> i że</w:t>
      </w:r>
      <w:r w:rsidR="009349DD" w:rsidRPr="002A6FDD">
        <w:rPr>
          <w:rFonts w:ascii="Arial" w:hAnsi="Arial" w:cs="Arial"/>
          <w:i/>
          <w:iCs/>
          <w:sz w:val="19"/>
          <w:szCs w:val="19"/>
        </w:rPr>
        <w:t xml:space="preserve"> są</w:t>
      </w:r>
      <w:r w:rsidR="00F85E67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3D14EC" w:rsidRPr="002A6FDD">
        <w:rPr>
          <w:rFonts w:ascii="Arial" w:hAnsi="Arial" w:cs="Arial"/>
          <w:i/>
          <w:iCs/>
          <w:sz w:val="19"/>
          <w:szCs w:val="19"/>
        </w:rPr>
        <w:t>wynajmujący</w:t>
      </w:r>
      <w:r w:rsidR="00F85E67" w:rsidRPr="002A6FDD">
        <w:rPr>
          <w:rFonts w:ascii="Arial" w:hAnsi="Arial" w:cs="Arial"/>
          <w:i/>
          <w:iCs/>
          <w:sz w:val="19"/>
          <w:szCs w:val="19"/>
        </w:rPr>
        <w:t xml:space="preserve">, którzy naliczają </w:t>
      </w:r>
      <w:r w:rsidR="00FC62CE" w:rsidRPr="002A6FDD">
        <w:rPr>
          <w:rFonts w:ascii="Arial" w:hAnsi="Arial" w:cs="Arial"/>
          <w:i/>
          <w:iCs/>
          <w:sz w:val="19"/>
          <w:szCs w:val="19"/>
        </w:rPr>
        <w:t xml:space="preserve">wybrane </w:t>
      </w:r>
      <w:r w:rsidR="00F85E67" w:rsidRPr="002A6FDD">
        <w:rPr>
          <w:rFonts w:ascii="Arial" w:hAnsi="Arial" w:cs="Arial"/>
          <w:i/>
          <w:iCs/>
          <w:sz w:val="19"/>
          <w:szCs w:val="19"/>
        </w:rPr>
        <w:t>opłaty</w:t>
      </w:r>
      <w:r w:rsidR="00FC62CE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F85E67" w:rsidRPr="002A6FDD">
        <w:rPr>
          <w:rFonts w:ascii="Arial" w:hAnsi="Arial" w:cs="Arial"/>
          <w:i/>
          <w:iCs/>
          <w:sz w:val="19"/>
          <w:szCs w:val="19"/>
        </w:rPr>
        <w:t>każde</w:t>
      </w:r>
      <w:r w:rsidR="00FC62CE" w:rsidRPr="002A6FDD">
        <w:rPr>
          <w:rFonts w:ascii="Arial" w:hAnsi="Arial" w:cs="Arial"/>
          <w:i/>
          <w:iCs/>
          <w:sz w:val="19"/>
          <w:szCs w:val="19"/>
        </w:rPr>
        <w:t xml:space="preserve">mu lokatorowi oddzielnie i </w:t>
      </w:r>
      <w:r w:rsidR="008620F7" w:rsidRPr="002A6FDD">
        <w:rPr>
          <w:rFonts w:ascii="Arial" w:hAnsi="Arial" w:cs="Arial"/>
          <w:i/>
          <w:iCs/>
          <w:sz w:val="19"/>
          <w:szCs w:val="19"/>
        </w:rPr>
        <w:t xml:space="preserve">nie zawsze da się obniżyć cenę najmu. Dlatego warto przyłożyć się do znalezienia pierwszego </w:t>
      </w:r>
      <w:r w:rsidR="006F24D0" w:rsidRPr="002A6FDD">
        <w:rPr>
          <w:rFonts w:ascii="Arial" w:hAnsi="Arial" w:cs="Arial"/>
          <w:i/>
          <w:iCs/>
          <w:sz w:val="19"/>
          <w:szCs w:val="19"/>
        </w:rPr>
        <w:t xml:space="preserve">studenckiego mieszkania, żeby nie przepłacać </w:t>
      </w:r>
      <w:r w:rsidR="00850AFE" w:rsidRPr="002A6FDD">
        <w:rPr>
          <w:rFonts w:ascii="Arial" w:hAnsi="Arial" w:cs="Arial"/>
          <w:i/>
          <w:iCs/>
          <w:sz w:val="19"/>
          <w:szCs w:val="19"/>
        </w:rPr>
        <w:br/>
      </w:r>
      <w:r w:rsidR="006F0299" w:rsidRPr="002A6FDD">
        <w:rPr>
          <w:rFonts w:ascii="Arial" w:hAnsi="Arial" w:cs="Arial"/>
          <w:i/>
          <w:iCs/>
          <w:sz w:val="19"/>
          <w:szCs w:val="19"/>
        </w:rPr>
        <w:t>–</w:t>
      </w:r>
      <w:r w:rsidR="006F0299" w:rsidRPr="002A6FDD">
        <w:rPr>
          <w:rFonts w:ascii="Arial" w:hAnsi="Arial" w:cs="Arial"/>
          <w:sz w:val="19"/>
          <w:szCs w:val="19"/>
        </w:rPr>
        <w:t xml:space="preserve"> podpowiada </w:t>
      </w:r>
      <w:r w:rsidR="002A6FDD" w:rsidRPr="002A6FDD">
        <w:rPr>
          <w:rFonts w:ascii="Arial" w:hAnsi="Arial" w:cs="Arial"/>
          <w:b/>
          <w:bCs/>
          <w:color w:val="000000"/>
          <w:sz w:val="19"/>
          <w:szCs w:val="19"/>
        </w:rPr>
        <w:t>Agnieszka Głowińska-</w:t>
      </w:r>
      <w:proofErr w:type="spellStart"/>
      <w:r w:rsidR="002A6FDD" w:rsidRPr="002A6FDD">
        <w:rPr>
          <w:rFonts w:ascii="Arial" w:hAnsi="Arial" w:cs="Arial"/>
          <w:b/>
          <w:bCs/>
          <w:color w:val="000000"/>
          <w:sz w:val="19"/>
          <w:szCs w:val="19"/>
        </w:rPr>
        <w:t>Kurandy</w:t>
      </w:r>
      <w:proofErr w:type="spellEnd"/>
      <w:r w:rsidR="002A6FDD" w:rsidRPr="002A6FDD">
        <w:rPr>
          <w:rFonts w:ascii="Arial" w:hAnsi="Arial" w:cs="Arial"/>
          <w:b/>
          <w:bCs/>
          <w:sz w:val="19"/>
          <w:szCs w:val="19"/>
        </w:rPr>
        <w:t>, ekspert ZFPF, Lendi</w:t>
      </w:r>
      <w:r w:rsidR="002A6FDD" w:rsidRPr="002A6FDD">
        <w:rPr>
          <w:rFonts w:ascii="Arial" w:hAnsi="Arial" w:cs="Arial"/>
          <w:b/>
          <w:bCs/>
          <w:sz w:val="19"/>
          <w:szCs w:val="19"/>
        </w:rPr>
        <w:t>.</w:t>
      </w:r>
    </w:p>
    <w:p w14:paraId="320153FD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2B67BFBA" w14:textId="17996A0F" w:rsidR="00850AFE" w:rsidRPr="002A6FDD" w:rsidRDefault="009E1EAD" w:rsidP="00983C9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 xml:space="preserve">A z jakimi dokładnie kosztami najmu musi liczyć się student? </w:t>
      </w:r>
      <w:r w:rsidR="000F682F" w:rsidRPr="002A6FDD">
        <w:rPr>
          <w:rFonts w:ascii="Arial" w:hAnsi="Arial" w:cs="Arial"/>
          <w:sz w:val="19"/>
          <w:szCs w:val="19"/>
        </w:rPr>
        <w:t xml:space="preserve">Weźmy pod uwagę taki przykład: </w:t>
      </w:r>
      <w:r w:rsidR="006F0299" w:rsidRPr="002A6FDD">
        <w:rPr>
          <w:rFonts w:ascii="Arial" w:hAnsi="Arial" w:cs="Arial"/>
          <w:sz w:val="19"/>
          <w:szCs w:val="19"/>
        </w:rPr>
        <w:t xml:space="preserve">średni koszt wynajmu 30-metrowego </w:t>
      </w:r>
      <w:r w:rsidR="000F682F" w:rsidRPr="002A6FDD">
        <w:rPr>
          <w:rFonts w:ascii="Arial" w:hAnsi="Arial" w:cs="Arial"/>
          <w:sz w:val="19"/>
          <w:szCs w:val="19"/>
        </w:rPr>
        <w:t xml:space="preserve">mieszkania </w:t>
      </w:r>
      <w:r w:rsidR="006F0299" w:rsidRPr="002A6FDD">
        <w:rPr>
          <w:rFonts w:ascii="Arial" w:hAnsi="Arial" w:cs="Arial"/>
          <w:sz w:val="19"/>
          <w:szCs w:val="19"/>
        </w:rPr>
        <w:t>we Wrocławiu</w:t>
      </w:r>
      <w:r w:rsidR="009349DD" w:rsidRPr="002A6FDD">
        <w:rPr>
          <w:rFonts w:ascii="Arial" w:hAnsi="Arial" w:cs="Arial"/>
          <w:sz w:val="19"/>
          <w:szCs w:val="19"/>
        </w:rPr>
        <w:t>.</w:t>
      </w:r>
      <w:r w:rsidR="006F0299" w:rsidRPr="002A6FDD">
        <w:rPr>
          <w:rFonts w:ascii="Arial" w:hAnsi="Arial" w:cs="Arial"/>
          <w:sz w:val="19"/>
          <w:szCs w:val="19"/>
        </w:rPr>
        <w:t xml:space="preserve"> </w:t>
      </w:r>
      <w:r w:rsidR="009349DD" w:rsidRPr="002A6FDD">
        <w:rPr>
          <w:rFonts w:ascii="Arial" w:hAnsi="Arial" w:cs="Arial"/>
          <w:sz w:val="19"/>
          <w:szCs w:val="19"/>
        </w:rPr>
        <w:t>W</w:t>
      </w:r>
      <w:r w:rsidR="000F682F" w:rsidRPr="002A6FDD">
        <w:rPr>
          <w:rFonts w:ascii="Arial" w:hAnsi="Arial" w:cs="Arial"/>
          <w:sz w:val="19"/>
          <w:szCs w:val="19"/>
        </w:rPr>
        <w:t>edług</w:t>
      </w:r>
      <w:r w:rsidR="006F0299" w:rsidRPr="002A6FDD">
        <w:rPr>
          <w:rFonts w:ascii="Arial" w:hAnsi="Arial" w:cs="Arial"/>
          <w:sz w:val="19"/>
          <w:szCs w:val="19"/>
        </w:rPr>
        <w:t xml:space="preserve"> danych </w:t>
      </w:r>
      <w:proofErr w:type="spellStart"/>
      <w:r w:rsidR="006F0299" w:rsidRPr="002A6FDD">
        <w:rPr>
          <w:rFonts w:ascii="Arial" w:hAnsi="Arial" w:cs="Arial"/>
          <w:sz w:val="19"/>
          <w:szCs w:val="19"/>
        </w:rPr>
        <w:t>Expandera</w:t>
      </w:r>
      <w:proofErr w:type="spellEnd"/>
      <w:r w:rsidR="006F0299" w:rsidRPr="002A6FDD">
        <w:rPr>
          <w:rFonts w:ascii="Arial" w:hAnsi="Arial" w:cs="Arial"/>
          <w:sz w:val="19"/>
          <w:szCs w:val="19"/>
        </w:rPr>
        <w:t xml:space="preserve"> i Rentier.io </w:t>
      </w:r>
      <w:r w:rsidR="000F682F" w:rsidRPr="002A6FDD">
        <w:rPr>
          <w:rFonts w:ascii="Arial" w:hAnsi="Arial" w:cs="Arial"/>
          <w:sz w:val="19"/>
          <w:szCs w:val="19"/>
        </w:rPr>
        <w:t>wynosi</w:t>
      </w:r>
      <w:r w:rsidR="009349DD" w:rsidRPr="002A6FDD">
        <w:rPr>
          <w:rFonts w:ascii="Arial" w:hAnsi="Arial" w:cs="Arial"/>
          <w:sz w:val="19"/>
          <w:szCs w:val="19"/>
        </w:rPr>
        <w:t xml:space="preserve"> on</w:t>
      </w:r>
      <w:r w:rsidR="000F682F" w:rsidRPr="002A6FDD">
        <w:rPr>
          <w:rFonts w:ascii="Arial" w:hAnsi="Arial" w:cs="Arial"/>
          <w:sz w:val="19"/>
          <w:szCs w:val="19"/>
        </w:rPr>
        <w:t xml:space="preserve"> </w:t>
      </w:r>
      <w:r w:rsidR="006F0299" w:rsidRPr="002A6FDD">
        <w:rPr>
          <w:rFonts w:ascii="Arial" w:hAnsi="Arial" w:cs="Arial"/>
          <w:sz w:val="19"/>
          <w:szCs w:val="19"/>
        </w:rPr>
        <w:t>1625 zł</w:t>
      </w:r>
      <w:r w:rsidR="006F0299" w:rsidRPr="002A6FDD">
        <w:rPr>
          <w:rStyle w:val="Odwoanieprzypisudolnego"/>
          <w:rFonts w:ascii="Arial" w:hAnsi="Arial" w:cs="Arial"/>
          <w:sz w:val="19"/>
          <w:szCs w:val="19"/>
        </w:rPr>
        <w:footnoteReference w:id="3"/>
      </w:r>
      <w:r w:rsidR="006F0299" w:rsidRPr="002A6FDD">
        <w:rPr>
          <w:rFonts w:ascii="Arial" w:hAnsi="Arial" w:cs="Arial"/>
          <w:sz w:val="19"/>
          <w:szCs w:val="19"/>
        </w:rPr>
        <w:t xml:space="preserve"> (bez opłat licznikowych i administracyjnych). Zakładając, że lok</w:t>
      </w:r>
      <w:r w:rsidR="009349DD" w:rsidRPr="002A6FDD">
        <w:rPr>
          <w:rFonts w:ascii="Arial" w:hAnsi="Arial" w:cs="Arial"/>
          <w:sz w:val="19"/>
          <w:szCs w:val="19"/>
        </w:rPr>
        <w:t xml:space="preserve">um </w:t>
      </w:r>
      <w:r w:rsidR="006F0299" w:rsidRPr="002A6FDD">
        <w:rPr>
          <w:rFonts w:ascii="Arial" w:hAnsi="Arial" w:cs="Arial"/>
          <w:sz w:val="19"/>
          <w:szCs w:val="19"/>
        </w:rPr>
        <w:t xml:space="preserve">wynajmuje dwójka </w:t>
      </w:r>
      <w:r w:rsidR="000F682F" w:rsidRPr="002A6FDD">
        <w:rPr>
          <w:rFonts w:ascii="Arial" w:hAnsi="Arial" w:cs="Arial"/>
          <w:sz w:val="19"/>
          <w:szCs w:val="19"/>
        </w:rPr>
        <w:t xml:space="preserve">studentów, </w:t>
      </w:r>
      <w:r w:rsidR="006F0299" w:rsidRPr="002A6FDD">
        <w:rPr>
          <w:rFonts w:ascii="Arial" w:hAnsi="Arial" w:cs="Arial"/>
          <w:sz w:val="19"/>
          <w:szCs w:val="19"/>
        </w:rPr>
        <w:t xml:space="preserve">to </w:t>
      </w:r>
      <w:r w:rsidR="000F682F" w:rsidRPr="002A6FDD">
        <w:rPr>
          <w:rFonts w:ascii="Arial" w:hAnsi="Arial" w:cs="Arial"/>
          <w:sz w:val="19"/>
          <w:szCs w:val="19"/>
        </w:rPr>
        <w:t xml:space="preserve">koszt </w:t>
      </w:r>
      <w:r w:rsidR="00BD4447" w:rsidRPr="002A6FDD">
        <w:rPr>
          <w:rFonts w:ascii="Arial" w:hAnsi="Arial" w:cs="Arial"/>
          <w:sz w:val="19"/>
          <w:szCs w:val="19"/>
        </w:rPr>
        <w:t>najmu dla jednej osoby spada do</w:t>
      </w:r>
      <w:r w:rsidR="006F0299" w:rsidRPr="002A6FDD">
        <w:rPr>
          <w:rFonts w:ascii="Arial" w:hAnsi="Arial" w:cs="Arial"/>
          <w:sz w:val="19"/>
          <w:szCs w:val="19"/>
        </w:rPr>
        <w:t xml:space="preserve"> 812,50 zł. Natomiast średnie koszty 50-metrowego mieszkania, (również </w:t>
      </w:r>
      <w:r w:rsidR="009349DD" w:rsidRPr="002A6FDD">
        <w:rPr>
          <w:rFonts w:ascii="Arial" w:hAnsi="Arial" w:cs="Arial"/>
          <w:sz w:val="19"/>
          <w:szCs w:val="19"/>
        </w:rPr>
        <w:br/>
      </w:r>
      <w:r w:rsidR="006F0299" w:rsidRPr="002A6FDD">
        <w:rPr>
          <w:rFonts w:ascii="Arial" w:hAnsi="Arial" w:cs="Arial"/>
          <w:sz w:val="19"/>
          <w:szCs w:val="19"/>
        </w:rPr>
        <w:t xml:space="preserve">z wyłączeniem mediów) </w:t>
      </w:r>
      <w:r w:rsidR="00BD4447" w:rsidRPr="002A6FDD">
        <w:rPr>
          <w:rFonts w:ascii="Arial" w:hAnsi="Arial" w:cs="Arial"/>
          <w:sz w:val="19"/>
          <w:szCs w:val="19"/>
        </w:rPr>
        <w:t>w tym samym mie</w:t>
      </w:r>
      <w:r w:rsidR="009349DD" w:rsidRPr="002A6FDD">
        <w:rPr>
          <w:rFonts w:ascii="Arial" w:hAnsi="Arial" w:cs="Arial"/>
          <w:sz w:val="19"/>
          <w:szCs w:val="19"/>
        </w:rPr>
        <w:t>ście</w:t>
      </w:r>
      <w:r w:rsidR="006F0299" w:rsidRPr="002A6FDD">
        <w:rPr>
          <w:rFonts w:ascii="Arial" w:hAnsi="Arial" w:cs="Arial"/>
          <w:sz w:val="19"/>
          <w:szCs w:val="19"/>
        </w:rPr>
        <w:t xml:space="preserve"> wynoszą 2072 zł</w:t>
      </w:r>
      <w:r w:rsidR="006F0299" w:rsidRPr="002A6FDD">
        <w:rPr>
          <w:rStyle w:val="Odwoanieprzypisudolnego"/>
          <w:rFonts w:ascii="Arial" w:hAnsi="Arial" w:cs="Arial"/>
          <w:sz w:val="19"/>
          <w:szCs w:val="19"/>
        </w:rPr>
        <w:footnoteReference w:id="4"/>
      </w:r>
      <w:r w:rsidR="006F0299" w:rsidRPr="002A6FDD">
        <w:rPr>
          <w:rFonts w:ascii="Arial" w:hAnsi="Arial" w:cs="Arial"/>
          <w:sz w:val="19"/>
          <w:szCs w:val="19"/>
        </w:rPr>
        <w:t xml:space="preserve">. </w:t>
      </w:r>
      <w:r w:rsidR="00BD4447" w:rsidRPr="002A6FDD">
        <w:rPr>
          <w:rFonts w:ascii="Arial" w:hAnsi="Arial" w:cs="Arial"/>
          <w:sz w:val="19"/>
          <w:szCs w:val="19"/>
        </w:rPr>
        <w:t>Na takiej powierzchni</w:t>
      </w:r>
      <w:r w:rsidR="006F0299" w:rsidRPr="002A6FDD">
        <w:rPr>
          <w:rFonts w:ascii="Arial" w:hAnsi="Arial" w:cs="Arial"/>
          <w:sz w:val="19"/>
          <w:szCs w:val="19"/>
        </w:rPr>
        <w:t xml:space="preserve"> spokojnie mogą mieszkać 3 osoby, a wtedy koszt</w:t>
      </w:r>
      <w:r w:rsidR="009349DD" w:rsidRPr="002A6FDD">
        <w:rPr>
          <w:rFonts w:ascii="Arial" w:hAnsi="Arial" w:cs="Arial"/>
          <w:sz w:val="19"/>
          <w:szCs w:val="19"/>
        </w:rPr>
        <w:t xml:space="preserve"> dla</w:t>
      </w:r>
      <w:r w:rsidR="006F0299" w:rsidRPr="002A6FDD">
        <w:rPr>
          <w:rFonts w:ascii="Arial" w:hAnsi="Arial" w:cs="Arial"/>
          <w:sz w:val="19"/>
          <w:szCs w:val="19"/>
        </w:rPr>
        <w:t xml:space="preserve"> każdej z nich wyniesie trochę ponad 690 zł</w:t>
      </w:r>
      <w:r w:rsidR="009349DD" w:rsidRPr="002A6FDD">
        <w:rPr>
          <w:rFonts w:ascii="Arial" w:hAnsi="Arial" w:cs="Arial"/>
          <w:sz w:val="19"/>
          <w:szCs w:val="19"/>
        </w:rPr>
        <w:t>.</w:t>
      </w:r>
    </w:p>
    <w:p w14:paraId="4D35439E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6943803" w14:textId="0104AE46" w:rsidR="006F0299" w:rsidRPr="002A6FDD" w:rsidRDefault="007A3889" w:rsidP="00983C97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A6FDD">
        <w:rPr>
          <w:rFonts w:ascii="Arial" w:hAnsi="Arial" w:cs="Arial"/>
          <w:b/>
          <w:bCs/>
          <w:sz w:val="19"/>
          <w:szCs w:val="19"/>
        </w:rPr>
        <w:t xml:space="preserve">Jak </w:t>
      </w:r>
      <w:r w:rsidR="00F81A0C" w:rsidRPr="002A6FDD">
        <w:rPr>
          <w:rFonts w:ascii="Arial" w:hAnsi="Arial" w:cs="Arial"/>
          <w:b/>
          <w:bCs/>
          <w:sz w:val="19"/>
          <w:szCs w:val="19"/>
        </w:rPr>
        <w:t xml:space="preserve">oszczędzić 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na zakupach </w:t>
      </w:r>
    </w:p>
    <w:p w14:paraId="2B9E6449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0C5FECBB" w14:textId="77777777" w:rsidR="00850AFE" w:rsidRPr="002A6FDD" w:rsidRDefault="006F0299" w:rsidP="00983C9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>Drugą</w:t>
      </w:r>
      <w:r w:rsidR="00406EE0" w:rsidRPr="002A6FDD">
        <w:rPr>
          <w:rFonts w:ascii="Arial" w:hAnsi="Arial" w:cs="Arial"/>
          <w:sz w:val="19"/>
          <w:szCs w:val="19"/>
        </w:rPr>
        <w:t xml:space="preserve">, „najdroższą” pozycją </w:t>
      </w:r>
      <w:r w:rsidRPr="002A6FDD">
        <w:rPr>
          <w:rFonts w:ascii="Arial" w:hAnsi="Arial" w:cs="Arial"/>
          <w:sz w:val="19"/>
          <w:szCs w:val="19"/>
        </w:rPr>
        <w:t>w budżecie</w:t>
      </w:r>
      <w:r w:rsidR="00406EE0" w:rsidRPr="002A6FDD">
        <w:rPr>
          <w:rFonts w:ascii="Arial" w:hAnsi="Arial" w:cs="Arial"/>
          <w:sz w:val="19"/>
          <w:szCs w:val="19"/>
        </w:rPr>
        <w:t xml:space="preserve"> studenta zazwyczaj jest</w:t>
      </w:r>
      <w:r w:rsidRPr="002A6FDD">
        <w:rPr>
          <w:rFonts w:ascii="Arial" w:hAnsi="Arial" w:cs="Arial"/>
          <w:sz w:val="19"/>
          <w:szCs w:val="19"/>
        </w:rPr>
        <w:t xml:space="preserve"> wyżywienie</w:t>
      </w:r>
      <w:r w:rsidR="00792141" w:rsidRPr="002A6FDD">
        <w:rPr>
          <w:rFonts w:ascii="Arial" w:hAnsi="Arial" w:cs="Arial"/>
          <w:sz w:val="19"/>
          <w:szCs w:val="19"/>
        </w:rPr>
        <w:t xml:space="preserve"> i inne stałe wydatki związane </w:t>
      </w:r>
    </w:p>
    <w:p w14:paraId="7F358D66" w14:textId="7476CB3E" w:rsidR="006F0299" w:rsidRPr="002A6FDD" w:rsidRDefault="00792141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>z codziennym życiem.</w:t>
      </w:r>
      <w:r w:rsidR="00DF469A" w:rsidRPr="002A6FDD">
        <w:rPr>
          <w:rFonts w:ascii="Arial" w:hAnsi="Arial" w:cs="Arial"/>
          <w:sz w:val="19"/>
          <w:szCs w:val="19"/>
        </w:rPr>
        <w:t xml:space="preserve"> Te koszty również można zredukować. </w:t>
      </w:r>
    </w:p>
    <w:p w14:paraId="447E78BE" w14:textId="7C007D49" w:rsidR="006F0299" w:rsidRPr="002A6FDD" w:rsidRDefault="00490118" w:rsidP="00983C97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lastRenderedPageBreak/>
        <w:t>–</w:t>
      </w:r>
      <w:r w:rsidR="006F0299" w:rsidRPr="002A6FDD">
        <w:rPr>
          <w:rFonts w:ascii="Arial" w:hAnsi="Arial" w:cs="Arial"/>
          <w:sz w:val="19"/>
          <w:szCs w:val="19"/>
        </w:rPr>
        <w:t xml:space="preserve">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Tutaj ponowni</w:t>
      </w:r>
      <w:r w:rsidRPr="002A6FDD">
        <w:rPr>
          <w:rFonts w:ascii="Arial" w:hAnsi="Arial" w:cs="Arial"/>
          <w:i/>
          <w:iCs/>
          <w:sz w:val="19"/>
          <w:szCs w:val="19"/>
        </w:rPr>
        <w:t>e, kluczowe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jest planowanie. Wybierając się na zakupy, idźmy</w:t>
      </w:r>
      <w:r w:rsidR="009349DD" w:rsidRPr="002A6FDD">
        <w:rPr>
          <w:rFonts w:ascii="Arial" w:hAnsi="Arial" w:cs="Arial"/>
          <w:i/>
          <w:iCs/>
          <w:sz w:val="19"/>
          <w:szCs w:val="19"/>
        </w:rPr>
        <w:t xml:space="preserve"> do sklepu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z listą produktów</w:t>
      </w:r>
      <w:r w:rsidR="009C17F4" w:rsidRPr="002A6FDD">
        <w:rPr>
          <w:rFonts w:ascii="Arial" w:hAnsi="Arial" w:cs="Arial"/>
          <w:i/>
          <w:iCs/>
          <w:sz w:val="19"/>
          <w:szCs w:val="19"/>
        </w:rPr>
        <w:t xml:space="preserve">, które musimy kupić.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Jeśli nie spiszemy </w:t>
      </w:r>
      <w:r w:rsidR="009C17F4" w:rsidRPr="002A6FDD">
        <w:rPr>
          <w:rFonts w:ascii="Arial" w:hAnsi="Arial" w:cs="Arial"/>
          <w:i/>
          <w:iCs/>
          <w:sz w:val="19"/>
          <w:szCs w:val="19"/>
        </w:rPr>
        <w:t xml:space="preserve">jej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wcześniej, to niestety jesteśmy narażeni na kupowanie pod wpływem chwili, co wiąże się z</w:t>
      </w:r>
      <w:r w:rsidR="009C17F4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niepotrzebnie wydanymi pieniędzmi. Warto również </w:t>
      </w:r>
      <w:r w:rsidR="00955F5C" w:rsidRPr="002A6FDD">
        <w:rPr>
          <w:rFonts w:ascii="Arial" w:hAnsi="Arial" w:cs="Arial"/>
          <w:i/>
          <w:iCs/>
          <w:sz w:val="19"/>
          <w:szCs w:val="19"/>
        </w:rPr>
        <w:t xml:space="preserve">śledzić w sklepach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aktualne promocje</w:t>
      </w:r>
      <w:r w:rsidR="00955F5C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9349DD" w:rsidRPr="002A6FDD">
        <w:rPr>
          <w:rFonts w:ascii="Arial" w:hAnsi="Arial" w:cs="Arial"/>
          <w:i/>
          <w:iCs/>
          <w:sz w:val="19"/>
          <w:szCs w:val="19"/>
        </w:rPr>
        <w:br/>
      </w:r>
      <w:r w:rsidR="00955F5C" w:rsidRPr="002A6FDD">
        <w:rPr>
          <w:rFonts w:ascii="Arial" w:hAnsi="Arial" w:cs="Arial"/>
          <w:i/>
          <w:iCs/>
          <w:sz w:val="19"/>
          <w:szCs w:val="19"/>
        </w:rPr>
        <w:t>i korzystać z prog</w:t>
      </w:r>
      <w:r w:rsidR="00456988" w:rsidRPr="002A6FDD">
        <w:rPr>
          <w:rFonts w:ascii="Arial" w:hAnsi="Arial" w:cs="Arial"/>
          <w:i/>
          <w:iCs/>
          <w:sz w:val="19"/>
          <w:szCs w:val="19"/>
        </w:rPr>
        <w:t xml:space="preserve">ramów lojalnościowych, które </w:t>
      </w:r>
      <w:r w:rsidR="00B84A66" w:rsidRPr="002A6FDD">
        <w:rPr>
          <w:rFonts w:ascii="Arial" w:hAnsi="Arial" w:cs="Arial"/>
          <w:i/>
          <w:iCs/>
          <w:sz w:val="19"/>
          <w:szCs w:val="19"/>
        </w:rPr>
        <w:t xml:space="preserve">uprawniają do </w:t>
      </w:r>
      <w:r w:rsidR="00A03FE4" w:rsidRPr="002A6FDD">
        <w:rPr>
          <w:rFonts w:ascii="Arial" w:hAnsi="Arial" w:cs="Arial"/>
          <w:i/>
          <w:iCs/>
          <w:sz w:val="19"/>
          <w:szCs w:val="19"/>
        </w:rPr>
        <w:t>zniżek. J</w:t>
      </w:r>
      <w:r w:rsidR="00456988" w:rsidRPr="002A6FDD">
        <w:rPr>
          <w:rFonts w:ascii="Arial" w:hAnsi="Arial" w:cs="Arial"/>
          <w:i/>
          <w:iCs/>
          <w:sz w:val="19"/>
          <w:szCs w:val="19"/>
        </w:rPr>
        <w:t xml:space="preserve">est </w:t>
      </w:r>
      <w:r w:rsidR="00A03FE4" w:rsidRPr="002A6FDD">
        <w:rPr>
          <w:rFonts w:ascii="Arial" w:hAnsi="Arial" w:cs="Arial"/>
          <w:i/>
          <w:iCs/>
          <w:sz w:val="19"/>
          <w:szCs w:val="19"/>
        </w:rPr>
        <w:t xml:space="preserve">ich </w:t>
      </w:r>
      <w:r w:rsidR="00456988" w:rsidRPr="002A6FDD">
        <w:rPr>
          <w:rFonts w:ascii="Arial" w:hAnsi="Arial" w:cs="Arial"/>
          <w:i/>
          <w:iCs/>
          <w:sz w:val="19"/>
          <w:szCs w:val="19"/>
        </w:rPr>
        <w:t>wiele na rynku.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456988" w:rsidRPr="002A6FDD">
        <w:rPr>
          <w:rFonts w:ascii="Arial" w:hAnsi="Arial" w:cs="Arial"/>
          <w:i/>
          <w:iCs/>
          <w:sz w:val="19"/>
          <w:szCs w:val="19"/>
        </w:rPr>
        <w:t>W tym celu warto zain</w:t>
      </w:r>
      <w:r w:rsidR="00B84A66" w:rsidRPr="002A6FDD">
        <w:rPr>
          <w:rFonts w:ascii="Arial" w:hAnsi="Arial" w:cs="Arial"/>
          <w:i/>
          <w:iCs/>
          <w:sz w:val="19"/>
          <w:szCs w:val="19"/>
        </w:rPr>
        <w:t xml:space="preserve">stalować dedykowane aplikacje. Rekordziści potrafią w ten sposób zaoszczędzić </w:t>
      </w:r>
      <w:r w:rsidR="00850AFE" w:rsidRPr="002A6FDD">
        <w:rPr>
          <w:rFonts w:ascii="Arial" w:hAnsi="Arial" w:cs="Arial"/>
          <w:i/>
          <w:iCs/>
          <w:sz w:val="19"/>
          <w:szCs w:val="19"/>
        </w:rPr>
        <w:t>na zakupach</w:t>
      </w:r>
      <w:r w:rsidR="00B84A66" w:rsidRPr="002A6FDD">
        <w:rPr>
          <w:rFonts w:ascii="Arial" w:hAnsi="Arial" w:cs="Arial"/>
          <w:i/>
          <w:iCs/>
          <w:sz w:val="19"/>
          <w:szCs w:val="19"/>
        </w:rPr>
        <w:t xml:space="preserve"> spożywczych nawet do 300 zł w skali miesiąca</w:t>
      </w:r>
      <w:r w:rsidR="00A03FE4" w:rsidRPr="002A6FDD">
        <w:rPr>
          <w:rFonts w:ascii="Arial" w:hAnsi="Arial" w:cs="Arial"/>
          <w:i/>
          <w:iCs/>
          <w:sz w:val="19"/>
          <w:szCs w:val="19"/>
        </w:rPr>
        <w:t xml:space="preserve"> –</w:t>
      </w:r>
      <w:r w:rsidR="00A03FE4" w:rsidRPr="002A6FDD">
        <w:rPr>
          <w:rFonts w:ascii="Arial" w:hAnsi="Arial" w:cs="Arial"/>
          <w:sz w:val="19"/>
          <w:szCs w:val="19"/>
        </w:rPr>
        <w:t xml:space="preserve"> radzi</w:t>
      </w:r>
      <w:r w:rsidR="006F0299" w:rsidRPr="002A6FDD">
        <w:rPr>
          <w:rFonts w:ascii="Arial" w:hAnsi="Arial" w:cs="Arial"/>
          <w:sz w:val="19"/>
          <w:szCs w:val="19"/>
        </w:rPr>
        <w:t xml:space="preserve"> </w:t>
      </w:r>
      <w:r w:rsidR="00290C75" w:rsidRPr="002A6FDD">
        <w:rPr>
          <w:rFonts w:ascii="Arial" w:hAnsi="Arial" w:cs="Arial"/>
          <w:b/>
          <w:bCs/>
          <w:sz w:val="19"/>
          <w:szCs w:val="19"/>
        </w:rPr>
        <w:t>Leszek Zięba, ekspert ZFPF, mFinanse</w:t>
      </w:r>
      <w:r w:rsidR="00290C75" w:rsidRPr="002A6FDD">
        <w:rPr>
          <w:rFonts w:ascii="Arial" w:hAnsi="Arial" w:cs="Arial"/>
          <w:sz w:val="19"/>
          <w:szCs w:val="19"/>
        </w:rPr>
        <w:t>.</w:t>
      </w:r>
    </w:p>
    <w:p w14:paraId="20072E49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b/>
          <w:bCs/>
          <w:i/>
          <w:iCs/>
          <w:sz w:val="19"/>
          <w:szCs w:val="19"/>
        </w:rPr>
      </w:pPr>
    </w:p>
    <w:p w14:paraId="42EAE013" w14:textId="28BFDCFF" w:rsidR="006F0299" w:rsidRPr="002A6FDD" w:rsidRDefault="006F0299" w:rsidP="00983C9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 xml:space="preserve">Kiedy już </w:t>
      </w:r>
      <w:r w:rsidR="00353CBC" w:rsidRPr="002A6FDD">
        <w:rPr>
          <w:rFonts w:ascii="Arial" w:hAnsi="Arial" w:cs="Arial"/>
          <w:sz w:val="19"/>
          <w:szCs w:val="19"/>
        </w:rPr>
        <w:t xml:space="preserve">wiemy, jak oszczędzić na zakupach, </w:t>
      </w:r>
      <w:r w:rsidRPr="002A6FDD">
        <w:rPr>
          <w:rFonts w:ascii="Arial" w:hAnsi="Arial" w:cs="Arial"/>
          <w:sz w:val="19"/>
          <w:szCs w:val="19"/>
        </w:rPr>
        <w:t>czas sprawdzić swoje (często ukryte) zdolności kulinarne. Nie ma co się oszukiwać</w:t>
      </w:r>
      <w:r w:rsidR="007A3889" w:rsidRPr="002A6FDD">
        <w:rPr>
          <w:rFonts w:ascii="Arial" w:hAnsi="Arial" w:cs="Arial"/>
          <w:sz w:val="19"/>
          <w:szCs w:val="19"/>
        </w:rPr>
        <w:t xml:space="preserve"> –</w:t>
      </w:r>
      <w:r w:rsidRPr="002A6FDD">
        <w:rPr>
          <w:rFonts w:ascii="Arial" w:hAnsi="Arial" w:cs="Arial"/>
          <w:sz w:val="19"/>
          <w:szCs w:val="19"/>
        </w:rPr>
        <w:t xml:space="preserve"> jedzenie przygotowane samemu jest dużo </w:t>
      </w:r>
      <w:r w:rsidR="00B65D09" w:rsidRPr="002A6FDD">
        <w:rPr>
          <w:rFonts w:ascii="Arial" w:hAnsi="Arial" w:cs="Arial"/>
          <w:sz w:val="19"/>
          <w:szCs w:val="19"/>
        </w:rPr>
        <w:t>tańsze</w:t>
      </w:r>
      <w:r w:rsidRPr="002A6FDD">
        <w:rPr>
          <w:rFonts w:ascii="Arial" w:hAnsi="Arial" w:cs="Arial"/>
          <w:sz w:val="19"/>
          <w:szCs w:val="19"/>
        </w:rPr>
        <w:t xml:space="preserve"> niż </w:t>
      </w:r>
      <w:r w:rsidR="00353CBC" w:rsidRPr="002A6FDD">
        <w:rPr>
          <w:rFonts w:ascii="Arial" w:hAnsi="Arial" w:cs="Arial"/>
          <w:sz w:val="19"/>
          <w:szCs w:val="19"/>
        </w:rPr>
        <w:t>stołowanie się</w:t>
      </w:r>
      <w:r w:rsidRPr="002A6FDD">
        <w:rPr>
          <w:rFonts w:ascii="Arial" w:hAnsi="Arial" w:cs="Arial"/>
          <w:sz w:val="19"/>
          <w:szCs w:val="19"/>
        </w:rPr>
        <w:t xml:space="preserve"> „na mieście”.</w:t>
      </w:r>
      <w:r w:rsidR="00B65D09" w:rsidRPr="002A6FDD">
        <w:rPr>
          <w:rFonts w:ascii="Arial" w:hAnsi="Arial" w:cs="Arial"/>
          <w:sz w:val="19"/>
          <w:szCs w:val="19"/>
        </w:rPr>
        <w:t xml:space="preserve"> Szczególnie, jeżeli ugotowaną potrawą możemy podzielić się ze współlokatorami, a oni mogą nam się </w:t>
      </w:r>
      <w:r w:rsidR="00DC375A" w:rsidRPr="002A6FDD">
        <w:rPr>
          <w:rFonts w:ascii="Arial" w:hAnsi="Arial" w:cs="Arial"/>
          <w:sz w:val="19"/>
          <w:szCs w:val="19"/>
        </w:rPr>
        <w:t>odwdzięczyć</w:t>
      </w:r>
      <w:r w:rsidR="00B65D09" w:rsidRPr="002A6FDD">
        <w:rPr>
          <w:rFonts w:ascii="Arial" w:hAnsi="Arial" w:cs="Arial"/>
          <w:sz w:val="19"/>
          <w:szCs w:val="19"/>
        </w:rPr>
        <w:t xml:space="preserve">. </w:t>
      </w:r>
      <w:r w:rsidRPr="002A6FDD">
        <w:rPr>
          <w:rFonts w:ascii="Arial" w:hAnsi="Arial" w:cs="Arial"/>
          <w:sz w:val="19"/>
          <w:szCs w:val="19"/>
        </w:rPr>
        <w:t>Jeśli jednak, gotowanie nie jest naszą mocną stronę, warto przyjrzeć się temu, co oferują pobliskie restauracje</w:t>
      </w:r>
      <w:r w:rsidR="00DC375A" w:rsidRPr="002A6FDD">
        <w:rPr>
          <w:rFonts w:ascii="Arial" w:hAnsi="Arial" w:cs="Arial"/>
          <w:sz w:val="19"/>
          <w:szCs w:val="19"/>
        </w:rPr>
        <w:t xml:space="preserve"> – przede wszystkie te dedykowane studentom, wszelkie stołówki i bary mleczne</w:t>
      </w:r>
      <w:r w:rsidRPr="002A6FDD">
        <w:rPr>
          <w:rFonts w:ascii="Arial" w:hAnsi="Arial" w:cs="Arial"/>
          <w:sz w:val="19"/>
          <w:szCs w:val="19"/>
        </w:rPr>
        <w:t xml:space="preserve">. </w:t>
      </w:r>
      <w:r w:rsidR="00DC375A" w:rsidRPr="002A6FDD">
        <w:rPr>
          <w:rFonts w:ascii="Arial" w:hAnsi="Arial" w:cs="Arial"/>
          <w:sz w:val="19"/>
          <w:szCs w:val="19"/>
        </w:rPr>
        <w:t>M</w:t>
      </w:r>
      <w:r w:rsidRPr="002A6FDD">
        <w:rPr>
          <w:rFonts w:ascii="Arial" w:hAnsi="Arial" w:cs="Arial"/>
          <w:sz w:val="19"/>
          <w:szCs w:val="19"/>
        </w:rPr>
        <w:t xml:space="preserve">ożna </w:t>
      </w:r>
      <w:r w:rsidR="00C26183" w:rsidRPr="002A6FDD">
        <w:rPr>
          <w:rFonts w:ascii="Arial" w:hAnsi="Arial" w:cs="Arial"/>
          <w:sz w:val="19"/>
          <w:szCs w:val="19"/>
        </w:rPr>
        <w:t xml:space="preserve">w nich </w:t>
      </w:r>
      <w:r w:rsidRPr="002A6FDD">
        <w:rPr>
          <w:rFonts w:ascii="Arial" w:hAnsi="Arial" w:cs="Arial"/>
          <w:sz w:val="19"/>
          <w:szCs w:val="19"/>
        </w:rPr>
        <w:t>otrzymać atrakcyjne zniżki za okazaniem legitymacji studenckiej</w:t>
      </w:r>
      <w:r w:rsidR="00DC375A" w:rsidRPr="002A6FDD">
        <w:rPr>
          <w:rFonts w:ascii="Arial" w:hAnsi="Arial" w:cs="Arial"/>
          <w:sz w:val="19"/>
          <w:szCs w:val="19"/>
        </w:rPr>
        <w:t>, ale podstawowe ceny zazwyczaj nie są wygórowane, a jedzenie jest pyszne, jak w domu</w:t>
      </w:r>
      <w:r w:rsidR="00C26183" w:rsidRPr="002A6FDD">
        <w:rPr>
          <w:rFonts w:ascii="Arial" w:hAnsi="Arial" w:cs="Arial"/>
          <w:sz w:val="19"/>
          <w:szCs w:val="19"/>
        </w:rPr>
        <w:t>.</w:t>
      </w:r>
    </w:p>
    <w:p w14:paraId="5AD11E6F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7A30494" w14:textId="0DD6B0E2" w:rsidR="006F0299" w:rsidRPr="002A6FDD" w:rsidRDefault="006222E2" w:rsidP="00983C97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 xml:space="preserve">–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Legitymacja studencka daje młodemu żakowi wiele korzyści. Jest ona „przepustką” umożliwiającą np. tańsze przejazdy komunikacją miejską, wejścia do muzeum/ teatru czy </w:t>
      </w:r>
      <w:r w:rsidR="00AD1A36" w:rsidRPr="002A6FDD">
        <w:rPr>
          <w:rFonts w:ascii="Arial" w:hAnsi="Arial" w:cs="Arial"/>
          <w:i/>
          <w:iCs/>
          <w:sz w:val="19"/>
          <w:szCs w:val="19"/>
        </w:rPr>
        <w:t xml:space="preserve">dokonywanie wszelkich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zakup</w:t>
      </w:r>
      <w:r w:rsidR="00AD1A36" w:rsidRPr="002A6FDD">
        <w:rPr>
          <w:rFonts w:ascii="Arial" w:hAnsi="Arial" w:cs="Arial"/>
          <w:i/>
          <w:iCs/>
          <w:sz w:val="19"/>
          <w:szCs w:val="19"/>
        </w:rPr>
        <w:t>ów – nie tylko tych spożywczych</w:t>
      </w:r>
      <w:r w:rsidR="006074A3" w:rsidRPr="002A6FDD">
        <w:rPr>
          <w:rFonts w:ascii="Arial" w:hAnsi="Arial" w:cs="Arial"/>
          <w:i/>
          <w:iCs/>
          <w:sz w:val="19"/>
          <w:szCs w:val="19"/>
        </w:rPr>
        <w:t xml:space="preserve"> –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z</w:t>
      </w:r>
      <w:r w:rsidR="00AD1A36" w:rsidRPr="002A6FDD">
        <w:rPr>
          <w:rFonts w:ascii="Arial" w:hAnsi="Arial" w:cs="Arial"/>
          <w:i/>
          <w:iCs/>
          <w:sz w:val="19"/>
          <w:szCs w:val="19"/>
        </w:rPr>
        <w:t>e znacznym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rabatem</w:t>
      </w:r>
      <w:r w:rsidR="00AD1A36" w:rsidRPr="002A6FDD">
        <w:rPr>
          <w:rFonts w:ascii="Arial" w:hAnsi="Arial" w:cs="Arial"/>
          <w:i/>
          <w:iCs/>
          <w:sz w:val="19"/>
          <w:szCs w:val="19"/>
        </w:rPr>
        <w:t xml:space="preserve">.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Dlatego korzystajmy z tego dokumentu wszędzie tam, gdzie tylko możemy</w:t>
      </w:r>
      <w:r w:rsidR="006074A3" w:rsidRPr="002A6FDD">
        <w:rPr>
          <w:rFonts w:ascii="Arial" w:hAnsi="Arial" w:cs="Arial"/>
          <w:i/>
          <w:iCs/>
          <w:sz w:val="19"/>
          <w:szCs w:val="19"/>
        </w:rPr>
        <w:t xml:space="preserve">. Co więcej, wiele miast posiada specjalne programy rabatowe dla studentów. Warto sprawdzić, </w:t>
      </w:r>
      <w:r w:rsidR="00DB1E97" w:rsidRPr="002A6FDD">
        <w:rPr>
          <w:rFonts w:ascii="Arial" w:hAnsi="Arial" w:cs="Arial"/>
          <w:i/>
          <w:iCs/>
          <w:sz w:val="19"/>
          <w:szCs w:val="19"/>
        </w:rPr>
        <w:t>czy miasto, w którym studiujemy</w:t>
      </w:r>
      <w:r w:rsidR="00C26183" w:rsidRPr="002A6FDD">
        <w:rPr>
          <w:rFonts w:ascii="Arial" w:hAnsi="Arial" w:cs="Arial"/>
          <w:i/>
          <w:iCs/>
          <w:sz w:val="19"/>
          <w:szCs w:val="19"/>
        </w:rPr>
        <w:t>,</w:t>
      </w:r>
      <w:r w:rsidR="00DB1E97" w:rsidRPr="002A6FDD">
        <w:rPr>
          <w:rFonts w:ascii="Arial" w:hAnsi="Arial" w:cs="Arial"/>
          <w:i/>
          <w:iCs/>
          <w:sz w:val="19"/>
          <w:szCs w:val="19"/>
        </w:rPr>
        <w:t xml:space="preserve"> posiada taki program</w:t>
      </w:r>
      <w:r w:rsidR="006F0299" w:rsidRPr="002A6FDD">
        <w:rPr>
          <w:rFonts w:ascii="Arial" w:hAnsi="Arial" w:cs="Arial"/>
          <w:sz w:val="19"/>
          <w:szCs w:val="19"/>
        </w:rPr>
        <w:t xml:space="preserve"> – uzupełnia </w:t>
      </w:r>
      <w:r w:rsidR="002A6FDD" w:rsidRPr="002A6FDD">
        <w:rPr>
          <w:rFonts w:ascii="Arial" w:hAnsi="Arial" w:cs="Arial"/>
          <w:b/>
          <w:bCs/>
          <w:color w:val="000000"/>
          <w:sz w:val="19"/>
          <w:szCs w:val="19"/>
        </w:rPr>
        <w:t>Agnieszka Głowińska-</w:t>
      </w:r>
      <w:proofErr w:type="spellStart"/>
      <w:r w:rsidR="002A6FDD" w:rsidRPr="002A6FDD">
        <w:rPr>
          <w:rFonts w:ascii="Arial" w:hAnsi="Arial" w:cs="Arial"/>
          <w:b/>
          <w:bCs/>
          <w:color w:val="000000"/>
          <w:sz w:val="19"/>
          <w:szCs w:val="19"/>
        </w:rPr>
        <w:t>Kurandy</w:t>
      </w:r>
      <w:proofErr w:type="spellEnd"/>
      <w:r w:rsidR="002A6FDD" w:rsidRPr="002A6FDD">
        <w:rPr>
          <w:rFonts w:ascii="Arial" w:hAnsi="Arial" w:cs="Arial"/>
          <w:b/>
          <w:bCs/>
          <w:sz w:val="19"/>
          <w:szCs w:val="19"/>
        </w:rPr>
        <w:t>, ekspert ZFPF, Lendi</w:t>
      </w:r>
      <w:r w:rsidR="002A6FDD" w:rsidRPr="002A6FDD">
        <w:rPr>
          <w:rFonts w:ascii="Arial" w:hAnsi="Arial" w:cs="Arial"/>
          <w:b/>
          <w:bCs/>
          <w:sz w:val="19"/>
          <w:szCs w:val="19"/>
        </w:rPr>
        <w:t>.</w:t>
      </w:r>
    </w:p>
    <w:p w14:paraId="47FE9483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7568B7A0" w14:textId="5683A3DE" w:rsidR="00DB1E97" w:rsidRPr="002A6FDD" w:rsidRDefault="00BC197B" w:rsidP="00983C9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 xml:space="preserve">Jeżeli mieszkamy </w:t>
      </w:r>
      <w:r w:rsidR="00C26183" w:rsidRPr="002A6FDD">
        <w:rPr>
          <w:rFonts w:ascii="Arial" w:hAnsi="Arial" w:cs="Arial"/>
          <w:sz w:val="19"/>
          <w:szCs w:val="19"/>
        </w:rPr>
        <w:t xml:space="preserve">z </w:t>
      </w:r>
      <w:r w:rsidR="00BE00BA" w:rsidRPr="002A6FDD">
        <w:rPr>
          <w:rFonts w:ascii="Arial" w:hAnsi="Arial" w:cs="Arial"/>
          <w:sz w:val="19"/>
          <w:szCs w:val="19"/>
        </w:rPr>
        <w:t>lokatorem</w:t>
      </w:r>
      <w:r w:rsidRPr="002A6FDD">
        <w:rPr>
          <w:rFonts w:ascii="Arial" w:hAnsi="Arial" w:cs="Arial"/>
          <w:sz w:val="19"/>
          <w:szCs w:val="19"/>
        </w:rPr>
        <w:t xml:space="preserve"> bądź lokatorami,</w:t>
      </w:r>
      <w:r w:rsidR="00BE00BA" w:rsidRPr="002A6FDD">
        <w:rPr>
          <w:rFonts w:ascii="Arial" w:hAnsi="Arial" w:cs="Arial"/>
          <w:sz w:val="19"/>
          <w:szCs w:val="19"/>
        </w:rPr>
        <w:t xml:space="preserve"> z którymi dzielimy się prawie wszystkim,</w:t>
      </w:r>
      <w:r w:rsidRPr="002A6FDD">
        <w:rPr>
          <w:rFonts w:ascii="Arial" w:hAnsi="Arial" w:cs="Arial"/>
          <w:sz w:val="19"/>
          <w:szCs w:val="19"/>
        </w:rPr>
        <w:t xml:space="preserve"> jeszcze </w:t>
      </w:r>
      <w:r w:rsidR="00C26183" w:rsidRPr="002A6FDD">
        <w:rPr>
          <w:rFonts w:ascii="Arial" w:hAnsi="Arial" w:cs="Arial"/>
          <w:sz w:val="19"/>
          <w:szCs w:val="19"/>
        </w:rPr>
        <w:t xml:space="preserve">w </w:t>
      </w:r>
      <w:r w:rsidRPr="002A6FDD">
        <w:rPr>
          <w:rFonts w:ascii="Arial" w:hAnsi="Arial" w:cs="Arial"/>
          <w:sz w:val="19"/>
          <w:szCs w:val="19"/>
        </w:rPr>
        <w:t xml:space="preserve">większym stopniu możemy zaoszczędzić na </w:t>
      </w:r>
      <w:r w:rsidR="00DC322D" w:rsidRPr="002A6FDD">
        <w:rPr>
          <w:rFonts w:ascii="Arial" w:hAnsi="Arial" w:cs="Arial"/>
          <w:sz w:val="19"/>
          <w:szCs w:val="19"/>
        </w:rPr>
        <w:t xml:space="preserve">codziennych zakupach. Można umówić się ze znajomymi, że w danym miesiącu jedna osoba zajmuje się zakupami spożywczymi, druga kupnem chemii, itp. Nie </w:t>
      </w:r>
      <w:r w:rsidR="007E3752" w:rsidRPr="002A6FDD">
        <w:rPr>
          <w:rFonts w:ascii="Arial" w:hAnsi="Arial" w:cs="Arial"/>
          <w:sz w:val="19"/>
          <w:szCs w:val="19"/>
        </w:rPr>
        <w:t xml:space="preserve">warto dublować zakupów, nie każdy z lokatorów musi </w:t>
      </w:r>
      <w:r w:rsidR="00850AFE" w:rsidRPr="002A6FDD">
        <w:rPr>
          <w:rFonts w:ascii="Arial" w:hAnsi="Arial" w:cs="Arial"/>
          <w:sz w:val="19"/>
          <w:szCs w:val="19"/>
        </w:rPr>
        <w:t>kupować</w:t>
      </w:r>
      <w:r w:rsidR="007E3752" w:rsidRPr="002A6FDD">
        <w:rPr>
          <w:rFonts w:ascii="Arial" w:hAnsi="Arial" w:cs="Arial"/>
          <w:sz w:val="19"/>
          <w:szCs w:val="19"/>
        </w:rPr>
        <w:t xml:space="preserve"> wszystkie produkty oddzielnie. </w:t>
      </w:r>
    </w:p>
    <w:p w14:paraId="475DC77B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i/>
          <w:iCs/>
          <w:sz w:val="19"/>
          <w:szCs w:val="19"/>
        </w:rPr>
      </w:pPr>
    </w:p>
    <w:p w14:paraId="53F38D23" w14:textId="3CD0ECDB" w:rsidR="006F0299" w:rsidRPr="002A6FDD" w:rsidRDefault="00C15483" w:rsidP="00983C97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A6FDD">
        <w:rPr>
          <w:rFonts w:ascii="Arial" w:hAnsi="Arial" w:cs="Arial"/>
          <w:b/>
          <w:bCs/>
          <w:sz w:val="19"/>
          <w:szCs w:val="19"/>
        </w:rPr>
        <w:t>Jak oszczędzać na studiach – wersja s</w:t>
      </w:r>
      <w:r w:rsidR="006F0299" w:rsidRPr="002A6FDD">
        <w:rPr>
          <w:rFonts w:ascii="Arial" w:hAnsi="Arial" w:cs="Arial"/>
          <w:b/>
          <w:bCs/>
          <w:sz w:val="19"/>
          <w:szCs w:val="19"/>
        </w:rPr>
        <w:t xml:space="preserve">mart </w:t>
      </w:r>
    </w:p>
    <w:p w14:paraId="361B5B09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417A5CB8" w14:textId="615A802D" w:rsidR="006F0299" w:rsidRPr="002A6FDD" w:rsidRDefault="00275FDC" w:rsidP="00983C9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>Czy będąc studentem pierwszego roku i mają</w:t>
      </w:r>
      <w:r w:rsidR="00C26183" w:rsidRPr="002A6FDD">
        <w:rPr>
          <w:rFonts w:ascii="Arial" w:hAnsi="Arial" w:cs="Arial"/>
          <w:sz w:val="19"/>
          <w:szCs w:val="19"/>
        </w:rPr>
        <w:t>c</w:t>
      </w:r>
      <w:r w:rsidRPr="002A6FDD">
        <w:rPr>
          <w:rFonts w:ascii="Arial" w:hAnsi="Arial" w:cs="Arial"/>
          <w:sz w:val="19"/>
          <w:szCs w:val="19"/>
        </w:rPr>
        <w:t xml:space="preserve"> ograniczony budżet</w:t>
      </w:r>
      <w:r w:rsidR="008F0DEB" w:rsidRPr="002A6FDD">
        <w:rPr>
          <w:rFonts w:ascii="Arial" w:hAnsi="Arial" w:cs="Arial"/>
          <w:sz w:val="19"/>
          <w:szCs w:val="19"/>
        </w:rPr>
        <w:t xml:space="preserve">, można w ogóle odkładać gotówkę? Można! </w:t>
      </w:r>
      <w:r w:rsidR="006F0299" w:rsidRPr="002A6FDD">
        <w:rPr>
          <w:rFonts w:ascii="Arial" w:hAnsi="Arial" w:cs="Arial"/>
          <w:sz w:val="19"/>
          <w:szCs w:val="19"/>
        </w:rPr>
        <w:t>Chcąc oszczędzać, najważniejsze jest sprecyzowanie celu, który będzie nas do tego motywował. Może być to odłożenie pieniędzy na</w:t>
      </w:r>
      <w:r w:rsidR="009B120C" w:rsidRPr="002A6FDD">
        <w:rPr>
          <w:rFonts w:ascii="Arial" w:hAnsi="Arial" w:cs="Arial"/>
          <w:sz w:val="19"/>
          <w:szCs w:val="19"/>
        </w:rPr>
        <w:t xml:space="preserve"> konkretn</w:t>
      </w:r>
      <w:r w:rsidR="00C26183" w:rsidRPr="002A6FDD">
        <w:rPr>
          <w:rFonts w:ascii="Arial" w:hAnsi="Arial" w:cs="Arial"/>
          <w:sz w:val="19"/>
          <w:szCs w:val="19"/>
        </w:rPr>
        <w:t>y</w:t>
      </w:r>
      <w:r w:rsidR="009B120C" w:rsidRPr="002A6FDD">
        <w:rPr>
          <w:rFonts w:ascii="Arial" w:hAnsi="Arial" w:cs="Arial"/>
          <w:sz w:val="19"/>
          <w:szCs w:val="19"/>
        </w:rPr>
        <w:t xml:space="preserve"> cel,</w:t>
      </w:r>
      <w:r w:rsidR="006F0299" w:rsidRPr="002A6FDD">
        <w:rPr>
          <w:rFonts w:ascii="Arial" w:hAnsi="Arial" w:cs="Arial"/>
          <w:sz w:val="19"/>
          <w:szCs w:val="19"/>
        </w:rPr>
        <w:t xml:space="preserve"> np. </w:t>
      </w:r>
      <w:r w:rsidR="00C26183" w:rsidRPr="002A6FDD">
        <w:rPr>
          <w:rFonts w:ascii="Arial" w:hAnsi="Arial" w:cs="Arial"/>
          <w:sz w:val="19"/>
          <w:szCs w:val="19"/>
        </w:rPr>
        <w:t xml:space="preserve">na </w:t>
      </w:r>
      <w:r w:rsidR="006F0299" w:rsidRPr="002A6FDD">
        <w:rPr>
          <w:rFonts w:ascii="Arial" w:hAnsi="Arial" w:cs="Arial"/>
          <w:sz w:val="19"/>
          <w:szCs w:val="19"/>
        </w:rPr>
        <w:t xml:space="preserve">aparat </w:t>
      </w:r>
      <w:r w:rsidR="004A3F09" w:rsidRPr="002A6FDD">
        <w:rPr>
          <w:rFonts w:ascii="Arial" w:hAnsi="Arial" w:cs="Arial"/>
          <w:sz w:val="19"/>
          <w:szCs w:val="19"/>
        </w:rPr>
        <w:t>fotograficzny</w:t>
      </w:r>
      <w:r w:rsidR="009B120C" w:rsidRPr="002A6FDD">
        <w:rPr>
          <w:rFonts w:ascii="Arial" w:hAnsi="Arial" w:cs="Arial"/>
          <w:sz w:val="19"/>
          <w:szCs w:val="19"/>
        </w:rPr>
        <w:t xml:space="preserve"> lub bardziej odległe cele – egzotyczne</w:t>
      </w:r>
      <w:r w:rsidR="006F0299" w:rsidRPr="002A6FDD">
        <w:rPr>
          <w:rFonts w:ascii="Arial" w:hAnsi="Arial" w:cs="Arial"/>
          <w:sz w:val="19"/>
          <w:szCs w:val="19"/>
        </w:rPr>
        <w:t xml:space="preserve"> wakacje czy pierwszy samochód. Pomóc nam w tym mogą aplikacje bankowe, które umożliwiają skuteczne odkładanie pieniędzy</w:t>
      </w:r>
      <w:r w:rsidR="004A3F09" w:rsidRPr="002A6FDD">
        <w:rPr>
          <w:rFonts w:ascii="Arial" w:hAnsi="Arial" w:cs="Arial"/>
          <w:sz w:val="19"/>
          <w:szCs w:val="19"/>
        </w:rPr>
        <w:t xml:space="preserve"> i to w wersji smart!</w:t>
      </w:r>
      <w:r w:rsidR="006F0299" w:rsidRPr="002A6FDD">
        <w:rPr>
          <w:rFonts w:ascii="Arial" w:hAnsi="Arial" w:cs="Arial"/>
          <w:sz w:val="19"/>
          <w:szCs w:val="19"/>
        </w:rPr>
        <w:t xml:space="preserve"> Możemy samodzielnie </w:t>
      </w:r>
      <w:r w:rsidR="004A3F09" w:rsidRPr="002A6FDD">
        <w:rPr>
          <w:rFonts w:ascii="Arial" w:hAnsi="Arial" w:cs="Arial"/>
          <w:sz w:val="19"/>
          <w:szCs w:val="19"/>
        </w:rPr>
        <w:t xml:space="preserve">w każdym momencie </w:t>
      </w:r>
      <w:r w:rsidR="006F0299" w:rsidRPr="002A6FDD">
        <w:rPr>
          <w:rFonts w:ascii="Arial" w:hAnsi="Arial" w:cs="Arial"/>
          <w:sz w:val="19"/>
          <w:szCs w:val="19"/>
        </w:rPr>
        <w:t xml:space="preserve">wpłacać pieniądze </w:t>
      </w:r>
      <w:r w:rsidR="004A3F09" w:rsidRPr="002A6FDD">
        <w:rPr>
          <w:rFonts w:ascii="Arial" w:hAnsi="Arial" w:cs="Arial"/>
          <w:sz w:val="19"/>
          <w:szCs w:val="19"/>
        </w:rPr>
        <w:t xml:space="preserve">(dowolne, nawet małe kwoty) </w:t>
      </w:r>
      <w:r w:rsidR="006F0299" w:rsidRPr="002A6FDD">
        <w:rPr>
          <w:rFonts w:ascii="Arial" w:hAnsi="Arial" w:cs="Arial"/>
          <w:sz w:val="19"/>
          <w:szCs w:val="19"/>
        </w:rPr>
        <w:t xml:space="preserve">na </w:t>
      </w:r>
      <w:r w:rsidR="004A3F09" w:rsidRPr="002A6FDD">
        <w:rPr>
          <w:rFonts w:ascii="Arial" w:hAnsi="Arial" w:cs="Arial"/>
          <w:sz w:val="19"/>
          <w:szCs w:val="19"/>
        </w:rPr>
        <w:t xml:space="preserve">dedykowany </w:t>
      </w:r>
      <w:r w:rsidR="006F0299" w:rsidRPr="002A6FDD">
        <w:rPr>
          <w:rFonts w:ascii="Arial" w:hAnsi="Arial" w:cs="Arial"/>
          <w:sz w:val="19"/>
          <w:szCs w:val="19"/>
        </w:rPr>
        <w:t>rachunek</w:t>
      </w:r>
      <w:r w:rsidR="004A3F09" w:rsidRPr="002A6FDD">
        <w:rPr>
          <w:rFonts w:ascii="Arial" w:hAnsi="Arial" w:cs="Arial"/>
          <w:sz w:val="19"/>
          <w:szCs w:val="19"/>
        </w:rPr>
        <w:t xml:space="preserve"> oszczędnościowy</w:t>
      </w:r>
      <w:r w:rsidR="006F0299" w:rsidRPr="002A6FDD">
        <w:rPr>
          <w:rFonts w:ascii="Arial" w:hAnsi="Arial" w:cs="Arial"/>
          <w:sz w:val="19"/>
          <w:szCs w:val="19"/>
        </w:rPr>
        <w:t xml:space="preserve">, jednak należy pamiętać o </w:t>
      </w:r>
      <w:r w:rsidR="004A3F09" w:rsidRPr="002A6FDD">
        <w:rPr>
          <w:rFonts w:ascii="Arial" w:hAnsi="Arial" w:cs="Arial"/>
          <w:sz w:val="19"/>
          <w:szCs w:val="19"/>
        </w:rPr>
        <w:t>tym, że kluczem do sukcesu jest regularność</w:t>
      </w:r>
      <w:r w:rsidR="006F0299" w:rsidRPr="002A6FDD">
        <w:rPr>
          <w:rFonts w:ascii="Arial" w:hAnsi="Arial" w:cs="Arial"/>
          <w:sz w:val="19"/>
          <w:szCs w:val="19"/>
        </w:rPr>
        <w:t xml:space="preserve">, dlatego </w:t>
      </w:r>
      <w:r w:rsidR="00286834" w:rsidRPr="002A6FDD">
        <w:rPr>
          <w:rFonts w:ascii="Arial" w:hAnsi="Arial" w:cs="Arial"/>
          <w:sz w:val="19"/>
          <w:szCs w:val="19"/>
        </w:rPr>
        <w:t xml:space="preserve">lepszym rozwiązaniem </w:t>
      </w:r>
      <w:r w:rsidR="006F0299" w:rsidRPr="002A6FDD">
        <w:rPr>
          <w:rFonts w:ascii="Arial" w:hAnsi="Arial" w:cs="Arial"/>
          <w:sz w:val="19"/>
          <w:szCs w:val="19"/>
        </w:rPr>
        <w:t>jest ustawienie w aplikacji mobilnej banku (jeśli posiada taką funkcję),</w:t>
      </w:r>
      <w:r w:rsidR="00286834" w:rsidRPr="002A6FDD">
        <w:rPr>
          <w:rFonts w:ascii="Arial" w:hAnsi="Arial" w:cs="Arial"/>
          <w:sz w:val="19"/>
          <w:szCs w:val="19"/>
        </w:rPr>
        <w:t xml:space="preserve"> specjalnej opcji</w:t>
      </w:r>
      <w:r w:rsidR="00C26183" w:rsidRPr="002A6FDD">
        <w:rPr>
          <w:rFonts w:ascii="Arial" w:hAnsi="Arial" w:cs="Arial"/>
          <w:sz w:val="19"/>
          <w:szCs w:val="19"/>
        </w:rPr>
        <w:t>,</w:t>
      </w:r>
      <w:r w:rsidR="006F0299" w:rsidRPr="002A6FDD">
        <w:rPr>
          <w:rFonts w:ascii="Arial" w:hAnsi="Arial" w:cs="Arial"/>
          <w:sz w:val="19"/>
          <w:szCs w:val="19"/>
        </w:rPr>
        <w:t xml:space="preserve"> np. zaokrąglenie kwot </w:t>
      </w:r>
      <w:r w:rsidR="00AE685E" w:rsidRPr="002A6FDD">
        <w:rPr>
          <w:rFonts w:ascii="Arial" w:hAnsi="Arial" w:cs="Arial"/>
          <w:sz w:val="19"/>
          <w:szCs w:val="19"/>
        </w:rPr>
        <w:t xml:space="preserve">dokonywanych </w:t>
      </w:r>
      <w:r w:rsidR="006F0299" w:rsidRPr="002A6FDD">
        <w:rPr>
          <w:rFonts w:ascii="Arial" w:hAnsi="Arial" w:cs="Arial"/>
          <w:sz w:val="19"/>
          <w:szCs w:val="19"/>
        </w:rPr>
        <w:t>transakcji do pełnych sum</w:t>
      </w:r>
      <w:r w:rsidR="00D26BD2" w:rsidRPr="002A6FDD">
        <w:rPr>
          <w:rFonts w:ascii="Arial" w:hAnsi="Arial" w:cs="Arial"/>
          <w:sz w:val="19"/>
          <w:szCs w:val="19"/>
        </w:rPr>
        <w:t>. Ta różnica będzie trafiać na nasze konto oszczędnościowe. Jak to działa w praktyce?</w:t>
      </w:r>
    </w:p>
    <w:p w14:paraId="7E05122A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58CF7F5" w14:textId="5E7F2FB1" w:rsidR="00850AFE" w:rsidRPr="002A6FDD" w:rsidRDefault="00D26BD2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>–</w:t>
      </w:r>
      <w:r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Przykładowo:</w:t>
      </w:r>
      <w:r w:rsidR="00A43A89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wydajemy w sklepie 17,10 zł, które zaokrąglane jest do 20 zł</w:t>
      </w:r>
      <w:r w:rsidR="00216E03" w:rsidRPr="002A6FDD">
        <w:rPr>
          <w:rFonts w:ascii="Arial" w:hAnsi="Arial" w:cs="Arial"/>
          <w:i/>
          <w:iCs/>
          <w:sz w:val="19"/>
          <w:szCs w:val="19"/>
        </w:rPr>
        <w:t xml:space="preserve"> – każda transakcja jest zaokrąglana do pełnych 5 zł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. Różnica, czyli 2,90 zł trafia na nasze konto oszczędnościowe. Początkowo może nie wydawać się to dużo, ale gdy zastanowimy się, ile razy w ciągu dnia</w:t>
      </w:r>
      <w:r w:rsidR="00216E03" w:rsidRPr="002A6FDD">
        <w:rPr>
          <w:rFonts w:ascii="Arial" w:hAnsi="Arial" w:cs="Arial"/>
          <w:i/>
          <w:iCs/>
          <w:sz w:val="19"/>
          <w:szCs w:val="19"/>
        </w:rPr>
        <w:t>, tygodnia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używamy karty płatniczej, to może okazać się, że w ciągu tygodnia w ten sposób można odłożyć nawet kilkadziesiąt złotych, a w skali miesiąca</w:t>
      </w:r>
      <w:r w:rsidR="00C26183" w:rsidRPr="002A6FDD">
        <w:rPr>
          <w:rFonts w:ascii="Arial" w:hAnsi="Arial" w:cs="Arial"/>
          <w:i/>
          <w:iCs/>
          <w:sz w:val="19"/>
          <w:szCs w:val="19"/>
        </w:rPr>
        <w:t xml:space="preserve"> nawet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216E03" w:rsidRPr="002A6FDD">
        <w:rPr>
          <w:rFonts w:ascii="Arial" w:hAnsi="Arial" w:cs="Arial"/>
          <w:i/>
          <w:iCs/>
          <w:sz w:val="19"/>
          <w:szCs w:val="19"/>
        </w:rPr>
        <w:lastRenderedPageBreak/>
        <w:t>kilkaset złotych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. Przydatną opcją jest również ustawienie stałej</w:t>
      </w:r>
      <w:r w:rsidR="00B5396F" w:rsidRPr="002A6FDD">
        <w:rPr>
          <w:rFonts w:ascii="Arial" w:hAnsi="Arial" w:cs="Arial"/>
          <w:i/>
          <w:iCs/>
          <w:sz w:val="19"/>
          <w:szCs w:val="19"/>
        </w:rPr>
        <w:t>, nawet nieznacznej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sumy pieniędzy odkładanej </w:t>
      </w:r>
      <w:r w:rsidR="00C26183" w:rsidRPr="002A6FDD">
        <w:rPr>
          <w:rFonts w:ascii="Arial" w:hAnsi="Arial" w:cs="Arial"/>
          <w:i/>
          <w:iCs/>
          <w:sz w:val="19"/>
          <w:szCs w:val="19"/>
        </w:rPr>
        <w:t xml:space="preserve">automatycznie </w:t>
      </w:r>
      <w:r w:rsidR="00B5396F" w:rsidRPr="002A6FDD">
        <w:rPr>
          <w:rFonts w:ascii="Arial" w:hAnsi="Arial" w:cs="Arial"/>
          <w:i/>
          <w:iCs/>
          <w:sz w:val="19"/>
          <w:szCs w:val="19"/>
        </w:rPr>
        <w:t xml:space="preserve">na drugie konto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zawsze tego samego dnia </w:t>
      </w:r>
      <w:r w:rsidR="00B5396F" w:rsidRPr="002A6FDD">
        <w:rPr>
          <w:rFonts w:ascii="Arial" w:hAnsi="Arial" w:cs="Arial"/>
          <w:i/>
          <w:iCs/>
          <w:sz w:val="19"/>
          <w:szCs w:val="19"/>
        </w:rPr>
        <w:t xml:space="preserve">każdego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miesiąca.</w:t>
      </w:r>
      <w:r w:rsidR="00B5396F" w:rsidRPr="002A6FDD">
        <w:rPr>
          <w:rFonts w:ascii="Arial" w:hAnsi="Arial" w:cs="Arial"/>
          <w:i/>
          <w:iCs/>
          <w:sz w:val="19"/>
          <w:szCs w:val="19"/>
        </w:rPr>
        <w:t xml:space="preserve"> To sposoby na oszczędzanie </w:t>
      </w:r>
      <w:r w:rsidR="00C26183" w:rsidRPr="002A6FDD">
        <w:rPr>
          <w:rFonts w:ascii="Arial" w:hAnsi="Arial" w:cs="Arial"/>
          <w:i/>
          <w:iCs/>
          <w:sz w:val="19"/>
          <w:szCs w:val="19"/>
        </w:rPr>
        <w:br/>
      </w:r>
      <w:r w:rsidR="00B5396F" w:rsidRPr="002A6FDD">
        <w:rPr>
          <w:rFonts w:ascii="Arial" w:hAnsi="Arial" w:cs="Arial"/>
          <w:i/>
          <w:iCs/>
          <w:sz w:val="19"/>
          <w:szCs w:val="19"/>
        </w:rPr>
        <w:t>w wersji smart, które nie wym</w:t>
      </w:r>
      <w:r w:rsidR="00C26183" w:rsidRPr="002A6FDD">
        <w:rPr>
          <w:rFonts w:ascii="Arial" w:hAnsi="Arial" w:cs="Arial"/>
          <w:i/>
          <w:iCs/>
          <w:sz w:val="19"/>
          <w:szCs w:val="19"/>
        </w:rPr>
        <w:t>a</w:t>
      </w:r>
      <w:r w:rsidR="00B5396F" w:rsidRPr="002A6FDD">
        <w:rPr>
          <w:rFonts w:ascii="Arial" w:hAnsi="Arial" w:cs="Arial"/>
          <w:i/>
          <w:iCs/>
          <w:sz w:val="19"/>
          <w:szCs w:val="19"/>
        </w:rPr>
        <w:t xml:space="preserve">ga od studenta żadnego wysiłku i jest możliwe nawet przy małych budżetach </w:t>
      </w:r>
      <w:r w:rsidR="00151A0E" w:rsidRPr="002A6FDD">
        <w:rPr>
          <w:rFonts w:ascii="Arial" w:hAnsi="Arial" w:cs="Arial"/>
          <w:i/>
          <w:iCs/>
          <w:sz w:val="19"/>
          <w:szCs w:val="19"/>
        </w:rPr>
        <w:br/>
      </w:r>
      <w:r w:rsidR="006F0299" w:rsidRPr="002A6FDD">
        <w:rPr>
          <w:rFonts w:ascii="Arial" w:hAnsi="Arial" w:cs="Arial"/>
          <w:sz w:val="19"/>
          <w:szCs w:val="19"/>
        </w:rPr>
        <w:t xml:space="preserve">– podpowiada </w:t>
      </w:r>
      <w:r w:rsidR="00290C75" w:rsidRPr="002A6FDD">
        <w:rPr>
          <w:rFonts w:ascii="Arial" w:hAnsi="Arial" w:cs="Arial"/>
          <w:b/>
          <w:bCs/>
          <w:sz w:val="19"/>
          <w:szCs w:val="19"/>
        </w:rPr>
        <w:t>Leszek Zięba, ekspert ZFPF, mFinanse</w:t>
      </w:r>
      <w:r w:rsidR="00290C75" w:rsidRPr="002A6FDD">
        <w:rPr>
          <w:rFonts w:ascii="Arial" w:hAnsi="Arial" w:cs="Arial"/>
          <w:sz w:val="19"/>
          <w:szCs w:val="19"/>
        </w:rPr>
        <w:t>.</w:t>
      </w:r>
    </w:p>
    <w:p w14:paraId="529A4709" w14:textId="77777777" w:rsidR="00290C75" w:rsidRPr="002A6FDD" w:rsidRDefault="00290C75" w:rsidP="00D25110">
      <w:pPr>
        <w:spacing w:line="276" w:lineRule="auto"/>
        <w:jc w:val="both"/>
        <w:rPr>
          <w:rFonts w:ascii="Arial" w:hAnsi="Arial" w:cs="Arial"/>
          <w:i/>
          <w:iCs/>
          <w:sz w:val="19"/>
          <w:szCs w:val="19"/>
        </w:rPr>
      </w:pPr>
    </w:p>
    <w:p w14:paraId="5B020D13" w14:textId="37A25675" w:rsidR="006F0299" w:rsidRPr="002A6FDD" w:rsidRDefault="0097473F" w:rsidP="00983C97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A6FDD">
        <w:rPr>
          <w:rFonts w:ascii="Arial" w:hAnsi="Arial" w:cs="Arial"/>
          <w:b/>
          <w:bCs/>
          <w:sz w:val="19"/>
          <w:szCs w:val="19"/>
        </w:rPr>
        <w:t xml:space="preserve">Kredyt </w:t>
      </w:r>
      <w:r w:rsidR="00850AFE" w:rsidRPr="002A6FDD">
        <w:rPr>
          <w:rFonts w:ascii="Arial" w:hAnsi="Arial" w:cs="Arial"/>
          <w:b/>
          <w:bCs/>
          <w:sz w:val="19"/>
          <w:szCs w:val="19"/>
        </w:rPr>
        <w:t>studencki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 – co trzeba wiedzieć, </w:t>
      </w:r>
      <w:r w:rsidR="00850AFE" w:rsidRPr="002A6FDD">
        <w:rPr>
          <w:rFonts w:ascii="Arial" w:hAnsi="Arial" w:cs="Arial"/>
          <w:b/>
          <w:bCs/>
          <w:sz w:val="19"/>
          <w:szCs w:val="19"/>
        </w:rPr>
        <w:t>żeby</w:t>
      </w:r>
      <w:r w:rsidRPr="002A6FDD">
        <w:rPr>
          <w:rFonts w:ascii="Arial" w:hAnsi="Arial" w:cs="Arial"/>
          <w:b/>
          <w:bCs/>
          <w:sz w:val="19"/>
          <w:szCs w:val="19"/>
        </w:rPr>
        <w:t xml:space="preserve"> starać się o środki</w:t>
      </w:r>
    </w:p>
    <w:p w14:paraId="059DBED0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2EF8A70B" w14:textId="15B614C1" w:rsidR="004F2E0F" w:rsidRPr="002A6FDD" w:rsidRDefault="006F0299" w:rsidP="00983C9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 xml:space="preserve">Może zdarzyć się tak, że mimo oszczędnego podejścia do wydatków i tak nasz budżet </w:t>
      </w:r>
      <w:r w:rsidR="007B501A" w:rsidRPr="002A6FDD">
        <w:rPr>
          <w:rFonts w:ascii="Arial" w:hAnsi="Arial" w:cs="Arial"/>
          <w:sz w:val="19"/>
          <w:szCs w:val="19"/>
        </w:rPr>
        <w:t xml:space="preserve">okaże </w:t>
      </w:r>
      <w:r w:rsidR="00AE09CB" w:rsidRPr="002A6FDD">
        <w:rPr>
          <w:rFonts w:ascii="Arial" w:hAnsi="Arial" w:cs="Arial"/>
          <w:sz w:val="19"/>
          <w:szCs w:val="19"/>
        </w:rPr>
        <w:t>się niewystarczający</w:t>
      </w:r>
      <w:r w:rsidR="007B501A" w:rsidRPr="002A6FDD">
        <w:rPr>
          <w:rFonts w:ascii="Arial" w:hAnsi="Arial" w:cs="Arial"/>
          <w:sz w:val="19"/>
          <w:szCs w:val="19"/>
        </w:rPr>
        <w:t xml:space="preserve">, by pokryć wszystkie koszty </w:t>
      </w:r>
      <w:r w:rsidRPr="002A6FDD">
        <w:rPr>
          <w:rFonts w:ascii="Arial" w:hAnsi="Arial" w:cs="Arial"/>
          <w:sz w:val="19"/>
          <w:szCs w:val="19"/>
        </w:rPr>
        <w:t xml:space="preserve">życia w innym mieście. Co wtedy robić? Od razu nasuwa się na myśl, że najlepszą opcją będzie znalezienie </w:t>
      </w:r>
      <w:r w:rsidR="00AE09CB" w:rsidRPr="002A6FDD">
        <w:rPr>
          <w:rFonts w:ascii="Arial" w:hAnsi="Arial" w:cs="Arial"/>
          <w:sz w:val="19"/>
          <w:szCs w:val="19"/>
        </w:rPr>
        <w:t>płatnego zajęcia.</w:t>
      </w:r>
      <w:r w:rsidRPr="002A6FDD">
        <w:rPr>
          <w:rFonts w:ascii="Arial" w:hAnsi="Arial" w:cs="Arial"/>
          <w:sz w:val="19"/>
          <w:szCs w:val="19"/>
        </w:rPr>
        <w:t xml:space="preserve"> O ile </w:t>
      </w:r>
      <w:r w:rsidR="00DA6295" w:rsidRPr="002A6FDD">
        <w:rPr>
          <w:rFonts w:ascii="Arial" w:hAnsi="Arial" w:cs="Arial"/>
          <w:sz w:val="19"/>
          <w:szCs w:val="19"/>
        </w:rPr>
        <w:t xml:space="preserve">wybrane </w:t>
      </w:r>
      <w:r w:rsidRPr="002A6FDD">
        <w:rPr>
          <w:rFonts w:ascii="Arial" w:hAnsi="Arial" w:cs="Arial"/>
          <w:sz w:val="19"/>
          <w:szCs w:val="19"/>
        </w:rPr>
        <w:t>studia nie są bardzo wymagające, warto spróbować tego rozwiązania. Jednak nie każdy student ma taką możliwość</w:t>
      </w:r>
      <w:r w:rsidR="00DA6295" w:rsidRPr="002A6FDD">
        <w:rPr>
          <w:rFonts w:ascii="Arial" w:hAnsi="Arial" w:cs="Arial"/>
          <w:sz w:val="19"/>
          <w:szCs w:val="19"/>
        </w:rPr>
        <w:t xml:space="preserve"> i </w:t>
      </w:r>
      <w:r w:rsidR="00151A0E" w:rsidRPr="002A6FDD">
        <w:rPr>
          <w:rFonts w:ascii="Arial" w:hAnsi="Arial" w:cs="Arial"/>
          <w:sz w:val="19"/>
          <w:szCs w:val="19"/>
        </w:rPr>
        <w:t xml:space="preserve">czasem </w:t>
      </w:r>
      <w:r w:rsidR="00DA6295" w:rsidRPr="002A6FDD">
        <w:rPr>
          <w:rFonts w:ascii="Arial" w:hAnsi="Arial" w:cs="Arial"/>
          <w:sz w:val="19"/>
          <w:szCs w:val="19"/>
        </w:rPr>
        <w:t xml:space="preserve">wręcz </w:t>
      </w:r>
      <w:r w:rsidRPr="002A6FDD">
        <w:rPr>
          <w:rFonts w:ascii="Arial" w:hAnsi="Arial" w:cs="Arial"/>
          <w:sz w:val="19"/>
          <w:szCs w:val="19"/>
        </w:rPr>
        <w:t xml:space="preserve">niemożliwe jest pogodzenie nauki z pracą. </w:t>
      </w:r>
      <w:r w:rsidR="00DA6295" w:rsidRPr="002A6FDD">
        <w:rPr>
          <w:rFonts w:ascii="Arial" w:hAnsi="Arial" w:cs="Arial"/>
          <w:sz w:val="19"/>
          <w:szCs w:val="19"/>
        </w:rPr>
        <w:t xml:space="preserve">Wyjściem </w:t>
      </w:r>
      <w:r w:rsidRPr="002A6FDD">
        <w:rPr>
          <w:rFonts w:ascii="Arial" w:hAnsi="Arial" w:cs="Arial"/>
          <w:sz w:val="19"/>
          <w:szCs w:val="19"/>
        </w:rPr>
        <w:t xml:space="preserve">takiej sytuacji mogą być stypendia: zarówno te socjalne (dla studentów </w:t>
      </w:r>
      <w:r w:rsidR="002A6FDD">
        <w:rPr>
          <w:rFonts w:ascii="Arial" w:hAnsi="Arial" w:cs="Arial"/>
          <w:sz w:val="19"/>
          <w:szCs w:val="19"/>
        </w:rPr>
        <w:br/>
      </w:r>
      <w:r w:rsidRPr="002A6FDD">
        <w:rPr>
          <w:rFonts w:ascii="Arial" w:hAnsi="Arial" w:cs="Arial"/>
          <w:sz w:val="19"/>
          <w:szCs w:val="19"/>
        </w:rPr>
        <w:t xml:space="preserve">z gorszą sytuacją materialną) oraz rektorskie (dla żaków osiągających najlepsze wyniki w nauce). </w:t>
      </w:r>
      <w:r w:rsidR="002F489F" w:rsidRPr="002A6FDD">
        <w:rPr>
          <w:rFonts w:ascii="Arial" w:hAnsi="Arial" w:cs="Arial"/>
          <w:sz w:val="19"/>
          <w:szCs w:val="19"/>
        </w:rPr>
        <w:t xml:space="preserve">To kwestia indywidualna – uczelnie mają </w:t>
      </w:r>
      <w:r w:rsidR="00EF703B" w:rsidRPr="002A6FDD">
        <w:rPr>
          <w:rFonts w:ascii="Arial" w:hAnsi="Arial" w:cs="Arial"/>
          <w:sz w:val="19"/>
          <w:szCs w:val="19"/>
        </w:rPr>
        <w:t>własne zasady przyznawania stypendium i tr</w:t>
      </w:r>
      <w:r w:rsidR="00151A0E" w:rsidRPr="002A6FDD">
        <w:rPr>
          <w:rFonts w:ascii="Arial" w:hAnsi="Arial" w:cs="Arial"/>
          <w:sz w:val="19"/>
          <w:szCs w:val="19"/>
        </w:rPr>
        <w:t>z</w:t>
      </w:r>
      <w:r w:rsidR="00EF703B" w:rsidRPr="002A6FDD">
        <w:rPr>
          <w:rFonts w:ascii="Arial" w:hAnsi="Arial" w:cs="Arial"/>
          <w:sz w:val="19"/>
          <w:szCs w:val="19"/>
        </w:rPr>
        <w:t xml:space="preserve">eba pamiętać o tym, że tylko wybrane są </w:t>
      </w:r>
      <w:r w:rsidR="00151A0E" w:rsidRPr="002A6FDD">
        <w:rPr>
          <w:rFonts w:ascii="Arial" w:hAnsi="Arial" w:cs="Arial"/>
          <w:sz w:val="19"/>
          <w:szCs w:val="19"/>
        </w:rPr>
        <w:t>d</w:t>
      </w:r>
      <w:r w:rsidR="00EF703B" w:rsidRPr="002A6FDD">
        <w:rPr>
          <w:rFonts w:ascii="Arial" w:hAnsi="Arial" w:cs="Arial"/>
          <w:sz w:val="19"/>
          <w:szCs w:val="19"/>
        </w:rPr>
        <w:t xml:space="preserve">la </w:t>
      </w:r>
      <w:r w:rsidR="00AC07FC" w:rsidRPr="002A6FDD">
        <w:rPr>
          <w:rFonts w:ascii="Arial" w:hAnsi="Arial" w:cs="Arial"/>
          <w:sz w:val="19"/>
          <w:szCs w:val="19"/>
        </w:rPr>
        <w:t>studentów</w:t>
      </w:r>
      <w:r w:rsidR="00EF703B" w:rsidRPr="002A6FDD">
        <w:rPr>
          <w:rFonts w:ascii="Arial" w:hAnsi="Arial" w:cs="Arial"/>
          <w:sz w:val="19"/>
          <w:szCs w:val="19"/>
        </w:rPr>
        <w:t xml:space="preserve"> pierwszego roku. </w:t>
      </w:r>
    </w:p>
    <w:p w14:paraId="4839E562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78BC7195" w14:textId="2963E47D" w:rsidR="006F0299" w:rsidRPr="002A6FDD" w:rsidRDefault="004F2E0F" w:rsidP="00983C9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>Za to dla każdego</w:t>
      </w:r>
      <w:r w:rsidR="00151A0E" w:rsidRPr="002A6FDD">
        <w:rPr>
          <w:rFonts w:ascii="Arial" w:hAnsi="Arial" w:cs="Arial"/>
          <w:sz w:val="19"/>
          <w:szCs w:val="19"/>
        </w:rPr>
        <w:t xml:space="preserve"> studenta</w:t>
      </w:r>
      <w:r w:rsidRPr="002A6FDD">
        <w:rPr>
          <w:rFonts w:ascii="Arial" w:hAnsi="Arial" w:cs="Arial"/>
          <w:sz w:val="19"/>
          <w:szCs w:val="19"/>
        </w:rPr>
        <w:t xml:space="preserve"> (po spełnieniu określonych warunków) dostępny jest kredyt studencki,</w:t>
      </w:r>
      <w:r w:rsidR="006F0299" w:rsidRPr="002A6FDD">
        <w:rPr>
          <w:rFonts w:ascii="Arial" w:hAnsi="Arial" w:cs="Arial"/>
          <w:sz w:val="19"/>
          <w:szCs w:val="19"/>
        </w:rPr>
        <w:t xml:space="preserve"> przyznawany na preferencyjnych warunkach.</w:t>
      </w:r>
      <w:r w:rsidR="00151A0E" w:rsidRPr="002A6FDD">
        <w:rPr>
          <w:rFonts w:ascii="Arial" w:hAnsi="Arial" w:cs="Arial"/>
          <w:sz w:val="19"/>
          <w:szCs w:val="19"/>
        </w:rPr>
        <w:t xml:space="preserve"> Czasem jego zaciągnięcie w ogóle warunkuje samodzielne utrzymanie się na studiach. </w:t>
      </w:r>
      <w:r w:rsidRPr="002A6FDD">
        <w:rPr>
          <w:rFonts w:ascii="Arial" w:hAnsi="Arial" w:cs="Arial"/>
          <w:sz w:val="19"/>
          <w:szCs w:val="19"/>
        </w:rPr>
        <w:t>M</w:t>
      </w:r>
      <w:r w:rsidR="006F0299" w:rsidRPr="002A6FDD">
        <w:rPr>
          <w:rFonts w:ascii="Arial" w:hAnsi="Arial" w:cs="Arial"/>
          <w:sz w:val="19"/>
          <w:szCs w:val="19"/>
        </w:rPr>
        <w:t>ożna ubiegać się o niego przez cały rok</w:t>
      </w:r>
      <w:r w:rsidRPr="002A6FDD">
        <w:rPr>
          <w:rFonts w:ascii="Arial" w:hAnsi="Arial" w:cs="Arial"/>
          <w:sz w:val="19"/>
          <w:szCs w:val="19"/>
        </w:rPr>
        <w:t>,</w:t>
      </w:r>
      <w:r w:rsidR="006F0299" w:rsidRPr="002A6FDD">
        <w:rPr>
          <w:rFonts w:ascii="Arial" w:hAnsi="Arial" w:cs="Arial"/>
          <w:sz w:val="19"/>
          <w:szCs w:val="19"/>
        </w:rPr>
        <w:t xml:space="preserve"> choć lepiej zrobić to już teraz, aby otrzymać pieniądze </w:t>
      </w:r>
      <w:r w:rsidR="00151A0E" w:rsidRPr="002A6FDD">
        <w:rPr>
          <w:rFonts w:ascii="Arial" w:hAnsi="Arial" w:cs="Arial"/>
          <w:sz w:val="19"/>
          <w:szCs w:val="19"/>
        </w:rPr>
        <w:br/>
      </w:r>
      <w:r w:rsidR="006F0299" w:rsidRPr="002A6FDD">
        <w:rPr>
          <w:rFonts w:ascii="Arial" w:hAnsi="Arial" w:cs="Arial"/>
          <w:sz w:val="19"/>
          <w:szCs w:val="19"/>
        </w:rPr>
        <w:t>z początkiem roku akademickiego i niezależnie od przyznawanych świadczeń stypendialnych. Zasada jest prosta</w:t>
      </w:r>
      <w:r w:rsidR="00B64950" w:rsidRPr="002A6FDD">
        <w:rPr>
          <w:rFonts w:ascii="Arial" w:hAnsi="Arial" w:cs="Arial"/>
          <w:sz w:val="19"/>
          <w:szCs w:val="19"/>
        </w:rPr>
        <w:t>, aby wnioskować o kredyt</w:t>
      </w:r>
      <w:r w:rsidR="00151A0E" w:rsidRPr="002A6FDD">
        <w:rPr>
          <w:rFonts w:ascii="Arial" w:hAnsi="Arial" w:cs="Arial"/>
          <w:sz w:val="19"/>
          <w:szCs w:val="19"/>
        </w:rPr>
        <w:t>,</w:t>
      </w:r>
      <w:r w:rsidR="006F0299" w:rsidRPr="002A6FDD">
        <w:rPr>
          <w:rFonts w:ascii="Arial" w:hAnsi="Arial" w:cs="Arial"/>
          <w:sz w:val="19"/>
          <w:szCs w:val="19"/>
        </w:rPr>
        <w:t xml:space="preserve"> dochód na osobę w nie może przekraczać 3000 zł. </w:t>
      </w:r>
    </w:p>
    <w:p w14:paraId="29BB3AE6" w14:textId="77777777" w:rsidR="00850AFE" w:rsidRPr="002A6FDD" w:rsidRDefault="00850AFE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08FA652" w14:textId="004C9463" w:rsidR="00FD61F5" w:rsidRPr="002A6FDD" w:rsidRDefault="00067C02" w:rsidP="00D25110">
      <w:pPr>
        <w:spacing w:line="276" w:lineRule="auto"/>
        <w:jc w:val="both"/>
        <w:rPr>
          <w:rFonts w:ascii="Arial" w:hAnsi="Arial" w:cs="Arial"/>
          <w:i/>
          <w:iCs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>–</w:t>
      </w:r>
      <w:r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Kredyt studencki jest tańszy od kredytu gotówkowego, gdyż jego odsetki wynoszą tylko połowę stopy</w:t>
      </w:r>
      <w:r w:rsidR="00850AFE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redyskontowej weksli NBP. Oznacza to, że oprocentowanie przy takim kredycie będzie po prostu</w:t>
      </w:r>
      <w:r w:rsidR="001E42A8" w:rsidRPr="002A6FDD">
        <w:rPr>
          <w:rFonts w:ascii="Arial" w:hAnsi="Arial" w:cs="Arial"/>
          <w:i/>
          <w:iCs/>
          <w:sz w:val="19"/>
          <w:szCs w:val="19"/>
        </w:rPr>
        <w:t xml:space="preserve"> niższe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. Drugą zaletą </w:t>
      </w:r>
      <w:r w:rsidR="001E42A8" w:rsidRPr="002A6FDD">
        <w:rPr>
          <w:rFonts w:ascii="Arial" w:hAnsi="Arial" w:cs="Arial"/>
          <w:i/>
          <w:iCs/>
          <w:sz w:val="19"/>
          <w:szCs w:val="19"/>
        </w:rPr>
        <w:t>kredytu dla żaka</w:t>
      </w:r>
      <w:r w:rsidR="00384562" w:rsidRPr="002A6FDD">
        <w:rPr>
          <w:rFonts w:ascii="Arial" w:hAnsi="Arial" w:cs="Arial"/>
          <w:i/>
          <w:iCs/>
          <w:sz w:val="19"/>
          <w:szCs w:val="19"/>
        </w:rPr>
        <w:t xml:space="preserve"> jest fakt, że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jego spła</w:t>
      </w:r>
      <w:r w:rsidR="002557B4" w:rsidRPr="002A6FDD">
        <w:rPr>
          <w:rFonts w:ascii="Arial" w:hAnsi="Arial" w:cs="Arial"/>
          <w:i/>
          <w:iCs/>
          <w:sz w:val="19"/>
          <w:szCs w:val="19"/>
        </w:rPr>
        <w:t>t</w:t>
      </w:r>
      <w:r w:rsidR="00384562" w:rsidRPr="002A6FDD">
        <w:rPr>
          <w:rFonts w:ascii="Arial" w:hAnsi="Arial" w:cs="Arial"/>
          <w:i/>
          <w:iCs/>
          <w:sz w:val="19"/>
          <w:szCs w:val="19"/>
        </w:rPr>
        <w:t>a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rozpoczyna się dopiero po dwóch latach od ukończenia studiów, czyli wtedy, gdy zazwyczaj absolwent znajdzie już stabilną pracę i może bez problemu sam się utrzymać </w:t>
      </w:r>
      <w:r w:rsidR="00737EF8" w:rsidRPr="002A6FDD">
        <w:rPr>
          <w:rFonts w:ascii="Arial" w:hAnsi="Arial" w:cs="Arial"/>
          <w:i/>
          <w:iCs/>
          <w:sz w:val="19"/>
          <w:szCs w:val="19"/>
        </w:rPr>
        <w:br/>
      </w:r>
      <w:r w:rsidR="006F0299" w:rsidRPr="002A6FDD">
        <w:rPr>
          <w:rFonts w:ascii="Arial" w:hAnsi="Arial" w:cs="Arial"/>
          <w:sz w:val="19"/>
          <w:szCs w:val="19"/>
        </w:rPr>
        <w:t xml:space="preserve">– wyjaśnia </w:t>
      </w:r>
      <w:r w:rsidR="00290C75" w:rsidRPr="002A6FDD">
        <w:rPr>
          <w:rFonts w:ascii="Arial" w:hAnsi="Arial" w:cs="Arial"/>
          <w:b/>
          <w:bCs/>
          <w:sz w:val="19"/>
          <w:szCs w:val="19"/>
        </w:rPr>
        <w:t>Leszek Zięba, ekspert ZFPF, mFinanse</w:t>
      </w:r>
      <w:r w:rsidR="00290C75" w:rsidRPr="002A6FDD">
        <w:rPr>
          <w:rFonts w:ascii="Arial" w:hAnsi="Arial" w:cs="Arial"/>
          <w:sz w:val="19"/>
          <w:szCs w:val="19"/>
        </w:rPr>
        <w:t xml:space="preserve">. </w:t>
      </w:r>
      <w:r w:rsidR="006F0299" w:rsidRPr="002A6FDD">
        <w:rPr>
          <w:rFonts w:ascii="Arial" w:hAnsi="Arial" w:cs="Arial"/>
          <w:sz w:val="19"/>
          <w:szCs w:val="19"/>
        </w:rPr>
        <w:t xml:space="preserve">Jak </w:t>
      </w:r>
      <w:r w:rsidR="005E352A" w:rsidRPr="002A6FDD">
        <w:rPr>
          <w:rFonts w:ascii="Arial" w:hAnsi="Arial" w:cs="Arial"/>
          <w:sz w:val="19"/>
          <w:szCs w:val="19"/>
        </w:rPr>
        <w:t xml:space="preserve">z kolei </w:t>
      </w:r>
      <w:r w:rsidR="006F0299" w:rsidRPr="002A6FDD">
        <w:rPr>
          <w:rFonts w:ascii="Arial" w:hAnsi="Arial" w:cs="Arial"/>
          <w:sz w:val="19"/>
          <w:szCs w:val="19"/>
        </w:rPr>
        <w:t>zauważ</w:t>
      </w:r>
      <w:r w:rsidR="005E352A" w:rsidRPr="002A6FDD">
        <w:rPr>
          <w:rFonts w:ascii="Arial" w:hAnsi="Arial" w:cs="Arial"/>
          <w:sz w:val="19"/>
          <w:szCs w:val="19"/>
        </w:rPr>
        <w:t>a</w:t>
      </w:r>
      <w:r w:rsidR="006F0299" w:rsidRPr="002A6FDD">
        <w:rPr>
          <w:rFonts w:ascii="Arial" w:hAnsi="Arial" w:cs="Arial"/>
          <w:sz w:val="19"/>
          <w:szCs w:val="19"/>
        </w:rPr>
        <w:t xml:space="preserve"> </w:t>
      </w:r>
      <w:r w:rsidR="002A6FDD" w:rsidRPr="002A6FDD">
        <w:rPr>
          <w:rFonts w:ascii="Arial" w:hAnsi="Arial" w:cs="Arial"/>
          <w:b/>
          <w:bCs/>
          <w:color w:val="000000"/>
          <w:sz w:val="19"/>
          <w:szCs w:val="19"/>
        </w:rPr>
        <w:t>Agnieszka Głowińska-</w:t>
      </w:r>
      <w:proofErr w:type="spellStart"/>
      <w:r w:rsidR="002A6FDD" w:rsidRPr="002A6FDD">
        <w:rPr>
          <w:rFonts w:ascii="Arial" w:hAnsi="Arial" w:cs="Arial"/>
          <w:b/>
          <w:bCs/>
          <w:color w:val="000000"/>
          <w:sz w:val="19"/>
          <w:szCs w:val="19"/>
        </w:rPr>
        <w:t>Kurandy</w:t>
      </w:r>
      <w:proofErr w:type="spellEnd"/>
      <w:r w:rsidR="002A6FDD" w:rsidRPr="002A6FDD">
        <w:rPr>
          <w:rFonts w:ascii="Arial" w:hAnsi="Arial" w:cs="Arial"/>
          <w:b/>
          <w:bCs/>
          <w:sz w:val="19"/>
          <w:szCs w:val="19"/>
        </w:rPr>
        <w:t>, ekspert ZFPF, Lendi</w:t>
      </w:r>
      <w:r w:rsidR="002A6FDD" w:rsidRPr="002A6FDD">
        <w:rPr>
          <w:rFonts w:ascii="Arial" w:hAnsi="Arial" w:cs="Arial"/>
          <w:b/>
          <w:bCs/>
          <w:sz w:val="19"/>
          <w:szCs w:val="19"/>
        </w:rPr>
        <w:t>:</w:t>
      </w:r>
      <w:r w:rsidR="002A6FDD" w:rsidRPr="002A6FDD" w:rsidDel="002A6FDD">
        <w:rPr>
          <w:rFonts w:ascii="Arial" w:hAnsi="Arial" w:cs="Arial"/>
          <w:sz w:val="19"/>
          <w:szCs w:val="19"/>
        </w:rPr>
        <w:t xml:space="preserve"> </w:t>
      </w:r>
      <w:r w:rsidR="005E352A" w:rsidRPr="002A6FDD">
        <w:rPr>
          <w:rFonts w:ascii="Arial" w:hAnsi="Arial" w:cs="Arial"/>
          <w:sz w:val="19"/>
          <w:szCs w:val="19"/>
        </w:rPr>
        <w:t>–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Jeśli żak znalazł się w gronie 10% najlepszych studentów, wtedy to </w:t>
      </w:r>
      <w:r w:rsidR="005E352A" w:rsidRPr="002A6FDD">
        <w:rPr>
          <w:rFonts w:ascii="Arial" w:hAnsi="Arial" w:cs="Arial"/>
          <w:i/>
          <w:iCs/>
          <w:sz w:val="19"/>
          <w:szCs w:val="19"/>
        </w:rPr>
        <w:t xml:space="preserve">Państwo 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>pokry</w:t>
      </w:r>
      <w:r w:rsidR="00151A0E" w:rsidRPr="002A6FDD">
        <w:rPr>
          <w:rFonts w:ascii="Arial" w:hAnsi="Arial" w:cs="Arial"/>
          <w:i/>
          <w:iCs/>
          <w:sz w:val="19"/>
          <w:szCs w:val="19"/>
        </w:rPr>
        <w:t>w</w:t>
      </w:r>
      <w:r w:rsidR="005E352A" w:rsidRPr="002A6FDD">
        <w:rPr>
          <w:rFonts w:ascii="Arial" w:hAnsi="Arial" w:cs="Arial"/>
          <w:i/>
          <w:iCs/>
          <w:sz w:val="19"/>
          <w:szCs w:val="19"/>
        </w:rPr>
        <w:t>a</w:t>
      </w:r>
      <w:r w:rsidR="006F0299" w:rsidRPr="002A6FDD">
        <w:rPr>
          <w:rFonts w:ascii="Arial" w:hAnsi="Arial" w:cs="Arial"/>
          <w:i/>
          <w:iCs/>
          <w:sz w:val="19"/>
          <w:szCs w:val="19"/>
        </w:rPr>
        <w:t xml:space="preserve"> nawet do 50% wartości kredytu. </w:t>
      </w:r>
      <w:r w:rsidR="00FD61F5" w:rsidRPr="002A6FDD">
        <w:rPr>
          <w:rFonts w:ascii="Arial" w:hAnsi="Arial" w:cs="Arial"/>
          <w:i/>
          <w:iCs/>
          <w:sz w:val="19"/>
          <w:szCs w:val="19"/>
        </w:rPr>
        <w:t>Pamiętajmy, że kredyt studencki pomaga w finansowaniu bieżących potrzeb. Jednak żaden z czterech banków</w:t>
      </w:r>
      <w:r w:rsidR="00151A0E" w:rsidRPr="002A6FDD">
        <w:rPr>
          <w:rStyle w:val="Odwoanieprzypisudolnego"/>
          <w:rFonts w:ascii="Arial" w:hAnsi="Arial" w:cs="Arial"/>
          <w:sz w:val="19"/>
          <w:szCs w:val="19"/>
        </w:rPr>
        <w:footnoteReference w:id="5"/>
      </w:r>
      <w:r w:rsidR="00FD61F5" w:rsidRPr="002A6FDD">
        <w:rPr>
          <w:rFonts w:ascii="Arial" w:hAnsi="Arial" w:cs="Arial"/>
          <w:i/>
          <w:iCs/>
          <w:sz w:val="19"/>
          <w:szCs w:val="19"/>
        </w:rPr>
        <w:t>, któr</w:t>
      </w:r>
      <w:r w:rsidR="00151A0E" w:rsidRPr="002A6FDD">
        <w:rPr>
          <w:rFonts w:ascii="Arial" w:hAnsi="Arial" w:cs="Arial"/>
          <w:i/>
          <w:iCs/>
          <w:sz w:val="19"/>
          <w:szCs w:val="19"/>
        </w:rPr>
        <w:t>e</w:t>
      </w:r>
      <w:r w:rsidR="00FD61F5" w:rsidRPr="002A6FDD">
        <w:rPr>
          <w:rFonts w:ascii="Arial" w:hAnsi="Arial" w:cs="Arial"/>
          <w:i/>
          <w:iCs/>
          <w:sz w:val="19"/>
          <w:szCs w:val="19"/>
        </w:rPr>
        <w:t xml:space="preserve"> oferuj</w:t>
      </w:r>
      <w:r w:rsidR="00151A0E" w:rsidRPr="002A6FDD">
        <w:rPr>
          <w:rFonts w:ascii="Arial" w:hAnsi="Arial" w:cs="Arial"/>
          <w:i/>
          <w:iCs/>
          <w:sz w:val="19"/>
          <w:szCs w:val="19"/>
        </w:rPr>
        <w:t>ą</w:t>
      </w:r>
      <w:r w:rsidR="00FD61F5" w:rsidRPr="002A6FDD">
        <w:rPr>
          <w:rFonts w:ascii="Arial" w:hAnsi="Arial" w:cs="Arial"/>
          <w:i/>
          <w:iCs/>
          <w:sz w:val="19"/>
          <w:szCs w:val="19"/>
        </w:rPr>
        <w:t xml:space="preserve"> takie wsparcie</w:t>
      </w:r>
      <w:r w:rsidR="00151A0E" w:rsidRPr="002A6FDD">
        <w:rPr>
          <w:rFonts w:ascii="Arial" w:hAnsi="Arial" w:cs="Arial"/>
          <w:i/>
          <w:iCs/>
          <w:sz w:val="19"/>
          <w:szCs w:val="19"/>
        </w:rPr>
        <w:t>,</w:t>
      </w:r>
      <w:r w:rsidR="00FD61F5" w:rsidRPr="002A6FDD">
        <w:rPr>
          <w:rFonts w:ascii="Arial" w:hAnsi="Arial" w:cs="Arial"/>
          <w:i/>
          <w:iCs/>
          <w:sz w:val="19"/>
          <w:szCs w:val="19"/>
        </w:rPr>
        <w:t xml:space="preserve"> nie wymaga od kredytobiorc</w:t>
      </w:r>
      <w:r w:rsidR="00151A0E" w:rsidRPr="002A6FDD">
        <w:rPr>
          <w:rFonts w:ascii="Arial" w:hAnsi="Arial" w:cs="Arial"/>
          <w:i/>
          <w:iCs/>
          <w:sz w:val="19"/>
          <w:szCs w:val="19"/>
        </w:rPr>
        <w:t>ów</w:t>
      </w:r>
      <w:r w:rsidR="00FD61F5" w:rsidRPr="002A6FDD">
        <w:rPr>
          <w:rFonts w:ascii="Arial" w:hAnsi="Arial" w:cs="Arial"/>
          <w:i/>
          <w:iCs/>
          <w:sz w:val="19"/>
          <w:szCs w:val="19"/>
        </w:rPr>
        <w:t xml:space="preserve"> </w:t>
      </w:r>
      <w:r w:rsidR="00983C97" w:rsidRPr="002A6FDD">
        <w:rPr>
          <w:rFonts w:ascii="Arial" w:hAnsi="Arial" w:cs="Arial"/>
          <w:i/>
          <w:iCs/>
          <w:sz w:val="19"/>
          <w:szCs w:val="19"/>
        </w:rPr>
        <w:t>poświadczania tego</w:t>
      </w:r>
      <w:r w:rsidR="00FD61F5" w:rsidRPr="002A6FDD">
        <w:rPr>
          <w:rFonts w:ascii="Arial" w:hAnsi="Arial" w:cs="Arial"/>
          <w:i/>
          <w:iCs/>
          <w:sz w:val="19"/>
          <w:szCs w:val="19"/>
        </w:rPr>
        <w:t>, na co przeznaczyli środki</w:t>
      </w:r>
      <w:r w:rsidR="00983C97" w:rsidRPr="002A6FDD">
        <w:rPr>
          <w:rFonts w:ascii="Arial" w:hAnsi="Arial" w:cs="Arial"/>
          <w:i/>
          <w:iCs/>
          <w:sz w:val="19"/>
          <w:szCs w:val="19"/>
        </w:rPr>
        <w:t>.</w:t>
      </w:r>
    </w:p>
    <w:p w14:paraId="6F86AE86" w14:textId="06F4E618" w:rsidR="006F0299" w:rsidRPr="002A6FDD" w:rsidRDefault="006F0299" w:rsidP="00D25110">
      <w:pPr>
        <w:spacing w:line="276" w:lineRule="auto"/>
        <w:jc w:val="both"/>
        <w:rPr>
          <w:rFonts w:ascii="Arial" w:hAnsi="Arial" w:cs="Arial"/>
          <w:i/>
          <w:iCs/>
          <w:sz w:val="19"/>
          <w:szCs w:val="19"/>
        </w:rPr>
      </w:pPr>
    </w:p>
    <w:p w14:paraId="53E7D025" w14:textId="7CC42067" w:rsidR="00E712CD" w:rsidRPr="002A6FDD" w:rsidRDefault="006F0299" w:rsidP="00E712CD">
      <w:p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2A6FDD">
        <w:rPr>
          <w:rFonts w:ascii="Arial" w:hAnsi="Arial" w:cs="Arial"/>
          <w:sz w:val="19"/>
          <w:szCs w:val="19"/>
        </w:rPr>
        <w:t>Jak podaje Ministerstwo Edukacji i Nauki</w:t>
      </w:r>
      <w:r w:rsidR="002A725B" w:rsidRPr="002A6FDD">
        <w:rPr>
          <w:rFonts w:ascii="Arial" w:hAnsi="Arial" w:cs="Arial"/>
          <w:sz w:val="19"/>
          <w:szCs w:val="19"/>
        </w:rPr>
        <w:t>,</w:t>
      </w:r>
      <w:r w:rsidRPr="002A6FDD">
        <w:rPr>
          <w:rFonts w:ascii="Arial" w:hAnsi="Arial" w:cs="Arial"/>
          <w:sz w:val="19"/>
          <w:szCs w:val="19"/>
        </w:rPr>
        <w:t xml:space="preserve"> o kredyt może się ubiegać student do ukończenia 30</w:t>
      </w:r>
      <w:r w:rsidR="002A725B" w:rsidRPr="002A6FDD">
        <w:rPr>
          <w:rFonts w:ascii="Arial" w:hAnsi="Arial" w:cs="Arial"/>
          <w:sz w:val="19"/>
          <w:szCs w:val="19"/>
        </w:rPr>
        <w:t>.</w:t>
      </w:r>
      <w:r w:rsidRPr="002A6FDD">
        <w:rPr>
          <w:rFonts w:ascii="Arial" w:hAnsi="Arial" w:cs="Arial"/>
          <w:sz w:val="19"/>
          <w:szCs w:val="19"/>
        </w:rPr>
        <w:t xml:space="preserve"> roku życia lub doktorant, który nie skończył 35 lat. </w:t>
      </w:r>
      <w:r w:rsidR="002A725B" w:rsidRPr="002A6FDD">
        <w:rPr>
          <w:rFonts w:ascii="Arial" w:hAnsi="Arial" w:cs="Arial"/>
          <w:sz w:val="19"/>
          <w:szCs w:val="19"/>
        </w:rPr>
        <w:t>Student ma możliwość wnioskowania o comiesięczne wsparcie w wysokości: 400 zł (rata obniżona), 600 zł (rata podstawowa), 800 zł lub 1000 zł (rata podwyższona).</w:t>
      </w:r>
      <w:r w:rsidR="00E712CD" w:rsidRPr="002A6FDD">
        <w:rPr>
          <w:rFonts w:ascii="Arial" w:hAnsi="Arial" w:cs="Arial"/>
          <w:sz w:val="19"/>
          <w:szCs w:val="19"/>
        </w:rPr>
        <w:t xml:space="preserve"> </w:t>
      </w:r>
      <w:r w:rsidR="00E712CD" w:rsidRPr="002A6FDD">
        <w:rPr>
          <w:rFonts w:ascii="Arial" w:hAnsi="Arial" w:cs="Arial"/>
          <w:color w:val="000000" w:themeColor="text1"/>
          <w:sz w:val="19"/>
          <w:szCs w:val="19"/>
        </w:rPr>
        <w:t xml:space="preserve">Wedle aktualnych zasad, kredy studencki można uzyskać wyłącznie raz i na okres nie dłuższy niż 6 lat, a w przypadku doktorantów </w:t>
      </w:r>
      <w:r w:rsidR="00E712CD" w:rsidRPr="002A6FDD">
        <w:rPr>
          <w:rFonts w:ascii="Arial" w:hAnsi="Arial" w:cs="Arial"/>
          <w:color w:val="000000" w:themeColor="text1"/>
          <w:sz w:val="19"/>
          <w:szCs w:val="19"/>
        </w:rPr>
        <w:br/>
        <w:t xml:space="preserve">– maksymalnie przez 4 lata. Należy pamiętać, że wniosek może złożyć osoba dopiero ubiegająca się o studia, </w:t>
      </w:r>
      <w:r w:rsidR="00E712CD" w:rsidRPr="002A6FDD">
        <w:rPr>
          <w:rFonts w:ascii="Arial" w:hAnsi="Arial" w:cs="Arial"/>
          <w:color w:val="000000" w:themeColor="text1"/>
          <w:sz w:val="19"/>
          <w:szCs w:val="19"/>
        </w:rPr>
        <w:br/>
        <w:t>a wypłata środków następuje dopiero po uzyskaniu statusu studenta.</w:t>
      </w:r>
    </w:p>
    <w:p w14:paraId="305B24FD" w14:textId="7F2903F6" w:rsidR="002A725B" w:rsidRPr="002A6FDD" w:rsidRDefault="002A725B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D46358B" w14:textId="77777777" w:rsidR="006F0299" w:rsidRPr="00983C97" w:rsidRDefault="006F0299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E7B7A7B" w14:textId="77777777" w:rsidR="003032E8" w:rsidRPr="00983C97" w:rsidRDefault="003032E8" w:rsidP="00D2511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sectPr w:rsidR="003032E8" w:rsidRPr="00983C97" w:rsidSect="0095058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1418" w:bottom="2126" w:left="1077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225C" w14:textId="77777777" w:rsidR="00953C38" w:rsidRDefault="00953C38" w:rsidP="005439C3">
      <w:r>
        <w:separator/>
      </w:r>
    </w:p>
  </w:endnote>
  <w:endnote w:type="continuationSeparator" w:id="0">
    <w:p w14:paraId="3709EC7F" w14:textId="77777777" w:rsidR="00953C38" w:rsidRDefault="00953C38" w:rsidP="005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entury Gothic"/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B087" w14:textId="77777777" w:rsidR="00FA1809" w:rsidRPr="0095058C" w:rsidRDefault="00B53013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Związek Firm Pośrednictwa Finansowego</w:t>
    </w:r>
  </w:p>
  <w:p w14:paraId="3707DEE5" w14:textId="77777777" w:rsidR="00B53013" w:rsidRPr="0095058C" w:rsidRDefault="00B53013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ul. Inflancka 4</w:t>
    </w:r>
    <w:r w:rsidR="00420D51">
      <w:rPr>
        <w:rFonts w:ascii="Arial" w:hAnsi="Arial" w:cs="Arial"/>
        <w:b/>
        <w:sz w:val="20"/>
      </w:rPr>
      <w:t>B</w:t>
    </w:r>
    <w:r w:rsidRPr="0095058C">
      <w:rPr>
        <w:rFonts w:ascii="Arial" w:hAnsi="Arial" w:cs="Arial"/>
        <w:b/>
        <w:sz w:val="20"/>
      </w:rPr>
      <w:t>, bud. C, 6 p.</w:t>
    </w:r>
  </w:p>
  <w:p w14:paraId="43FEC558" w14:textId="77777777" w:rsidR="00B53013" w:rsidRPr="0095058C" w:rsidRDefault="00B53013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00-189, Warszawa</w:t>
    </w:r>
  </w:p>
  <w:p w14:paraId="1FE59138" w14:textId="77777777" w:rsidR="00B53013" w:rsidRPr="0095058C" w:rsidRDefault="00B53013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Nr KRS: 0000308063</w:t>
    </w:r>
  </w:p>
  <w:p w14:paraId="4500D96D" w14:textId="77777777" w:rsidR="00B53013" w:rsidRPr="0095058C" w:rsidRDefault="00B53013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proofErr w:type="gramStart"/>
    <w:r w:rsidRPr="0095058C">
      <w:rPr>
        <w:rFonts w:ascii="Arial" w:hAnsi="Arial" w:cs="Arial"/>
        <w:b/>
        <w:sz w:val="20"/>
      </w:rPr>
      <w:t>e:kontakt@zwiazek-posrednikow.pl</w:t>
    </w:r>
    <w:proofErr w:type="gramEnd"/>
  </w:p>
  <w:p w14:paraId="4CA1FA65" w14:textId="77777777" w:rsidR="00B53013" w:rsidRPr="0095058C" w:rsidRDefault="00B53013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www.zwiazek–posrednikow.pl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163C" w14:textId="77777777" w:rsidR="00953C38" w:rsidRDefault="00953C38" w:rsidP="005439C3">
      <w:r>
        <w:separator/>
      </w:r>
    </w:p>
  </w:footnote>
  <w:footnote w:type="continuationSeparator" w:id="0">
    <w:p w14:paraId="7A542818" w14:textId="77777777" w:rsidR="00953C38" w:rsidRDefault="00953C38" w:rsidP="005439C3">
      <w:r>
        <w:continuationSeparator/>
      </w:r>
    </w:p>
  </w:footnote>
  <w:footnote w:id="1">
    <w:p w14:paraId="2E87ACD8" w14:textId="2F9F1B28" w:rsidR="006F0299" w:rsidRPr="00D25110" w:rsidRDefault="006F0299" w:rsidP="002A725B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 w:rsidRPr="00D2511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D2511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50AFE">
        <w:rPr>
          <w:rFonts w:ascii="Arial" w:hAnsi="Arial" w:cs="Arial"/>
          <w:color w:val="000000" w:themeColor="text1"/>
          <w:sz w:val="16"/>
          <w:szCs w:val="16"/>
        </w:rPr>
        <w:t>Raport</w:t>
      </w:r>
      <w:r w:rsidRPr="00D25110">
        <w:rPr>
          <w:rFonts w:ascii="Arial" w:hAnsi="Arial" w:cs="Arial"/>
          <w:color w:val="000000" w:themeColor="text1"/>
          <w:sz w:val="16"/>
          <w:szCs w:val="16"/>
        </w:rPr>
        <w:t xml:space="preserve"> ZBP, </w:t>
      </w:r>
      <w:r w:rsidRPr="00D25110">
        <w:rPr>
          <w:rFonts w:ascii="Arial" w:hAnsi="Arial" w:cs="Arial"/>
          <w:i/>
          <w:iCs/>
          <w:color w:val="000000" w:themeColor="text1"/>
          <w:sz w:val="16"/>
          <w:szCs w:val="16"/>
        </w:rPr>
        <w:t>Portfel Studenta Edycja V</w:t>
      </w:r>
      <w:r w:rsidRPr="00D25110">
        <w:rPr>
          <w:rFonts w:ascii="Arial" w:hAnsi="Arial" w:cs="Arial"/>
          <w:color w:val="000000" w:themeColor="text1"/>
          <w:sz w:val="16"/>
          <w:szCs w:val="16"/>
        </w:rPr>
        <w:t>, Październik 2020 r.</w:t>
      </w:r>
    </w:p>
  </w:footnote>
  <w:footnote w:id="2">
    <w:p w14:paraId="25FE9A3C" w14:textId="05E1AA5F" w:rsidR="006F0299" w:rsidRDefault="006F0299" w:rsidP="002A725B">
      <w:pPr>
        <w:pStyle w:val="Tekstprzypisudolnego"/>
      </w:pPr>
      <w:r w:rsidRPr="00D2511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D2511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50AFE">
        <w:rPr>
          <w:rFonts w:ascii="Arial" w:hAnsi="Arial" w:cs="Arial"/>
          <w:color w:val="000000" w:themeColor="text1"/>
          <w:sz w:val="16"/>
          <w:szCs w:val="16"/>
        </w:rPr>
        <w:t>Tamże.</w:t>
      </w:r>
    </w:p>
  </w:footnote>
  <w:footnote w:id="3">
    <w:p w14:paraId="336FB961" w14:textId="565AB9F4" w:rsidR="006F0299" w:rsidRPr="00D25110" w:rsidRDefault="006F0299" w:rsidP="006F0299">
      <w:pPr>
        <w:pStyle w:val="Tekstprzypisudolnego"/>
        <w:rPr>
          <w:rFonts w:ascii="Arial" w:hAnsi="Arial" w:cs="Arial"/>
          <w:sz w:val="16"/>
          <w:szCs w:val="16"/>
        </w:rPr>
      </w:pPr>
      <w:r w:rsidRPr="00D251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5110">
        <w:rPr>
          <w:rFonts w:ascii="Arial" w:hAnsi="Arial" w:cs="Arial"/>
          <w:sz w:val="16"/>
          <w:szCs w:val="16"/>
        </w:rPr>
        <w:t xml:space="preserve"> Raport </w:t>
      </w:r>
      <w:proofErr w:type="spellStart"/>
      <w:r w:rsidRPr="00D25110">
        <w:rPr>
          <w:rFonts w:ascii="Arial" w:hAnsi="Arial" w:cs="Arial"/>
          <w:sz w:val="16"/>
          <w:szCs w:val="16"/>
        </w:rPr>
        <w:t>Expandera</w:t>
      </w:r>
      <w:proofErr w:type="spellEnd"/>
      <w:r w:rsidRPr="00D25110">
        <w:rPr>
          <w:rFonts w:ascii="Arial" w:hAnsi="Arial" w:cs="Arial"/>
          <w:sz w:val="16"/>
          <w:szCs w:val="16"/>
        </w:rPr>
        <w:t xml:space="preserve"> i Rentier.io – </w:t>
      </w:r>
      <w:r w:rsidRPr="00D25110">
        <w:rPr>
          <w:rFonts w:ascii="Arial" w:hAnsi="Arial" w:cs="Arial"/>
          <w:i/>
          <w:iCs/>
          <w:sz w:val="16"/>
          <w:szCs w:val="16"/>
        </w:rPr>
        <w:t>Najem mieszkań, II kw. 2021</w:t>
      </w:r>
      <w:r w:rsidR="00151A0E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4">
    <w:p w14:paraId="60277FF3" w14:textId="3D51B403" w:rsidR="006F0299" w:rsidRDefault="006F0299" w:rsidP="006F0299">
      <w:pPr>
        <w:pStyle w:val="Tekstprzypisudolnego"/>
      </w:pPr>
      <w:r w:rsidRPr="00D251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5110">
        <w:rPr>
          <w:rFonts w:ascii="Arial" w:hAnsi="Arial" w:cs="Arial"/>
          <w:sz w:val="16"/>
          <w:szCs w:val="16"/>
        </w:rPr>
        <w:t xml:space="preserve"> </w:t>
      </w:r>
      <w:r w:rsidR="00850AFE" w:rsidRPr="00D25110">
        <w:rPr>
          <w:rFonts w:ascii="Arial" w:hAnsi="Arial" w:cs="Arial"/>
          <w:sz w:val="16"/>
          <w:szCs w:val="16"/>
        </w:rPr>
        <w:t>Tamże.</w:t>
      </w:r>
    </w:p>
  </w:footnote>
  <w:footnote w:id="5">
    <w:p w14:paraId="1877819F" w14:textId="78843FB8" w:rsidR="00151A0E" w:rsidRPr="00D25110" w:rsidRDefault="00151A0E">
      <w:pPr>
        <w:pStyle w:val="Tekstprzypisudolnego"/>
        <w:rPr>
          <w:rFonts w:ascii="Arial" w:hAnsi="Arial" w:cs="Arial"/>
          <w:sz w:val="16"/>
          <w:szCs w:val="16"/>
        </w:rPr>
      </w:pPr>
      <w:r w:rsidRPr="00D251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5110">
        <w:rPr>
          <w:rFonts w:ascii="Arial" w:hAnsi="Arial" w:cs="Arial"/>
          <w:sz w:val="16"/>
          <w:szCs w:val="16"/>
        </w:rPr>
        <w:t xml:space="preserve"> </w:t>
      </w:r>
      <w:r w:rsidR="00D25110" w:rsidRPr="00D25110">
        <w:rPr>
          <w:rFonts w:ascii="Arial" w:hAnsi="Arial" w:cs="Arial"/>
          <w:sz w:val="16"/>
          <w:szCs w:val="16"/>
        </w:rPr>
        <w:t>PKO BP, Bank Pekao, Bank Polskiej Spółdzielczości S.A., SGB-Bank S.A.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96A2" w14:textId="77777777" w:rsidR="00FA1809" w:rsidRDefault="00953C38">
    <w:pPr>
      <w:pStyle w:val="Nagwek"/>
    </w:pPr>
    <w:r>
      <w:rPr>
        <w:noProof/>
      </w:rPr>
      <w:pict w14:anchorId="4477DF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4" o:spid="_x0000_s1026" type="#_x0000_t75" alt="papier firmowy4" style="position:absolute;margin-left:0;margin-top:0;width:612.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5A6C" w14:textId="77777777" w:rsidR="00FA1809" w:rsidRDefault="009C72AC" w:rsidP="00B53013">
    <w:pPr>
      <w:pStyle w:val="Nagwek"/>
    </w:pPr>
    <w:r>
      <w:rPr>
        <w:noProof/>
      </w:rPr>
      <w:drawing>
        <wp:inline distT="0" distB="0" distL="0" distR="0" wp14:anchorId="07056E45" wp14:editId="766408EE">
          <wp:extent cx="8066405" cy="1744980"/>
          <wp:effectExtent l="0" t="0" r="0" b="0"/>
          <wp:docPr id="1" name="Obraz 1" descr="zfpf n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fpf now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6405" cy="17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4B76" w14:textId="77777777" w:rsidR="00FA1809" w:rsidRDefault="00953C38">
    <w:pPr>
      <w:pStyle w:val="Nagwek"/>
    </w:pPr>
    <w:r>
      <w:rPr>
        <w:noProof/>
      </w:rPr>
      <w:pict w14:anchorId="5782C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3" o:spid="_x0000_s1025" type="#_x0000_t75" alt="papier firmowy4" style="position:absolute;margin-left:0;margin-top:0;width:612.5pt;height:859.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7E4"/>
    <w:multiLevelType w:val="hybridMultilevel"/>
    <w:tmpl w:val="04DC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548F"/>
    <w:multiLevelType w:val="multilevel"/>
    <w:tmpl w:val="5620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4578B"/>
    <w:multiLevelType w:val="hybridMultilevel"/>
    <w:tmpl w:val="829C1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691557"/>
    <w:multiLevelType w:val="hybridMultilevel"/>
    <w:tmpl w:val="20A48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F2CEE"/>
    <w:multiLevelType w:val="hybridMultilevel"/>
    <w:tmpl w:val="BE86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B774E"/>
    <w:multiLevelType w:val="hybridMultilevel"/>
    <w:tmpl w:val="A006A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7"/>
    <w:rsid w:val="00005274"/>
    <w:rsid w:val="00006E97"/>
    <w:rsid w:val="00016CB9"/>
    <w:rsid w:val="00017AFA"/>
    <w:rsid w:val="000234A1"/>
    <w:rsid w:val="0002592B"/>
    <w:rsid w:val="00031D27"/>
    <w:rsid w:val="00032265"/>
    <w:rsid w:val="00036148"/>
    <w:rsid w:val="00037935"/>
    <w:rsid w:val="00040EC8"/>
    <w:rsid w:val="00042163"/>
    <w:rsid w:val="000476F5"/>
    <w:rsid w:val="0005154D"/>
    <w:rsid w:val="00067C02"/>
    <w:rsid w:val="000722D5"/>
    <w:rsid w:val="0007552A"/>
    <w:rsid w:val="00076254"/>
    <w:rsid w:val="0007724C"/>
    <w:rsid w:val="000847F8"/>
    <w:rsid w:val="000A56D6"/>
    <w:rsid w:val="000A6201"/>
    <w:rsid w:val="000A6E8F"/>
    <w:rsid w:val="000B34D0"/>
    <w:rsid w:val="000C01D1"/>
    <w:rsid w:val="000C4158"/>
    <w:rsid w:val="000C5172"/>
    <w:rsid w:val="000C58EB"/>
    <w:rsid w:val="000C7245"/>
    <w:rsid w:val="000E3C31"/>
    <w:rsid w:val="000F1A09"/>
    <w:rsid w:val="000F27A9"/>
    <w:rsid w:val="000F6084"/>
    <w:rsid w:val="000F682F"/>
    <w:rsid w:val="001042C2"/>
    <w:rsid w:val="00107A8F"/>
    <w:rsid w:val="00111C7E"/>
    <w:rsid w:val="00112675"/>
    <w:rsid w:val="00113F94"/>
    <w:rsid w:val="00114D48"/>
    <w:rsid w:val="001169FB"/>
    <w:rsid w:val="00123253"/>
    <w:rsid w:val="00125380"/>
    <w:rsid w:val="001332C3"/>
    <w:rsid w:val="0014021F"/>
    <w:rsid w:val="001500B1"/>
    <w:rsid w:val="001500FD"/>
    <w:rsid w:val="00150C8B"/>
    <w:rsid w:val="00151A0E"/>
    <w:rsid w:val="00157A9D"/>
    <w:rsid w:val="00171494"/>
    <w:rsid w:val="00171535"/>
    <w:rsid w:val="00171578"/>
    <w:rsid w:val="0017443D"/>
    <w:rsid w:val="001765C9"/>
    <w:rsid w:val="00176821"/>
    <w:rsid w:val="00181B14"/>
    <w:rsid w:val="0018377A"/>
    <w:rsid w:val="00184182"/>
    <w:rsid w:val="00184505"/>
    <w:rsid w:val="0018509D"/>
    <w:rsid w:val="001867DA"/>
    <w:rsid w:val="0018737C"/>
    <w:rsid w:val="001A12FD"/>
    <w:rsid w:val="001A1F6A"/>
    <w:rsid w:val="001A2F72"/>
    <w:rsid w:val="001B2907"/>
    <w:rsid w:val="001B35DA"/>
    <w:rsid w:val="001B3F9F"/>
    <w:rsid w:val="001B5626"/>
    <w:rsid w:val="001C04E2"/>
    <w:rsid w:val="001C4291"/>
    <w:rsid w:val="001C6650"/>
    <w:rsid w:val="001D0810"/>
    <w:rsid w:val="001D5E0A"/>
    <w:rsid w:val="001E29FA"/>
    <w:rsid w:val="001E42A8"/>
    <w:rsid w:val="001F0CB7"/>
    <w:rsid w:val="001F71DB"/>
    <w:rsid w:val="001F792D"/>
    <w:rsid w:val="0020013B"/>
    <w:rsid w:val="0020458D"/>
    <w:rsid w:val="00204F02"/>
    <w:rsid w:val="00213066"/>
    <w:rsid w:val="00215403"/>
    <w:rsid w:val="00216E03"/>
    <w:rsid w:val="00221060"/>
    <w:rsid w:val="00223B80"/>
    <w:rsid w:val="00225544"/>
    <w:rsid w:val="00231712"/>
    <w:rsid w:val="002318AF"/>
    <w:rsid w:val="00237E2B"/>
    <w:rsid w:val="0024148F"/>
    <w:rsid w:val="0024573D"/>
    <w:rsid w:val="0025368A"/>
    <w:rsid w:val="00253CF5"/>
    <w:rsid w:val="002557B4"/>
    <w:rsid w:val="00255D0D"/>
    <w:rsid w:val="00256AD4"/>
    <w:rsid w:val="002658C7"/>
    <w:rsid w:val="00265BC1"/>
    <w:rsid w:val="002732EF"/>
    <w:rsid w:val="002738FB"/>
    <w:rsid w:val="00275FDC"/>
    <w:rsid w:val="002823CA"/>
    <w:rsid w:val="0028337A"/>
    <w:rsid w:val="00286834"/>
    <w:rsid w:val="00290C75"/>
    <w:rsid w:val="00293F2B"/>
    <w:rsid w:val="00296A3E"/>
    <w:rsid w:val="002A107D"/>
    <w:rsid w:val="002A1875"/>
    <w:rsid w:val="002A257B"/>
    <w:rsid w:val="002A30B7"/>
    <w:rsid w:val="002A33EF"/>
    <w:rsid w:val="002A3458"/>
    <w:rsid w:val="002A6FDD"/>
    <w:rsid w:val="002A725B"/>
    <w:rsid w:val="002B36EB"/>
    <w:rsid w:val="002C191C"/>
    <w:rsid w:val="002C2AB8"/>
    <w:rsid w:val="002C3105"/>
    <w:rsid w:val="002C6B18"/>
    <w:rsid w:val="002D1167"/>
    <w:rsid w:val="002D26DE"/>
    <w:rsid w:val="002D347D"/>
    <w:rsid w:val="002D4DD6"/>
    <w:rsid w:val="002E0D2D"/>
    <w:rsid w:val="002E2A8B"/>
    <w:rsid w:val="002E7E8D"/>
    <w:rsid w:val="002F4283"/>
    <w:rsid w:val="002F489F"/>
    <w:rsid w:val="003032E8"/>
    <w:rsid w:val="003039FB"/>
    <w:rsid w:val="00304A0F"/>
    <w:rsid w:val="00305937"/>
    <w:rsid w:val="0031144D"/>
    <w:rsid w:val="0031326D"/>
    <w:rsid w:val="00314BD5"/>
    <w:rsid w:val="00317436"/>
    <w:rsid w:val="00323375"/>
    <w:rsid w:val="003254CB"/>
    <w:rsid w:val="0032737B"/>
    <w:rsid w:val="00327C78"/>
    <w:rsid w:val="003412FE"/>
    <w:rsid w:val="003433C9"/>
    <w:rsid w:val="00344261"/>
    <w:rsid w:val="00346789"/>
    <w:rsid w:val="00353CBC"/>
    <w:rsid w:val="00353F0A"/>
    <w:rsid w:val="0035637D"/>
    <w:rsid w:val="003655C0"/>
    <w:rsid w:val="0036595F"/>
    <w:rsid w:val="00373562"/>
    <w:rsid w:val="00377E0E"/>
    <w:rsid w:val="003818AF"/>
    <w:rsid w:val="00381C0D"/>
    <w:rsid w:val="00384562"/>
    <w:rsid w:val="00384C7C"/>
    <w:rsid w:val="0038797B"/>
    <w:rsid w:val="003903E6"/>
    <w:rsid w:val="0039251F"/>
    <w:rsid w:val="0039528A"/>
    <w:rsid w:val="003A2514"/>
    <w:rsid w:val="003A7BE0"/>
    <w:rsid w:val="003B03C3"/>
    <w:rsid w:val="003B197A"/>
    <w:rsid w:val="003B24A6"/>
    <w:rsid w:val="003C0E64"/>
    <w:rsid w:val="003C2CCF"/>
    <w:rsid w:val="003C6421"/>
    <w:rsid w:val="003C6965"/>
    <w:rsid w:val="003D14EC"/>
    <w:rsid w:val="003D2789"/>
    <w:rsid w:val="003D7D95"/>
    <w:rsid w:val="00406EE0"/>
    <w:rsid w:val="00411A2C"/>
    <w:rsid w:val="004147AB"/>
    <w:rsid w:val="00420635"/>
    <w:rsid w:val="00420D51"/>
    <w:rsid w:val="0042471C"/>
    <w:rsid w:val="00427770"/>
    <w:rsid w:val="00430505"/>
    <w:rsid w:val="00430D16"/>
    <w:rsid w:val="00431D9A"/>
    <w:rsid w:val="00432A9C"/>
    <w:rsid w:val="00432F8C"/>
    <w:rsid w:val="00433E42"/>
    <w:rsid w:val="00435690"/>
    <w:rsid w:val="0043660C"/>
    <w:rsid w:val="0044056F"/>
    <w:rsid w:val="00441B85"/>
    <w:rsid w:val="00444BF6"/>
    <w:rsid w:val="00451E2E"/>
    <w:rsid w:val="00456988"/>
    <w:rsid w:val="00463DEA"/>
    <w:rsid w:val="00464002"/>
    <w:rsid w:val="00470257"/>
    <w:rsid w:val="0047077E"/>
    <w:rsid w:val="00471914"/>
    <w:rsid w:val="004843EB"/>
    <w:rsid w:val="0048527B"/>
    <w:rsid w:val="00485AC6"/>
    <w:rsid w:val="004872D2"/>
    <w:rsid w:val="00487CBC"/>
    <w:rsid w:val="00490118"/>
    <w:rsid w:val="0049111E"/>
    <w:rsid w:val="00497E08"/>
    <w:rsid w:val="004A3F09"/>
    <w:rsid w:val="004B3B22"/>
    <w:rsid w:val="004B4121"/>
    <w:rsid w:val="004B630A"/>
    <w:rsid w:val="004C0653"/>
    <w:rsid w:val="004C0FA1"/>
    <w:rsid w:val="004C5226"/>
    <w:rsid w:val="004C6A05"/>
    <w:rsid w:val="004D2BD7"/>
    <w:rsid w:val="004D39F6"/>
    <w:rsid w:val="004D63BE"/>
    <w:rsid w:val="004E4258"/>
    <w:rsid w:val="004F087F"/>
    <w:rsid w:val="004F2E0F"/>
    <w:rsid w:val="00501F08"/>
    <w:rsid w:val="00512319"/>
    <w:rsid w:val="005225E8"/>
    <w:rsid w:val="005235A0"/>
    <w:rsid w:val="005253B1"/>
    <w:rsid w:val="00527BF4"/>
    <w:rsid w:val="0053750B"/>
    <w:rsid w:val="00541C94"/>
    <w:rsid w:val="005439C3"/>
    <w:rsid w:val="00544E1C"/>
    <w:rsid w:val="00555FF2"/>
    <w:rsid w:val="00556013"/>
    <w:rsid w:val="0056284B"/>
    <w:rsid w:val="0057513D"/>
    <w:rsid w:val="00580110"/>
    <w:rsid w:val="00594FBC"/>
    <w:rsid w:val="0059589E"/>
    <w:rsid w:val="005A056E"/>
    <w:rsid w:val="005A1E4B"/>
    <w:rsid w:val="005A1ED6"/>
    <w:rsid w:val="005A2054"/>
    <w:rsid w:val="005A3E7A"/>
    <w:rsid w:val="005B4F67"/>
    <w:rsid w:val="005D2887"/>
    <w:rsid w:val="005E352A"/>
    <w:rsid w:val="005E3E26"/>
    <w:rsid w:val="005E71C3"/>
    <w:rsid w:val="005F0CBD"/>
    <w:rsid w:val="005F40C3"/>
    <w:rsid w:val="005F6694"/>
    <w:rsid w:val="006074A3"/>
    <w:rsid w:val="006222E2"/>
    <w:rsid w:val="00631715"/>
    <w:rsid w:val="00635386"/>
    <w:rsid w:val="006423C4"/>
    <w:rsid w:val="00642A6A"/>
    <w:rsid w:val="006444BC"/>
    <w:rsid w:val="00644546"/>
    <w:rsid w:val="0064690C"/>
    <w:rsid w:val="00653754"/>
    <w:rsid w:val="0065626A"/>
    <w:rsid w:val="00657FE7"/>
    <w:rsid w:val="0066099C"/>
    <w:rsid w:val="00661466"/>
    <w:rsid w:val="00665363"/>
    <w:rsid w:val="00666C54"/>
    <w:rsid w:val="00667D89"/>
    <w:rsid w:val="006753AD"/>
    <w:rsid w:val="00676B43"/>
    <w:rsid w:val="00684DC0"/>
    <w:rsid w:val="00685EF6"/>
    <w:rsid w:val="006861F5"/>
    <w:rsid w:val="00687CF1"/>
    <w:rsid w:val="006938F6"/>
    <w:rsid w:val="006941DB"/>
    <w:rsid w:val="006952CC"/>
    <w:rsid w:val="00695D7D"/>
    <w:rsid w:val="006A183E"/>
    <w:rsid w:val="006B65F0"/>
    <w:rsid w:val="006B737A"/>
    <w:rsid w:val="006B7485"/>
    <w:rsid w:val="006B7ACD"/>
    <w:rsid w:val="006C0E8E"/>
    <w:rsid w:val="006C5D10"/>
    <w:rsid w:val="006D070D"/>
    <w:rsid w:val="006D3917"/>
    <w:rsid w:val="006E1783"/>
    <w:rsid w:val="006E2807"/>
    <w:rsid w:val="006F0299"/>
    <w:rsid w:val="006F24D0"/>
    <w:rsid w:val="006F36D2"/>
    <w:rsid w:val="006F3932"/>
    <w:rsid w:val="006F3F99"/>
    <w:rsid w:val="00710173"/>
    <w:rsid w:val="007107CE"/>
    <w:rsid w:val="0071228E"/>
    <w:rsid w:val="00715AC5"/>
    <w:rsid w:val="00716404"/>
    <w:rsid w:val="00725227"/>
    <w:rsid w:val="00726CC2"/>
    <w:rsid w:val="00726DAB"/>
    <w:rsid w:val="007315F4"/>
    <w:rsid w:val="007332DF"/>
    <w:rsid w:val="00734FFD"/>
    <w:rsid w:val="00736034"/>
    <w:rsid w:val="00736515"/>
    <w:rsid w:val="00737EF8"/>
    <w:rsid w:val="00745574"/>
    <w:rsid w:val="0075357E"/>
    <w:rsid w:val="00756125"/>
    <w:rsid w:val="007600C5"/>
    <w:rsid w:val="00772396"/>
    <w:rsid w:val="0077643C"/>
    <w:rsid w:val="00780097"/>
    <w:rsid w:val="00780E0C"/>
    <w:rsid w:val="00787899"/>
    <w:rsid w:val="00792141"/>
    <w:rsid w:val="00794802"/>
    <w:rsid w:val="0079507C"/>
    <w:rsid w:val="00797B48"/>
    <w:rsid w:val="00797D14"/>
    <w:rsid w:val="007A3889"/>
    <w:rsid w:val="007B002D"/>
    <w:rsid w:val="007B13AA"/>
    <w:rsid w:val="007B501A"/>
    <w:rsid w:val="007D4308"/>
    <w:rsid w:val="007E2D2B"/>
    <w:rsid w:val="007E3752"/>
    <w:rsid w:val="007F707B"/>
    <w:rsid w:val="007F7982"/>
    <w:rsid w:val="0080456F"/>
    <w:rsid w:val="00805CB2"/>
    <w:rsid w:val="00807232"/>
    <w:rsid w:val="00810AC4"/>
    <w:rsid w:val="00812423"/>
    <w:rsid w:val="008134AA"/>
    <w:rsid w:val="00814292"/>
    <w:rsid w:val="00816233"/>
    <w:rsid w:val="00824899"/>
    <w:rsid w:val="00825208"/>
    <w:rsid w:val="00835765"/>
    <w:rsid w:val="00850AFE"/>
    <w:rsid w:val="0085189A"/>
    <w:rsid w:val="00855C77"/>
    <w:rsid w:val="00855EF9"/>
    <w:rsid w:val="008579CE"/>
    <w:rsid w:val="008620F7"/>
    <w:rsid w:val="00870F01"/>
    <w:rsid w:val="008810BE"/>
    <w:rsid w:val="008852E0"/>
    <w:rsid w:val="00892488"/>
    <w:rsid w:val="00893849"/>
    <w:rsid w:val="008A2970"/>
    <w:rsid w:val="008A43F4"/>
    <w:rsid w:val="008B2A8E"/>
    <w:rsid w:val="008C2725"/>
    <w:rsid w:val="008C2A87"/>
    <w:rsid w:val="008C31F4"/>
    <w:rsid w:val="008C78D6"/>
    <w:rsid w:val="008E3AF2"/>
    <w:rsid w:val="008F0DEB"/>
    <w:rsid w:val="008F15EF"/>
    <w:rsid w:val="008F2256"/>
    <w:rsid w:val="008F357E"/>
    <w:rsid w:val="008F3AE2"/>
    <w:rsid w:val="008F671A"/>
    <w:rsid w:val="008F7C7F"/>
    <w:rsid w:val="00903109"/>
    <w:rsid w:val="00906488"/>
    <w:rsid w:val="009120D2"/>
    <w:rsid w:val="0091234B"/>
    <w:rsid w:val="00913292"/>
    <w:rsid w:val="009151F3"/>
    <w:rsid w:val="009151F9"/>
    <w:rsid w:val="00915336"/>
    <w:rsid w:val="00916D67"/>
    <w:rsid w:val="009173F4"/>
    <w:rsid w:val="0092134A"/>
    <w:rsid w:val="00922B5D"/>
    <w:rsid w:val="00923468"/>
    <w:rsid w:val="009349DD"/>
    <w:rsid w:val="00935F8E"/>
    <w:rsid w:val="00936BF7"/>
    <w:rsid w:val="00947D78"/>
    <w:rsid w:val="0095058C"/>
    <w:rsid w:val="00953C38"/>
    <w:rsid w:val="00955F5C"/>
    <w:rsid w:val="00966BBF"/>
    <w:rsid w:val="0097473F"/>
    <w:rsid w:val="00974F58"/>
    <w:rsid w:val="0098252E"/>
    <w:rsid w:val="00982D86"/>
    <w:rsid w:val="00983415"/>
    <w:rsid w:val="00983C97"/>
    <w:rsid w:val="0098656C"/>
    <w:rsid w:val="009A39E8"/>
    <w:rsid w:val="009A63B3"/>
    <w:rsid w:val="009A7662"/>
    <w:rsid w:val="009B120C"/>
    <w:rsid w:val="009B67A1"/>
    <w:rsid w:val="009C17F4"/>
    <w:rsid w:val="009C181B"/>
    <w:rsid w:val="009C5509"/>
    <w:rsid w:val="009C72AC"/>
    <w:rsid w:val="009D6322"/>
    <w:rsid w:val="009E163A"/>
    <w:rsid w:val="009E1EAD"/>
    <w:rsid w:val="009F1C58"/>
    <w:rsid w:val="009F57CF"/>
    <w:rsid w:val="00A00FCA"/>
    <w:rsid w:val="00A01503"/>
    <w:rsid w:val="00A03097"/>
    <w:rsid w:val="00A0374A"/>
    <w:rsid w:val="00A03FE4"/>
    <w:rsid w:val="00A12390"/>
    <w:rsid w:val="00A14C30"/>
    <w:rsid w:val="00A15885"/>
    <w:rsid w:val="00A2020A"/>
    <w:rsid w:val="00A2064C"/>
    <w:rsid w:val="00A23705"/>
    <w:rsid w:val="00A316B5"/>
    <w:rsid w:val="00A318F0"/>
    <w:rsid w:val="00A3726D"/>
    <w:rsid w:val="00A4100F"/>
    <w:rsid w:val="00A41F69"/>
    <w:rsid w:val="00A43A89"/>
    <w:rsid w:val="00A43CB7"/>
    <w:rsid w:val="00A5628B"/>
    <w:rsid w:val="00A60571"/>
    <w:rsid w:val="00A620AF"/>
    <w:rsid w:val="00A62999"/>
    <w:rsid w:val="00A65357"/>
    <w:rsid w:val="00A66B5B"/>
    <w:rsid w:val="00A677C2"/>
    <w:rsid w:val="00A70B43"/>
    <w:rsid w:val="00A74524"/>
    <w:rsid w:val="00A806B2"/>
    <w:rsid w:val="00A839D9"/>
    <w:rsid w:val="00A87365"/>
    <w:rsid w:val="00AA4FDC"/>
    <w:rsid w:val="00AA5CFD"/>
    <w:rsid w:val="00AB3BF2"/>
    <w:rsid w:val="00AC07FC"/>
    <w:rsid w:val="00AC2528"/>
    <w:rsid w:val="00AC25F7"/>
    <w:rsid w:val="00AC637A"/>
    <w:rsid w:val="00AC71A9"/>
    <w:rsid w:val="00AD1A36"/>
    <w:rsid w:val="00AD6BED"/>
    <w:rsid w:val="00AE09CB"/>
    <w:rsid w:val="00AE0C06"/>
    <w:rsid w:val="00AE4464"/>
    <w:rsid w:val="00AE50F8"/>
    <w:rsid w:val="00AE685E"/>
    <w:rsid w:val="00AF14CE"/>
    <w:rsid w:val="00AF26C5"/>
    <w:rsid w:val="00B0162E"/>
    <w:rsid w:val="00B03643"/>
    <w:rsid w:val="00B06E58"/>
    <w:rsid w:val="00B07E6D"/>
    <w:rsid w:val="00B14CBE"/>
    <w:rsid w:val="00B16145"/>
    <w:rsid w:val="00B224C1"/>
    <w:rsid w:val="00B22651"/>
    <w:rsid w:val="00B24C0C"/>
    <w:rsid w:val="00B26166"/>
    <w:rsid w:val="00B2623E"/>
    <w:rsid w:val="00B31FC8"/>
    <w:rsid w:val="00B32531"/>
    <w:rsid w:val="00B37E71"/>
    <w:rsid w:val="00B47F32"/>
    <w:rsid w:val="00B521C0"/>
    <w:rsid w:val="00B53013"/>
    <w:rsid w:val="00B5396F"/>
    <w:rsid w:val="00B64950"/>
    <w:rsid w:val="00B65D09"/>
    <w:rsid w:val="00B6699E"/>
    <w:rsid w:val="00B80F0B"/>
    <w:rsid w:val="00B8280E"/>
    <w:rsid w:val="00B84A66"/>
    <w:rsid w:val="00B84E38"/>
    <w:rsid w:val="00B9168A"/>
    <w:rsid w:val="00B92D6B"/>
    <w:rsid w:val="00B93D2A"/>
    <w:rsid w:val="00B97001"/>
    <w:rsid w:val="00BA610C"/>
    <w:rsid w:val="00BB1B39"/>
    <w:rsid w:val="00BB4A69"/>
    <w:rsid w:val="00BB7AB0"/>
    <w:rsid w:val="00BB7F9D"/>
    <w:rsid w:val="00BC0472"/>
    <w:rsid w:val="00BC1156"/>
    <w:rsid w:val="00BC197B"/>
    <w:rsid w:val="00BC46DC"/>
    <w:rsid w:val="00BC54AD"/>
    <w:rsid w:val="00BC71FA"/>
    <w:rsid w:val="00BD0067"/>
    <w:rsid w:val="00BD08C4"/>
    <w:rsid w:val="00BD4447"/>
    <w:rsid w:val="00BE00BA"/>
    <w:rsid w:val="00BE357E"/>
    <w:rsid w:val="00BE35F4"/>
    <w:rsid w:val="00BE3C9F"/>
    <w:rsid w:val="00BF0D66"/>
    <w:rsid w:val="00BF6415"/>
    <w:rsid w:val="00BF77DC"/>
    <w:rsid w:val="00C0351E"/>
    <w:rsid w:val="00C04C44"/>
    <w:rsid w:val="00C15483"/>
    <w:rsid w:val="00C1589D"/>
    <w:rsid w:val="00C160DC"/>
    <w:rsid w:val="00C1636B"/>
    <w:rsid w:val="00C26183"/>
    <w:rsid w:val="00C27852"/>
    <w:rsid w:val="00C327D7"/>
    <w:rsid w:val="00C37612"/>
    <w:rsid w:val="00C42247"/>
    <w:rsid w:val="00C42392"/>
    <w:rsid w:val="00C42970"/>
    <w:rsid w:val="00C43445"/>
    <w:rsid w:val="00C45445"/>
    <w:rsid w:val="00C62FC3"/>
    <w:rsid w:val="00C71BF2"/>
    <w:rsid w:val="00C74525"/>
    <w:rsid w:val="00C75FD9"/>
    <w:rsid w:val="00C7656D"/>
    <w:rsid w:val="00C777EE"/>
    <w:rsid w:val="00C846D6"/>
    <w:rsid w:val="00C86F78"/>
    <w:rsid w:val="00C9050A"/>
    <w:rsid w:val="00C9756E"/>
    <w:rsid w:val="00CA3A60"/>
    <w:rsid w:val="00CA52D6"/>
    <w:rsid w:val="00CB0341"/>
    <w:rsid w:val="00CB2622"/>
    <w:rsid w:val="00CB7213"/>
    <w:rsid w:val="00CC21A2"/>
    <w:rsid w:val="00CC4EC4"/>
    <w:rsid w:val="00CD02D2"/>
    <w:rsid w:val="00CD332F"/>
    <w:rsid w:val="00CD590D"/>
    <w:rsid w:val="00CE1D0E"/>
    <w:rsid w:val="00CF1D6D"/>
    <w:rsid w:val="00CF5C72"/>
    <w:rsid w:val="00CF5F36"/>
    <w:rsid w:val="00D0298C"/>
    <w:rsid w:val="00D0407C"/>
    <w:rsid w:val="00D069D9"/>
    <w:rsid w:val="00D103B0"/>
    <w:rsid w:val="00D129E3"/>
    <w:rsid w:val="00D12C8A"/>
    <w:rsid w:val="00D20D0B"/>
    <w:rsid w:val="00D21E9B"/>
    <w:rsid w:val="00D25110"/>
    <w:rsid w:val="00D26BD2"/>
    <w:rsid w:val="00D31906"/>
    <w:rsid w:val="00D33482"/>
    <w:rsid w:val="00D3477A"/>
    <w:rsid w:val="00D426FB"/>
    <w:rsid w:val="00D563EE"/>
    <w:rsid w:val="00D661BC"/>
    <w:rsid w:val="00D67F26"/>
    <w:rsid w:val="00D67F53"/>
    <w:rsid w:val="00D707D1"/>
    <w:rsid w:val="00D83B67"/>
    <w:rsid w:val="00D86157"/>
    <w:rsid w:val="00D864BA"/>
    <w:rsid w:val="00D8764A"/>
    <w:rsid w:val="00D91524"/>
    <w:rsid w:val="00D9456E"/>
    <w:rsid w:val="00D962A1"/>
    <w:rsid w:val="00D96FB0"/>
    <w:rsid w:val="00DA3377"/>
    <w:rsid w:val="00DA38E7"/>
    <w:rsid w:val="00DA58B5"/>
    <w:rsid w:val="00DA6295"/>
    <w:rsid w:val="00DB0354"/>
    <w:rsid w:val="00DB1E97"/>
    <w:rsid w:val="00DB2A3B"/>
    <w:rsid w:val="00DB56E0"/>
    <w:rsid w:val="00DB6CFE"/>
    <w:rsid w:val="00DC0B4A"/>
    <w:rsid w:val="00DC2D25"/>
    <w:rsid w:val="00DC31EF"/>
    <w:rsid w:val="00DC322D"/>
    <w:rsid w:val="00DC375A"/>
    <w:rsid w:val="00DC7B8C"/>
    <w:rsid w:val="00DC7D95"/>
    <w:rsid w:val="00DD0CD8"/>
    <w:rsid w:val="00DD1707"/>
    <w:rsid w:val="00DD211A"/>
    <w:rsid w:val="00DD328F"/>
    <w:rsid w:val="00DD3DE9"/>
    <w:rsid w:val="00DD4C7C"/>
    <w:rsid w:val="00DD6634"/>
    <w:rsid w:val="00DE5F91"/>
    <w:rsid w:val="00DE6690"/>
    <w:rsid w:val="00DF16E5"/>
    <w:rsid w:val="00DF1736"/>
    <w:rsid w:val="00DF469A"/>
    <w:rsid w:val="00DF5738"/>
    <w:rsid w:val="00DF6DBC"/>
    <w:rsid w:val="00DF7215"/>
    <w:rsid w:val="00E01A3D"/>
    <w:rsid w:val="00E10B02"/>
    <w:rsid w:val="00E130BA"/>
    <w:rsid w:val="00E1319C"/>
    <w:rsid w:val="00E23530"/>
    <w:rsid w:val="00E238F1"/>
    <w:rsid w:val="00E24368"/>
    <w:rsid w:val="00E40D4E"/>
    <w:rsid w:val="00E4123E"/>
    <w:rsid w:val="00E4577C"/>
    <w:rsid w:val="00E45B0D"/>
    <w:rsid w:val="00E5103A"/>
    <w:rsid w:val="00E54E36"/>
    <w:rsid w:val="00E55F2F"/>
    <w:rsid w:val="00E567B9"/>
    <w:rsid w:val="00E56BF4"/>
    <w:rsid w:val="00E623F2"/>
    <w:rsid w:val="00E64A96"/>
    <w:rsid w:val="00E65737"/>
    <w:rsid w:val="00E663F1"/>
    <w:rsid w:val="00E712CD"/>
    <w:rsid w:val="00E71409"/>
    <w:rsid w:val="00E80696"/>
    <w:rsid w:val="00E84116"/>
    <w:rsid w:val="00E845F9"/>
    <w:rsid w:val="00E87F0E"/>
    <w:rsid w:val="00E94C60"/>
    <w:rsid w:val="00E96CA6"/>
    <w:rsid w:val="00EA0736"/>
    <w:rsid w:val="00EA1408"/>
    <w:rsid w:val="00EB4CF2"/>
    <w:rsid w:val="00EB5621"/>
    <w:rsid w:val="00EC6566"/>
    <w:rsid w:val="00ED1217"/>
    <w:rsid w:val="00ED1364"/>
    <w:rsid w:val="00ED267C"/>
    <w:rsid w:val="00ED3F2C"/>
    <w:rsid w:val="00ED5625"/>
    <w:rsid w:val="00ED57C9"/>
    <w:rsid w:val="00EE0EC2"/>
    <w:rsid w:val="00EE23F7"/>
    <w:rsid w:val="00EE51B4"/>
    <w:rsid w:val="00EF164B"/>
    <w:rsid w:val="00EF6428"/>
    <w:rsid w:val="00EF6FFA"/>
    <w:rsid w:val="00EF703B"/>
    <w:rsid w:val="00F03938"/>
    <w:rsid w:val="00F06EC8"/>
    <w:rsid w:val="00F1040A"/>
    <w:rsid w:val="00F30A52"/>
    <w:rsid w:val="00F53949"/>
    <w:rsid w:val="00F554E1"/>
    <w:rsid w:val="00F661F0"/>
    <w:rsid w:val="00F72980"/>
    <w:rsid w:val="00F8196A"/>
    <w:rsid w:val="00F81A0C"/>
    <w:rsid w:val="00F83915"/>
    <w:rsid w:val="00F85E67"/>
    <w:rsid w:val="00F8776C"/>
    <w:rsid w:val="00F879D9"/>
    <w:rsid w:val="00F94289"/>
    <w:rsid w:val="00FA1809"/>
    <w:rsid w:val="00FA4604"/>
    <w:rsid w:val="00FA7A6E"/>
    <w:rsid w:val="00FB06EA"/>
    <w:rsid w:val="00FB68F0"/>
    <w:rsid w:val="00FB71A8"/>
    <w:rsid w:val="00FC085B"/>
    <w:rsid w:val="00FC5949"/>
    <w:rsid w:val="00FC62CE"/>
    <w:rsid w:val="00FD1E8F"/>
    <w:rsid w:val="00FD2030"/>
    <w:rsid w:val="00FD3CC0"/>
    <w:rsid w:val="00FD41C8"/>
    <w:rsid w:val="00FD43BD"/>
    <w:rsid w:val="00FD602D"/>
    <w:rsid w:val="00FD61F5"/>
    <w:rsid w:val="00FD7E67"/>
    <w:rsid w:val="00FE4BED"/>
    <w:rsid w:val="00FF2681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1F2B3"/>
  <w15:chartTrackingRefBased/>
  <w15:docId w15:val="{A5D86C7B-EB60-6346-8ADF-920007EB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2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7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39C3"/>
  </w:style>
  <w:style w:type="paragraph" w:styleId="Stopka">
    <w:name w:val="footer"/>
    <w:basedOn w:val="Normalny"/>
    <w:link w:val="StopkaZnak"/>
    <w:unhideWhenUsed/>
    <w:rsid w:val="00543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9C3"/>
  </w:style>
  <w:style w:type="character" w:styleId="Hipercze">
    <w:name w:val="Hyperlink"/>
    <w:rsid w:val="002E7E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65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0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50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509D"/>
    <w:rPr>
      <w:vertAlign w:val="superscript"/>
    </w:rPr>
  </w:style>
  <w:style w:type="character" w:customStyle="1" w:styleId="Nagwek1Znak">
    <w:name w:val="Nagłówek 1 Znak"/>
    <w:link w:val="Nagwek1"/>
    <w:uiPriority w:val="9"/>
    <w:rsid w:val="000847F8"/>
    <w:rPr>
      <w:rFonts w:ascii="Cambria" w:eastAsia="Times New Roman" w:hAnsi="Cambria" w:cs="Times New Roman"/>
      <w:b/>
      <w:bCs/>
      <w:kern w:val="32"/>
      <w:sz w:val="32"/>
      <w:szCs w:val="32"/>
      <w:lang w:val="pl-PL" w:eastAsia="en-US"/>
    </w:rPr>
  </w:style>
  <w:style w:type="character" w:styleId="Uwydatnienie">
    <w:name w:val="Emphasis"/>
    <w:uiPriority w:val="20"/>
    <w:qFormat/>
    <w:rsid w:val="00EE51B4"/>
    <w:rPr>
      <w:i/>
      <w:iCs/>
    </w:rPr>
  </w:style>
  <w:style w:type="character" w:styleId="Pogrubienie">
    <w:name w:val="Strong"/>
    <w:uiPriority w:val="22"/>
    <w:qFormat/>
    <w:rsid w:val="00EE51B4"/>
    <w:rPr>
      <w:b/>
      <w:bCs/>
    </w:rPr>
  </w:style>
  <w:style w:type="character" w:styleId="Odwoaniedokomentarza">
    <w:name w:val="annotation reference"/>
    <w:uiPriority w:val="99"/>
    <w:semiHidden/>
    <w:unhideWhenUsed/>
    <w:rsid w:val="00114D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48"/>
  </w:style>
  <w:style w:type="character" w:customStyle="1" w:styleId="TekstkomentarzaZnak">
    <w:name w:val="Tekst komentarza Znak"/>
    <w:link w:val="Tekstkomentarza"/>
    <w:uiPriority w:val="99"/>
    <w:semiHidden/>
    <w:rsid w:val="00114D48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4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14D48"/>
    <w:rPr>
      <w:b/>
      <w:bCs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DB56E0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936BF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3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8736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8736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40EC8"/>
    <w:pPr>
      <w:spacing w:before="100" w:beforeAutospacing="1" w:after="100" w:afterAutospacing="1"/>
    </w:pPr>
  </w:style>
  <w:style w:type="paragraph" w:styleId="Poprawka">
    <w:name w:val="Revision"/>
    <w:hidden/>
    <w:uiPriority w:val="99"/>
    <w:unhideWhenUsed/>
    <w:rsid w:val="002823C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0013B"/>
    <w:pPr>
      <w:tabs>
        <w:tab w:val="left" w:pos="227"/>
        <w:tab w:val="left" w:pos="454"/>
        <w:tab w:val="left" w:pos="2835"/>
      </w:tabs>
    </w:pPr>
    <w:rPr>
      <w:rFonts w:ascii="Frutiger LT Std 45 Light" w:eastAsia="Arial" w:hAnsi="Frutiger LT Std 45 Light"/>
      <w:color w:val="000000"/>
      <w:lang w:val="en-GB"/>
    </w:rPr>
  </w:style>
  <w:style w:type="character" w:customStyle="1" w:styleId="TekstpodstawowyZnak">
    <w:name w:val="Tekst podstawowy Znak"/>
    <w:link w:val="Tekstpodstawowy"/>
    <w:uiPriority w:val="99"/>
    <w:rsid w:val="0020013B"/>
    <w:rPr>
      <w:rFonts w:ascii="Frutiger LT Std 45 Light" w:eastAsia="Arial" w:hAnsi="Frutiger LT Std 45 Light"/>
      <w:color w:val="000000"/>
      <w:sz w:val="22"/>
      <w:szCs w:val="22"/>
      <w:lang w:val="en-GB"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67F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151F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B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C746-7BA1-4834-BF39-1492BBB5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1650</Words>
  <Characters>11222</Characters>
  <Application>Microsoft Office Word</Application>
  <DocSecurity>0</DocSecurity>
  <Lines>181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Seweryn</dc:creator>
  <cp:keywords/>
  <cp:lastModifiedBy>a.jagusiak</cp:lastModifiedBy>
  <cp:revision>4</cp:revision>
  <cp:lastPrinted>2021-09-22T13:40:00Z</cp:lastPrinted>
  <dcterms:created xsi:type="dcterms:W3CDTF">2021-09-22T13:33:00Z</dcterms:created>
  <dcterms:modified xsi:type="dcterms:W3CDTF">2021-09-22T13:55:00Z</dcterms:modified>
</cp:coreProperties>
</file>