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97D7" w14:textId="3660D252" w:rsidR="00E630CF" w:rsidRPr="00D779FE" w:rsidRDefault="00E630CF" w:rsidP="00D779FE">
      <w:pPr>
        <w:spacing w:before="240"/>
        <w:rPr>
          <w:b/>
          <w:bCs/>
        </w:rPr>
      </w:pPr>
      <w:r w:rsidRPr="00D779FE">
        <w:rPr>
          <w:b/>
          <w:bCs/>
        </w:rPr>
        <w:t>Ponad 8,</w:t>
      </w:r>
      <w:r w:rsidR="00D92FB4">
        <w:rPr>
          <w:b/>
          <w:bCs/>
        </w:rPr>
        <w:t>6</w:t>
      </w:r>
      <w:r w:rsidR="00D92FB4" w:rsidRPr="00D779FE">
        <w:rPr>
          <w:b/>
          <w:bCs/>
        </w:rPr>
        <w:t xml:space="preserve"> </w:t>
      </w:r>
      <w:r w:rsidRPr="00D779FE">
        <w:rPr>
          <w:b/>
          <w:bCs/>
        </w:rPr>
        <w:t>tys. gości odwiedziło mobilne muzeum Niepodległej</w:t>
      </w:r>
    </w:p>
    <w:p w14:paraId="7AB3A604" w14:textId="77777777" w:rsidR="00E630CF" w:rsidRDefault="00E630CF" w:rsidP="00D779FE">
      <w:pPr>
        <w:spacing w:before="240"/>
      </w:pPr>
    </w:p>
    <w:p w14:paraId="28628D1F" w14:textId="000C05BE" w:rsidR="000F1F68" w:rsidRPr="00D779FE" w:rsidRDefault="00E630CF" w:rsidP="00D779FE">
      <w:pPr>
        <w:spacing w:before="240"/>
        <w:rPr>
          <w:b/>
          <w:bCs/>
        </w:rPr>
      </w:pPr>
      <w:r w:rsidRPr="00D779FE">
        <w:rPr>
          <w:b/>
          <w:bCs/>
        </w:rPr>
        <w:t xml:space="preserve">Wirtualny Teatr Historii „Niepodległa” zakończył letnią trasę edukacyjną 2021 sukcesem frekwencyjnym. </w:t>
      </w:r>
      <w:r w:rsidR="000F1F68" w:rsidRPr="00D779FE">
        <w:rPr>
          <w:b/>
          <w:bCs/>
        </w:rPr>
        <w:t>Ponad</w:t>
      </w:r>
      <w:r w:rsidRPr="00D779FE">
        <w:rPr>
          <w:b/>
          <w:bCs/>
        </w:rPr>
        <w:t xml:space="preserve"> 8,</w:t>
      </w:r>
      <w:r w:rsidR="000F1F68" w:rsidRPr="00D779FE">
        <w:rPr>
          <w:b/>
          <w:bCs/>
        </w:rPr>
        <w:t>6</w:t>
      </w:r>
      <w:r w:rsidRPr="00D779FE">
        <w:rPr>
          <w:b/>
          <w:bCs/>
        </w:rPr>
        <w:t xml:space="preserve"> tys</w:t>
      </w:r>
      <w:r w:rsidR="00F20B96" w:rsidRPr="00D779FE">
        <w:rPr>
          <w:b/>
          <w:bCs/>
        </w:rPr>
        <w:t>.</w:t>
      </w:r>
      <w:r w:rsidRPr="00D779FE">
        <w:rPr>
          <w:b/>
          <w:bCs/>
        </w:rPr>
        <w:t xml:space="preserve"> gości </w:t>
      </w:r>
      <w:r w:rsidR="00E0705E" w:rsidRPr="00D779FE">
        <w:rPr>
          <w:b/>
          <w:bCs/>
        </w:rPr>
        <w:t>poznało</w:t>
      </w:r>
      <w:r w:rsidRPr="00D779FE">
        <w:rPr>
          <w:b/>
          <w:bCs/>
        </w:rPr>
        <w:t xml:space="preserve"> mobilną wystawę, a </w:t>
      </w:r>
      <w:r w:rsidR="00F20B96" w:rsidRPr="00D779FE">
        <w:rPr>
          <w:b/>
          <w:bCs/>
        </w:rPr>
        <w:t>blisko 2,4 tys. osób zobaczyło film VR Wiktoria 1920.</w:t>
      </w:r>
      <w:r w:rsidR="00723EC0" w:rsidRPr="00D779FE">
        <w:rPr>
          <w:b/>
          <w:bCs/>
        </w:rPr>
        <w:t xml:space="preserve"> </w:t>
      </w:r>
      <w:r w:rsidR="00F20B96" w:rsidRPr="00D779FE">
        <w:rPr>
          <w:b/>
          <w:bCs/>
        </w:rPr>
        <w:t>Mobilne centrum edukacyjne, przygotowane na naczepie samochodu ciężarowego</w:t>
      </w:r>
      <w:r w:rsidR="00705F98">
        <w:rPr>
          <w:b/>
          <w:bCs/>
        </w:rPr>
        <w:t>,</w:t>
      </w:r>
      <w:r w:rsidR="00723EC0" w:rsidRPr="00D779FE">
        <w:rPr>
          <w:b/>
          <w:bCs/>
        </w:rPr>
        <w:t xml:space="preserve"> </w:t>
      </w:r>
      <w:r w:rsidR="00F20B96" w:rsidRPr="00D779FE">
        <w:rPr>
          <w:b/>
          <w:bCs/>
        </w:rPr>
        <w:t xml:space="preserve">odwiedziło 20 </w:t>
      </w:r>
      <w:r w:rsidR="00E0705E" w:rsidRPr="00D779FE">
        <w:rPr>
          <w:b/>
          <w:bCs/>
        </w:rPr>
        <w:t xml:space="preserve">polskich </w:t>
      </w:r>
      <w:r w:rsidR="00F20B96" w:rsidRPr="00D779FE">
        <w:rPr>
          <w:b/>
          <w:bCs/>
        </w:rPr>
        <w:t>miejscowości</w:t>
      </w:r>
      <w:r w:rsidR="00E0705E" w:rsidRPr="00D779FE">
        <w:rPr>
          <w:b/>
          <w:bCs/>
        </w:rPr>
        <w:t xml:space="preserve"> i było dostępne dla zwiedzających łącznie przez 400 godzin</w:t>
      </w:r>
      <w:r w:rsidR="00723EC0" w:rsidRPr="00D779FE">
        <w:rPr>
          <w:b/>
          <w:bCs/>
        </w:rPr>
        <w:t xml:space="preserve"> podczas całej trasy. </w:t>
      </w:r>
    </w:p>
    <w:p w14:paraId="11DB70B8" w14:textId="6CAE8C40" w:rsidR="00723EC0" w:rsidRDefault="000F1F68" w:rsidP="00D779FE">
      <w:pPr>
        <w:spacing w:before="240"/>
      </w:pPr>
      <w:r>
        <w:t>- Wiadomość, że wystawa multimedialna, którą przygotowaliśmy</w:t>
      </w:r>
      <w:r w:rsidR="00B22B88">
        <w:t>,</w:t>
      </w:r>
      <w:r>
        <w:t xml:space="preserve"> cieszyła się tak dużym zainteresowaniem bardzo nas ucieszyła. T</w:t>
      </w:r>
      <w:r w:rsidR="00206E6C">
        <w:t xml:space="preserve">ak </w:t>
      </w:r>
      <w:r w:rsidR="00B22B88">
        <w:t xml:space="preserve">duża </w:t>
      </w:r>
      <w:r w:rsidR="00206E6C">
        <w:t xml:space="preserve">frekwencja pokazuje, że Polacy szukają ciekawych i podanych w nowoczesny sposób, treści historycznych i edukacyjnych – </w:t>
      </w:r>
      <w:r w:rsidR="00D92FB4">
        <w:t xml:space="preserve">mówi </w:t>
      </w:r>
      <w:r w:rsidR="00206E6C">
        <w:t xml:space="preserve">Jan Kowalski, dyrektor Biura Programu „Niepodległa”. – Dużą zasługą tak imponującej frekwencji jest również ciężka praca władz miejskich lub powiatowych, które dokładały starań w promowaniu wystawy. Bardzo doceniamy i dziękujemy samorządowcom za pomoc w rozpropagowaniu historii odbudowy Polski po 1918 roku – dodaje Jan Kowalski. </w:t>
      </w:r>
    </w:p>
    <w:p w14:paraId="5615C26F" w14:textId="00E21F5F" w:rsidR="00585855" w:rsidRDefault="00723EC0" w:rsidP="00D779FE">
      <w:pPr>
        <w:spacing w:before="240"/>
      </w:pPr>
      <w:r>
        <w:t>N</w:t>
      </w:r>
      <w:r w:rsidRPr="00723EC0">
        <w:t>owoczesna wystawa przygotowana przez Biuro Programu „Niepodległa”, która rusz</w:t>
      </w:r>
      <w:r>
        <w:t xml:space="preserve">yła </w:t>
      </w:r>
      <w:r w:rsidRPr="00723EC0">
        <w:t>w trasę po Polsce</w:t>
      </w:r>
      <w:r>
        <w:t xml:space="preserve"> 31 lipca</w:t>
      </w:r>
      <w:r w:rsidR="00585855">
        <w:t>,</w:t>
      </w:r>
      <w:r>
        <w:t xml:space="preserve"> odwiedziła kolejno Ostrów Mazowiecką, Suwałki, Augustów, Olsztyn, </w:t>
      </w:r>
      <w:r w:rsidR="00585855">
        <w:t xml:space="preserve">Puck, </w:t>
      </w:r>
      <w:r>
        <w:t>Lębork, Darłowo, Kołobrzeg, Stargard, Żary, Leszno, Kalisz, Wieluń, Lubliniec, Olkusz, Myślenice, Skarżysko-</w:t>
      </w:r>
      <w:r w:rsidR="00705F98">
        <w:t>Kamienną</w:t>
      </w:r>
      <w:r>
        <w:t>,</w:t>
      </w:r>
      <w:r w:rsidR="00585855">
        <w:t xml:space="preserve"> </w:t>
      </w:r>
      <w:r>
        <w:t>Mińsk Mazowiecki</w:t>
      </w:r>
      <w:r w:rsidR="00585855">
        <w:t xml:space="preserve">, </w:t>
      </w:r>
      <w:r>
        <w:t xml:space="preserve">Wołomin </w:t>
      </w:r>
      <w:r w:rsidR="00585855">
        <w:t xml:space="preserve">oraz </w:t>
      </w:r>
      <w:r>
        <w:t>Radzymin</w:t>
      </w:r>
      <w:r w:rsidR="00585855">
        <w:t>.</w:t>
      </w:r>
    </w:p>
    <w:p w14:paraId="73347F0E" w14:textId="55F7139F" w:rsidR="008D73BE" w:rsidRDefault="00585855" w:rsidP="00D779FE">
      <w:pPr>
        <w:spacing w:before="240"/>
      </w:pPr>
      <w:r>
        <w:t>Organizatorzy przygotowali dla zwiedzających n</w:t>
      </w:r>
      <w:r w:rsidR="00723EC0" w:rsidRPr="00723EC0">
        <w:t>owoczesn</w:t>
      </w:r>
      <w:r>
        <w:t>ą</w:t>
      </w:r>
      <w:r w:rsidR="00723EC0" w:rsidRPr="00723EC0">
        <w:t xml:space="preserve"> przestrzeń z atrakcjami takimi jak </w:t>
      </w:r>
      <w:r>
        <w:t xml:space="preserve">interaktywne prezentacje, </w:t>
      </w:r>
      <w:r w:rsidR="00723EC0" w:rsidRPr="00723EC0">
        <w:t>pokazy VR, hologramy</w:t>
      </w:r>
      <w:r w:rsidR="008D73BE">
        <w:t xml:space="preserve">, foto-budka </w:t>
      </w:r>
      <w:r w:rsidR="00723EC0" w:rsidRPr="00723EC0">
        <w:t xml:space="preserve">czy </w:t>
      </w:r>
      <w:r>
        <w:t xml:space="preserve">makieta polskiego pawilonu z </w:t>
      </w:r>
      <w:r w:rsidRPr="00585855">
        <w:t>Międzynarodowej Wystaw</w:t>
      </w:r>
      <w:r>
        <w:t>y</w:t>
      </w:r>
      <w:r w:rsidRPr="00585855">
        <w:t xml:space="preserve"> Sztuki Dekoracyjnej i Wzornictwa w Paryżu w 1925 roku</w:t>
      </w:r>
      <w:r>
        <w:t>.</w:t>
      </w:r>
    </w:p>
    <w:p w14:paraId="77A55D34" w14:textId="393BF140" w:rsidR="00206E6C" w:rsidRDefault="002F5BA4" w:rsidP="00D779FE">
      <w:pPr>
        <w:spacing w:before="240"/>
      </w:pPr>
      <w:r>
        <w:t>Wystawa przygotowana na zabudowie samochodu ciężarowego osiągnęła imponujące tempo przyjmowania zwiedzających. Samą w</w:t>
      </w:r>
      <w:r w:rsidR="008D73BE">
        <w:t xml:space="preserve">ystawę </w:t>
      </w:r>
      <w:r w:rsidR="00E617FB">
        <w:t xml:space="preserve">oglądały </w:t>
      </w:r>
      <w:r>
        <w:t>blisko 22 osoby na godzinę, a pokazy filmu Wiktoria 1920 miały blisko 100% frekwencję</w:t>
      </w:r>
      <w:r w:rsidR="000F1F68">
        <w:t>. N</w:t>
      </w:r>
      <w:r>
        <w:t>a 3 stanowiskach z goglami VR</w:t>
      </w:r>
      <w:r w:rsidR="000F1F68">
        <w:t xml:space="preserve"> zrealizowano 2384 pokazy.</w:t>
      </w:r>
    </w:p>
    <w:p w14:paraId="4507C9A7" w14:textId="56C8AD71" w:rsidR="000F1F68" w:rsidRDefault="004D0904" w:rsidP="00D779FE">
      <w:pPr>
        <w:spacing w:before="240"/>
      </w:pPr>
      <w:r>
        <w:t xml:space="preserve">- Zainteresowanie wystawą i pokazami filmu było ogromne. Były takie miejsca, w których ustawiały się kolejki, a zespół opiekujący się naszym centrum edukacyjnym zostawał dłużej, by goście mogli skorzystać z przygotowanych atrakcji. Zdarzały się sytuacje, gdy </w:t>
      </w:r>
      <w:r w:rsidR="00665A59">
        <w:t>odwiedzający nas goście wracali następnego dnia z rodziną czy też podróżowali po kilkadziesiąt kilometrów</w:t>
      </w:r>
      <w:r w:rsidR="00F551FF">
        <w:t>,</w:t>
      </w:r>
      <w:r w:rsidR="00665A59">
        <w:t xml:space="preserve"> by obejrzeć wystawę Wirtualnego Teatru Historii. Rekordziści spędzili na wystawie po kilka godzin</w:t>
      </w:r>
      <w:r w:rsidR="00D92FB4">
        <w:t>,</w:t>
      </w:r>
      <w:r w:rsidR="00665A59">
        <w:t xml:space="preserve"> aby przypomnieć sobie jak najwięcej z </w:t>
      </w:r>
      <w:r w:rsidR="00026CD5">
        <w:t xml:space="preserve">prezentowanej </w:t>
      </w:r>
      <w:r w:rsidR="00665A59">
        <w:t xml:space="preserve">historii – opisuje Jan Kowalski, dyrektor Niepodległej. </w:t>
      </w:r>
      <w:r w:rsidR="00206E6C">
        <w:t xml:space="preserve">- </w:t>
      </w:r>
      <w:r>
        <w:t xml:space="preserve">Wiem, że nie wszyscy zainteresowani mogli skorzystać z treści prezentowanych w naszym mobilnym muzeum multimedialnym. Doceniamy zainteresowanie i mamy nadzieję, że uda nam się powrócić z wystawą na trasę po Polsce w 2022 roku – uzupełnia dyrektor Biura Programu „Niepodległa”. </w:t>
      </w:r>
    </w:p>
    <w:sectPr w:rsidR="000F1F68" w:rsidSect="00D779FE">
      <w:headerReference w:type="default" r:id="rId6"/>
      <w:footerReference w:type="default" r:id="rId7"/>
      <w:pgSz w:w="11906" w:h="16838"/>
      <w:pgMar w:top="2536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F674" w14:textId="77777777" w:rsidR="009A38EA" w:rsidRDefault="009A38EA" w:rsidP="00D779FE">
      <w:r>
        <w:separator/>
      </w:r>
    </w:p>
  </w:endnote>
  <w:endnote w:type="continuationSeparator" w:id="0">
    <w:p w14:paraId="75781783" w14:textId="77777777" w:rsidR="009A38EA" w:rsidRDefault="009A38EA" w:rsidP="00D7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ygada 1918">
    <w:panose1 w:val="020B0604020202020204"/>
    <w:charset w:val="00"/>
    <w:family w:val="auto"/>
    <w:notTrueType/>
    <w:pitch w:val="variable"/>
    <w:sig w:usb0="00000007" w:usb1="02000000" w:usb2="01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0F86" w14:textId="77777777" w:rsidR="00D779FE" w:rsidRPr="007C53F0" w:rsidRDefault="00D779FE" w:rsidP="00D779FE">
    <w:pPr>
      <w:pStyle w:val="Stopka"/>
      <w:pBdr>
        <w:bottom w:val="single" w:sz="12" w:space="0" w:color="auto"/>
      </w:pBdr>
      <w:jc w:val="center"/>
      <w:rPr>
        <w:rFonts w:ascii="Bookman Old Style" w:hAnsi="Bookman Old Style"/>
        <w:color w:val="A6A6A6" w:themeColor="background1" w:themeShade="A6"/>
        <w:sz w:val="18"/>
      </w:rPr>
    </w:pPr>
  </w:p>
  <w:p w14:paraId="28C85887" w14:textId="77777777" w:rsidR="00D779FE" w:rsidRPr="007C53F0" w:rsidRDefault="00D779FE" w:rsidP="00D779FE">
    <w:pPr>
      <w:pStyle w:val="Stopka"/>
      <w:jc w:val="center"/>
      <w:rPr>
        <w:rFonts w:ascii="Bookman Old Style" w:hAnsi="Bookman Old Style"/>
        <w:color w:val="A6A6A6" w:themeColor="background1" w:themeShade="A6"/>
        <w:sz w:val="4"/>
      </w:rPr>
    </w:pPr>
  </w:p>
  <w:p w14:paraId="28F90C82" w14:textId="77777777" w:rsidR="00D779FE" w:rsidRPr="007C53F0" w:rsidRDefault="00D779FE" w:rsidP="00D779FE">
    <w:pPr>
      <w:pStyle w:val="Stopka"/>
      <w:jc w:val="center"/>
      <w:rPr>
        <w:rFonts w:ascii="Brygada 1918" w:hAnsi="Brygada 1918"/>
        <w:color w:val="A6A6A6" w:themeColor="background1" w:themeShade="A6"/>
        <w:sz w:val="18"/>
      </w:rPr>
    </w:pPr>
    <w:r w:rsidRPr="007C53F0">
      <w:rPr>
        <w:rFonts w:ascii="Brygada 1918" w:hAnsi="Brygada 1918"/>
        <w:color w:val="A6A6A6" w:themeColor="background1" w:themeShade="A6"/>
        <w:sz w:val="18"/>
      </w:rPr>
      <w:t>Biuro Programu „NIEPODLEGŁA”</w:t>
    </w:r>
  </w:p>
  <w:p w14:paraId="7561AC6B" w14:textId="77777777" w:rsidR="00D779FE" w:rsidRPr="007C53F0" w:rsidRDefault="00D779FE" w:rsidP="00D779FE">
    <w:pPr>
      <w:pStyle w:val="Stopka"/>
      <w:jc w:val="center"/>
      <w:rPr>
        <w:rFonts w:ascii="Brygada 1918" w:hAnsi="Brygada 1918"/>
        <w:color w:val="A6A6A6" w:themeColor="background1" w:themeShade="A6"/>
        <w:sz w:val="18"/>
      </w:rPr>
    </w:pPr>
    <w:r>
      <w:rPr>
        <w:rFonts w:ascii="Brygada 1918" w:hAnsi="Brygada 1918"/>
        <w:color w:val="A6A6A6" w:themeColor="background1" w:themeShade="A6"/>
        <w:sz w:val="18"/>
      </w:rPr>
      <w:t xml:space="preserve">ul. Mazowiecka 9, </w:t>
    </w:r>
    <w:r w:rsidRPr="007C53F0">
      <w:rPr>
        <w:rFonts w:ascii="Brygada 1918" w:hAnsi="Brygada 1918"/>
        <w:color w:val="A6A6A6" w:themeColor="background1" w:themeShade="A6"/>
        <w:sz w:val="18"/>
      </w:rPr>
      <w:t>00-05</w:t>
    </w:r>
    <w:r>
      <w:rPr>
        <w:rFonts w:ascii="Brygada 1918" w:hAnsi="Brygada 1918"/>
        <w:color w:val="A6A6A6" w:themeColor="background1" w:themeShade="A6"/>
        <w:sz w:val="18"/>
      </w:rPr>
      <w:t xml:space="preserve">2 </w:t>
    </w:r>
    <w:r w:rsidRPr="007C53F0">
      <w:rPr>
        <w:rFonts w:ascii="Brygada 1918" w:hAnsi="Brygada 1918"/>
        <w:color w:val="A6A6A6" w:themeColor="background1" w:themeShade="A6"/>
        <w:sz w:val="18"/>
      </w:rPr>
      <w:t>Warszawa</w:t>
    </w:r>
  </w:p>
  <w:p w14:paraId="3F2072DE" w14:textId="77777777" w:rsidR="00D779FE" w:rsidRPr="007E747D" w:rsidRDefault="00D779FE" w:rsidP="00D779FE">
    <w:pPr>
      <w:pStyle w:val="Stopka"/>
      <w:jc w:val="center"/>
      <w:rPr>
        <w:rFonts w:ascii="Brygada 1918" w:hAnsi="Brygada 1918"/>
        <w:color w:val="A6A6A6" w:themeColor="background1" w:themeShade="A6"/>
        <w:sz w:val="18"/>
        <w:lang w:val="en-US"/>
      </w:rPr>
    </w:pPr>
    <w:r w:rsidRPr="007E747D">
      <w:rPr>
        <w:rFonts w:ascii="Brygada 1918" w:hAnsi="Brygada 1918"/>
        <w:color w:val="A6A6A6" w:themeColor="background1" w:themeShade="A6"/>
        <w:sz w:val="18"/>
        <w:lang w:val="en-US"/>
      </w:rPr>
      <w:t>Tel. +48 22</w:t>
    </w:r>
    <w:r w:rsidRPr="007E747D">
      <w:rPr>
        <w:rFonts w:ascii="Calibri" w:hAnsi="Calibri" w:cs="Calibri"/>
        <w:color w:val="A6A6A6" w:themeColor="background1" w:themeShade="A6"/>
        <w:sz w:val="18"/>
        <w:lang w:val="en-US"/>
      </w:rPr>
      <w:t> </w:t>
    </w:r>
    <w:r w:rsidRPr="007E747D">
      <w:rPr>
        <w:rFonts w:ascii="Brygada 1918" w:hAnsi="Brygada 1918"/>
        <w:color w:val="A6A6A6" w:themeColor="background1" w:themeShade="A6"/>
        <w:sz w:val="18"/>
        <w:lang w:val="en-US"/>
      </w:rPr>
      <w:t>18 22 600</w:t>
    </w:r>
  </w:p>
  <w:p w14:paraId="5AE37B00" w14:textId="77777777" w:rsidR="00D779FE" w:rsidRPr="007E747D" w:rsidRDefault="00D779FE" w:rsidP="00D779FE">
    <w:pPr>
      <w:shd w:val="clear" w:color="auto" w:fill="FFFFFF"/>
      <w:jc w:val="center"/>
      <w:rPr>
        <w:rFonts w:ascii="Brygada 1918" w:hAnsi="Brygada 1918"/>
        <w:color w:val="A6A6A6" w:themeColor="background1" w:themeShade="A6"/>
        <w:sz w:val="18"/>
        <w:lang w:val="en-US"/>
      </w:rPr>
    </w:pPr>
    <w:r w:rsidRPr="007E747D">
      <w:rPr>
        <w:rFonts w:ascii="Brygada 1918" w:hAnsi="Brygada 1918"/>
        <w:color w:val="A6A6A6" w:themeColor="background1" w:themeShade="A6"/>
        <w:sz w:val="18"/>
        <w:lang w:val="en-US"/>
      </w:rPr>
      <w:t>kontakt@niepodlegla.gov.pl</w:t>
    </w:r>
  </w:p>
  <w:p w14:paraId="22FA5B09" w14:textId="50351D29" w:rsidR="00D779FE" w:rsidRPr="0061686B" w:rsidRDefault="00D779FE" w:rsidP="0061686B">
    <w:pPr>
      <w:pStyle w:val="Stopka"/>
      <w:jc w:val="center"/>
      <w:rPr>
        <w:rFonts w:ascii="Brygada 1918" w:hAnsi="Brygada 1918"/>
        <w:color w:val="A6A6A6" w:themeColor="background1" w:themeShade="A6"/>
        <w:sz w:val="18"/>
      </w:rPr>
    </w:pPr>
    <w:r w:rsidRPr="0061686B">
      <w:rPr>
        <w:rFonts w:ascii="Brygada 1918" w:hAnsi="Brygada 1918"/>
        <w:color w:val="A6A6A6" w:themeColor="background1" w:themeShade="A6"/>
        <w:sz w:val="18"/>
      </w:rPr>
      <w:t>www.niepodlegla.gov.pl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E3AD" w14:textId="77777777" w:rsidR="009A38EA" w:rsidRDefault="009A38EA" w:rsidP="00D779FE">
      <w:r>
        <w:separator/>
      </w:r>
    </w:p>
  </w:footnote>
  <w:footnote w:type="continuationSeparator" w:id="0">
    <w:p w14:paraId="5B02FF56" w14:textId="77777777" w:rsidR="009A38EA" w:rsidRDefault="009A38EA" w:rsidP="00D7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8FBF" w14:textId="77777777" w:rsidR="00D779FE" w:rsidRDefault="00D779FE" w:rsidP="00D779FE">
    <w:pPr>
      <w:pStyle w:val="Nagwek"/>
      <w:jc w:val="center"/>
    </w:pPr>
    <w:r>
      <w:rPr>
        <w:rFonts w:ascii="Brygada 1918" w:hAnsi="Brygada 1918"/>
        <w:noProof/>
      </w:rPr>
      <w:drawing>
        <wp:anchor distT="0" distB="0" distL="114300" distR="114300" simplePos="0" relativeHeight="251659264" behindDoc="1" locked="0" layoutInCell="1" allowOverlap="1" wp14:anchorId="24BAE9D7" wp14:editId="2F25C655">
          <wp:simplePos x="0" y="0"/>
          <wp:positionH relativeFrom="column">
            <wp:posOffset>-950595</wp:posOffset>
          </wp:positionH>
          <wp:positionV relativeFrom="paragraph">
            <wp:posOffset>-381424</wp:posOffset>
          </wp:positionV>
          <wp:extent cx="7660931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931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E4FDE" w14:textId="57740BAC" w:rsidR="00D779FE" w:rsidRDefault="00D779FE" w:rsidP="00D779FE">
    <w:pPr>
      <w:pStyle w:val="Nagwek"/>
    </w:pPr>
  </w:p>
  <w:p w14:paraId="19F0A253" w14:textId="77777777" w:rsidR="00D779FE" w:rsidRPr="007C53F0" w:rsidRDefault="00D779FE" w:rsidP="00D779FE">
    <w:pPr>
      <w:pStyle w:val="Nagwek"/>
      <w:rPr>
        <w:color w:val="A6A6A6" w:themeColor="background1" w:themeShade="A6"/>
      </w:rPr>
    </w:pPr>
  </w:p>
  <w:p w14:paraId="27127451" w14:textId="77777777" w:rsidR="00D779FE" w:rsidRDefault="00D779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CF"/>
    <w:rsid w:val="00026CD5"/>
    <w:rsid w:val="000A3B61"/>
    <w:rsid w:val="000F1F68"/>
    <w:rsid w:val="000F2910"/>
    <w:rsid w:val="00206E6C"/>
    <w:rsid w:val="002F5BA4"/>
    <w:rsid w:val="00351F15"/>
    <w:rsid w:val="004D0904"/>
    <w:rsid w:val="005508BB"/>
    <w:rsid w:val="00585855"/>
    <w:rsid w:val="0061686B"/>
    <w:rsid w:val="00655014"/>
    <w:rsid w:val="00665A59"/>
    <w:rsid w:val="00705F98"/>
    <w:rsid w:val="00723EC0"/>
    <w:rsid w:val="008D73BE"/>
    <w:rsid w:val="009A38EA"/>
    <w:rsid w:val="00A747B8"/>
    <w:rsid w:val="00B22B88"/>
    <w:rsid w:val="00BA70F0"/>
    <w:rsid w:val="00D779FE"/>
    <w:rsid w:val="00D92FB4"/>
    <w:rsid w:val="00E0705E"/>
    <w:rsid w:val="00E617FB"/>
    <w:rsid w:val="00E630CF"/>
    <w:rsid w:val="00F20B96"/>
    <w:rsid w:val="00F551F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3CB"/>
  <w15:chartTrackingRefBased/>
  <w15:docId w15:val="{A30790D9-9F16-884B-99B3-72662D0A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9FE"/>
  </w:style>
  <w:style w:type="paragraph" w:styleId="Stopka">
    <w:name w:val="footer"/>
    <w:basedOn w:val="Normalny"/>
    <w:link w:val="StopkaZnak"/>
    <w:uiPriority w:val="99"/>
    <w:unhideWhenUsed/>
    <w:rsid w:val="00D77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9FE"/>
  </w:style>
  <w:style w:type="character" w:styleId="Hipercze">
    <w:name w:val="Hyperlink"/>
    <w:basedOn w:val="Domylnaczcionkaakapitu"/>
    <w:uiPriority w:val="99"/>
    <w:unhideWhenUsed/>
    <w:rsid w:val="00D779F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7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2</cp:revision>
  <dcterms:created xsi:type="dcterms:W3CDTF">2021-10-13T12:32:00Z</dcterms:created>
  <dcterms:modified xsi:type="dcterms:W3CDTF">2021-10-13T12:32:00Z</dcterms:modified>
</cp:coreProperties>
</file>