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FBB17" w14:textId="01B537EC" w:rsidR="00683408" w:rsidRDefault="00683408" w:rsidP="005414D6">
      <w:pPr>
        <w:spacing w:after="0"/>
        <w:jc w:val="both"/>
        <w:rPr>
          <w:rFonts w:ascii="Tahoma" w:hAnsi="Tahoma" w:cs="Tahoma"/>
          <w:b/>
          <w:bCs/>
          <w:color w:val="000000" w:themeColor="text1"/>
          <w:sz w:val="20"/>
          <w:szCs w:val="20"/>
        </w:rPr>
      </w:pPr>
      <w:r w:rsidRPr="005414D6">
        <w:rPr>
          <w:rFonts w:ascii="Tahoma" w:hAnsi="Tahoma" w:cs="Tahoma"/>
          <w:b/>
          <w:bCs/>
          <w:color w:val="000000" w:themeColor="text1"/>
          <w:sz w:val="20"/>
          <w:szCs w:val="20"/>
        </w:rPr>
        <w:t>Każdy jest pracownikiem działu IT, czyli jak skutecznie chronić firmę przed atakami hakerów</w:t>
      </w:r>
    </w:p>
    <w:p w14:paraId="202F059E" w14:textId="77777777" w:rsidR="00E9777C" w:rsidRPr="005414D6" w:rsidRDefault="00E9777C" w:rsidP="005414D6">
      <w:pPr>
        <w:spacing w:after="0"/>
        <w:jc w:val="both"/>
        <w:rPr>
          <w:rFonts w:ascii="Tahoma" w:hAnsi="Tahoma" w:cs="Tahoma"/>
          <w:b/>
          <w:bCs/>
          <w:color w:val="000000" w:themeColor="text1"/>
          <w:sz w:val="20"/>
          <w:szCs w:val="20"/>
        </w:rPr>
      </w:pPr>
    </w:p>
    <w:p w14:paraId="7F66AA5D" w14:textId="7A3D7A27" w:rsidR="00683408" w:rsidRPr="005414D6" w:rsidRDefault="00683408" w:rsidP="005414D6">
      <w:pPr>
        <w:pStyle w:val="Akapitzlist"/>
        <w:numPr>
          <w:ilvl w:val="0"/>
          <w:numId w:val="1"/>
        </w:numPr>
        <w:spacing w:after="0"/>
        <w:jc w:val="both"/>
        <w:rPr>
          <w:rFonts w:ascii="Tahoma" w:hAnsi="Tahoma" w:cs="Tahoma"/>
          <w:color w:val="000000" w:themeColor="text1"/>
          <w:sz w:val="20"/>
          <w:szCs w:val="20"/>
        </w:rPr>
      </w:pPr>
      <w:r w:rsidRPr="005414D6">
        <w:rPr>
          <w:rFonts w:ascii="Tahoma" w:hAnsi="Tahoma" w:cs="Tahoma"/>
          <w:b/>
          <w:bCs/>
          <w:color w:val="000000" w:themeColor="text1"/>
          <w:sz w:val="20"/>
          <w:szCs w:val="20"/>
        </w:rPr>
        <w:t>Rośnie liczba incydentów związanych z bezpieczeństwem komputerowym. W</w:t>
      </w:r>
      <w:r w:rsidR="00AA2142" w:rsidRPr="005414D6">
        <w:rPr>
          <w:rFonts w:ascii="Tahoma" w:hAnsi="Tahoma" w:cs="Tahoma"/>
          <w:b/>
          <w:bCs/>
          <w:color w:val="000000" w:themeColor="text1"/>
          <w:sz w:val="20"/>
          <w:szCs w:val="20"/>
        </w:rPr>
        <w:t> </w:t>
      </w:r>
      <w:r w:rsidRPr="005414D6">
        <w:rPr>
          <w:rFonts w:ascii="Tahoma" w:hAnsi="Tahoma" w:cs="Tahoma"/>
          <w:b/>
          <w:bCs/>
          <w:color w:val="000000" w:themeColor="text1"/>
          <w:sz w:val="20"/>
          <w:szCs w:val="20"/>
        </w:rPr>
        <w:t>pierwszy</w:t>
      </w:r>
      <w:r w:rsidR="00BD1893" w:rsidRPr="005414D6">
        <w:rPr>
          <w:rFonts w:ascii="Tahoma" w:hAnsi="Tahoma" w:cs="Tahoma"/>
          <w:b/>
          <w:bCs/>
          <w:color w:val="000000" w:themeColor="text1"/>
          <w:sz w:val="20"/>
          <w:szCs w:val="20"/>
        </w:rPr>
        <w:t>m</w:t>
      </w:r>
      <w:r w:rsidRPr="005414D6">
        <w:rPr>
          <w:rFonts w:ascii="Tahoma" w:hAnsi="Tahoma" w:cs="Tahoma"/>
          <w:b/>
          <w:bCs/>
          <w:color w:val="000000" w:themeColor="text1"/>
          <w:sz w:val="20"/>
          <w:szCs w:val="20"/>
        </w:rPr>
        <w:t xml:space="preserve"> półroczu 2021 roku było ich ponad 9 tysięcy, czyli </w:t>
      </w:r>
      <w:r w:rsidR="009B4925" w:rsidRPr="005414D6">
        <w:rPr>
          <w:rFonts w:ascii="Tahoma" w:hAnsi="Tahoma" w:cs="Tahoma"/>
          <w:b/>
          <w:bCs/>
          <w:color w:val="000000" w:themeColor="text1"/>
          <w:sz w:val="20"/>
          <w:szCs w:val="20"/>
        </w:rPr>
        <w:t xml:space="preserve">dwa razy </w:t>
      </w:r>
      <w:r w:rsidRPr="005414D6">
        <w:rPr>
          <w:rFonts w:ascii="Tahoma" w:hAnsi="Tahoma" w:cs="Tahoma"/>
          <w:b/>
          <w:bCs/>
          <w:color w:val="000000" w:themeColor="text1"/>
          <w:sz w:val="20"/>
          <w:szCs w:val="20"/>
        </w:rPr>
        <w:t>więcej niż w całym roku 20</w:t>
      </w:r>
      <w:r w:rsidR="009B4925" w:rsidRPr="005414D6">
        <w:rPr>
          <w:rFonts w:ascii="Tahoma" w:hAnsi="Tahoma" w:cs="Tahoma"/>
          <w:b/>
          <w:bCs/>
          <w:color w:val="000000" w:themeColor="text1"/>
          <w:sz w:val="20"/>
          <w:szCs w:val="20"/>
        </w:rPr>
        <w:t>19</w:t>
      </w:r>
      <w:r w:rsidRPr="005414D6">
        <w:rPr>
          <w:rFonts w:ascii="Tahoma" w:hAnsi="Tahoma" w:cs="Tahoma"/>
          <w:b/>
          <w:bCs/>
          <w:color w:val="000000" w:themeColor="text1"/>
          <w:sz w:val="20"/>
          <w:szCs w:val="20"/>
        </w:rPr>
        <w:t xml:space="preserve"> – wynika z danych </w:t>
      </w:r>
      <w:r w:rsidR="0041637E" w:rsidRPr="005414D6">
        <w:rPr>
          <w:rFonts w:ascii="Tahoma" w:hAnsi="Tahoma" w:cs="Tahoma"/>
          <w:b/>
          <w:bCs/>
          <w:color w:val="000000" w:themeColor="text1"/>
          <w:sz w:val="20"/>
          <w:szCs w:val="20"/>
        </w:rPr>
        <w:t xml:space="preserve">NASK. </w:t>
      </w:r>
    </w:p>
    <w:p w14:paraId="34D23210" w14:textId="235EBF93" w:rsidR="0041637E" w:rsidRPr="005414D6" w:rsidRDefault="0041637E" w:rsidP="005414D6">
      <w:pPr>
        <w:pStyle w:val="Akapitzlist"/>
        <w:numPr>
          <w:ilvl w:val="0"/>
          <w:numId w:val="1"/>
        </w:numPr>
        <w:spacing w:after="0"/>
        <w:jc w:val="both"/>
        <w:rPr>
          <w:rFonts w:ascii="Tahoma" w:hAnsi="Tahoma" w:cs="Tahoma"/>
          <w:b/>
          <w:bCs/>
          <w:color w:val="000000" w:themeColor="text1"/>
          <w:sz w:val="20"/>
          <w:szCs w:val="20"/>
        </w:rPr>
      </w:pPr>
      <w:r w:rsidRPr="005414D6">
        <w:rPr>
          <w:rFonts w:ascii="Tahoma" w:hAnsi="Tahoma" w:cs="Tahoma"/>
          <w:b/>
          <w:bCs/>
          <w:color w:val="000000" w:themeColor="text1"/>
          <w:sz w:val="20"/>
          <w:szCs w:val="20"/>
        </w:rPr>
        <w:t xml:space="preserve">Hakerzy wykorzystują </w:t>
      </w:r>
      <w:r w:rsidR="00F04ABE" w:rsidRPr="005414D6">
        <w:rPr>
          <w:rFonts w:ascii="Tahoma" w:hAnsi="Tahoma" w:cs="Tahoma"/>
          <w:b/>
          <w:bCs/>
          <w:color w:val="000000" w:themeColor="text1"/>
          <w:sz w:val="20"/>
          <w:szCs w:val="20"/>
        </w:rPr>
        <w:t>konteksty</w:t>
      </w:r>
      <w:r w:rsidRPr="005414D6">
        <w:rPr>
          <w:rFonts w:ascii="Tahoma" w:hAnsi="Tahoma" w:cs="Tahoma"/>
          <w:b/>
          <w:bCs/>
          <w:color w:val="000000" w:themeColor="text1"/>
          <w:sz w:val="20"/>
          <w:szCs w:val="20"/>
        </w:rPr>
        <w:t xml:space="preserve"> związan</w:t>
      </w:r>
      <w:r w:rsidR="00F04ABE" w:rsidRPr="005414D6">
        <w:rPr>
          <w:rFonts w:ascii="Tahoma" w:hAnsi="Tahoma" w:cs="Tahoma"/>
          <w:b/>
          <w:bCs/>
          <w:color w:val="000000" w:themeColor="text1"/>
          <w:sz w:val="20"/>
          <w:szCs w:val="20"/>
        </w:rPr>
        <w:t>e</w:t>
      </w:r>
      <w:r w:rsidRPr="005414D6">
        <w:rPr>
          <w:rFonts w:ascii="Tahoma" w:hAnsi="Tahoma" w:cs="Tahoma"/>
          <w:b/>
          <w:bCs/>
          <w:color w:val="000000" w:themeColor="text1"/>
          <w:sz w:val="20"/>
          <w:szCs w:val="20"/>
        </w:rPr>
        <w:t xml:space="preserve"> z pandemią i stosują </w:t>
      </w:r>
      <w:r w:rsidR="00397BF4" w:rsidRPr="005414D6">
        <w:rPr>
          <w:rFonts w:ascii="Tahoma" w:hAnsi="Tahoma" w:cs="Tahoma"/>
          <w:b/>
          <w:bCs/>
          <w:color w:val="000000" w:themeColor="text1"/>
          <w:sz w:val="20"/>
          <w:szCs w:val="20"/>
        </w:rPr>
        <w:t>rozmaite</w:t>
      </w:r>
      <w:r w:rsidRPr="005414D6">
        <w:rPr>
          <w:rFonts w:ascii="Tahoma" w:hAnsi="Tahoma" w:cs="Tahoma"/>
          <w:b/>
          <w:bCs/>
          <w:color w:val="000000" w:themeColor="text1"/>
          <w:sz w:val="20"/>
          <w:szCs w:val="20"/>
        </w:rPr>
        <w:t xml:space="preserve"> technik</w:t>
      </w:r>
      <w:r w:rsidR="002E7DBB" w:rsidRPr="005414D6">
        <w:rPr>
          <w:rFonts w:ascii="Tahoma" w:hAnsi="Tahoma" w:cs="Tahoma"/>
          <w:b/>
          <w:bCs/>
          <w:color w:val="000000" w:themeColor="text1"/>
          <w:sz w:val="20"/>
          <w:szCs w:val="20"/>
        </w:rPr>
        <w:t>i</w:t>
      </w:r>
      <w:r w:rsidRPr="005414D6">
        <w:rPr>
          <w:rFonts w:ascii="Tahoma" w:hAnsi="Tahoma" w:cs="Tahoma"/>
          <w:b/>
          <w:bCs/>
          <w:color w:val="000000" w:themeColor="text1"/>
          <w:sz w:val="20"/>
          <w:szCs w:val="20"/>
        </w:rPr>
        <w:t xml:space="preserve"> – m.in. </w:t>
      </w:r>
      <w:r w:rsidR="00645BF3" w:rsidRPr="005414D6">
        <w:rPr>
          <w:rFonts w:ascii="Tahoma" w:hAnsi="Tahoma" w:cs="Tahoma"/>
          <w:b/>
          <w:bCs/>
          <w:color w:val="000000" w:themeColor="text1"/>
          <w:sz w:val="20"/>
          <w:szCs w:val="20"/>
        </w:rPr>
        <w:t>ph</w:t>
      </w:r>
      <w:r w:rsidRPr="005414D6">
        <w:rPr>
          <w:rFonts w:ascii="Tahoma" w:hAnsi="Tahoma" w:cs="Tahoma"/>
          <w:b/>
          <w:bCs/>
          <w:color w:val="000000" w:themeColor="text1"/>
          <w:sz w:val="20"/>
          <w:szCs w:val="20"/>
        </w:rPr>
        <w:t>ishing</w:t>
      </w:r>
      <w:r w:rsidR="00844CB8" w:rsidRPr="005414D6">
        <w:rPr>
          <w:rFonts w:ascii="Tahoma" w:hAnsi="Tahoma" w:cs="Tahoma"/>
          <w:b/>
          <w:bCs/>
          <w:color w:val="000000" w:themeColor="text1"/>
          <w:sz w:val="20"/>
          <w:szCs w:val="20"/>
        </w:rPr>
        <w:t>, któr</w:t>
      </w:r>
      <w:r w:rsidR="004A67AE" w:rsidRPr="005414D6">
        <w:rPr>
          <w:rFonts w:ascii="Tahoma" w:hAnsi="Tahoma" w:cs="Tahoma"/>
          <w:b/>
          <w:bCs/>
          <w:color w:val="000000" w:themeColor="text1"/>
          <w:sz w:val="20"/>
          <w:szCs w:val="20"/>
        </w:rPr>
        <w:t>y</w:t>
      </w:r>
      <w:r w:rsidR="00844CB8" w:rsidRPr="005414D6">
        <w:rPr>
          <w:rFonts w:ascii="Tahoma" w:hAnsi="Tahoma" w:cs="Tahoma"/>
          <w:b/>
          <w:bCs/>
          <w:color w:val="000000" w:themeColor="text1"/>
          <w:sz w:val="20"/>
          <w:szCs w:val="20"/>
        </w:rPr>
        <w:t xml:space="preserve"> wg danych CERT był dominującą formą ataków w ubiegłym roku</w:t>
      </w:r>
      <w:r w:rsidRPr="005414D6">
        <w:rPr>
          <w:rFonts w:ascii="Tahoma" w:hAnsi="Tahoma" w:cs="Tahoma"/>
          <w:b/>
          <w:bCs/>
          <w:color w:val="000000" w:themeColor="text1"/>
          <w:sz w:val="20"/>
          <w:szCs w:val="20"/>
        </w:rPr>
        <w:t xml:space="preserve">. </w:t>
      </w:r>
    </w:p>
    <w:p w14:paraId="13089A1B" w14:textId="472CCFD1" w:rsidR="001A11D9" w:rsidRDefault="00752E46" w:rsidP="005414D6">
      <w:pPr>
        <w:pStyle w:val="Akapitzlist"/>
        <w:numPr>
          <w:ilvl w:val="0"/>
          <w:numId w:val="1"/>
        </w:numPr>
        <w:spacing w:after="0"/>
        <w:jc w:val="both"/>
        <w:rPr>
          <w:rFonts w:ascii="Tahoma" w:hAnsi="Tahoma" w:cs="Tahoma"/>
          <w:b/>
          <w:bCs/>
          <w:color w:val="000000" w:themeColor="text1"/>
          <w:sz w:val="20"/>
          <w:szCs w:val="20"/>
        </w:rPr>
      </w:pPr>
      <w:r w:rsidRPr="005414D6">
        <w:rPr>
          <w:rFonts w:ascii="Tahoma" w:hAnsi="Tahoma" w:cs="Tahoma"/>
          <w:b/>
          <w:bCs/>
          <w:color w:val="000000" w:themeColor="text1"/>
          <w:sz w:val="20"/>
          <w:szCs w:val="20"/>
        </w:rPr>
        <w:t>N</w:t>
      </w:r>
      <w:r w:rsidR="001A11D9" w:rsidRPr="005414D6">
        <w:rPr>
          <w:rFonts w:ascii="Tahoma" w:hAnsi="Tahoma" w:cs="Tahoma"/>
          <w:b/>
          <w:bCs/>
          <w:color w:val="000000" w:themeColor="text1"/>
          <w:sz w:val="20"/>
          <w:szCs w:val="20"/>
        </w:rPr>
        <w:t>awet najprostszą infrastrukturę IT trzeba regularnie sprawdzać i serwisować, w czym po</w:t>
      </w:r>
      <w:r w:rsidR="00186E43" w:rsidRPr="005414D6">
        <w:rPr>
          <w:rFonts w:ascii="Tahoma" w:hAnsi="Tahoma" w:cs="Tahoma"/>
          <w:b/>
          <w:bCs/>
          <w:color w:val="000000" w:themeColor="text1"/>
          <w:sz w:val="20"/>
          <w:szCs w:val="20"/>
        </w:rPr>
        <w:t>magają</w:t>
      </w:r>
      <w:r w:rsidR="001A11D9" w:rsidRPr="005414D6">
        <w:rPr>
          <w:rFonts w:ascii="Tahoma" w:hAnsi="Tahoma" w:cs="Tahoma"/>
          <w:b/>
          <w:bCs/>
          <w:color w:val="000000" w:themeColor="text1"/>
          <w:sz w:val="20"/>
          <w:szCs w:val="20"/>
        </w:rPr>
        <w:t xml:space="preserve"> audyty. </w:t>
      </w:r>
    </w:p>
    <w:p w14:paraId="1D2D4E6F" w14:textId="77777777" w:rsidR="00E9777C" w:rsidRPr="00E9777C" w:rsidRDefault="00E9777C" w:rsidP="00E9777C">
      <w:pPr>
        <w:spacing w:after="0"/>
        <w:jc w:val="both"/>
        <w:rPr>
          <w:rFonts w:ascii="Tahoma" w:hAnsi="Tahoma" w:cs="Tahoma"/>
          <w:b/>
          <w:bCs/>
          <w:color w:val="000000" w:themeColor="text1"/>
          <w:sz w:val="20"/>
          <w:szCs w:val="20"/>
        </w:rPr>
      </w:pPr>
    </w:p>
    <w:p w14:paraId="73CED29E" w14:textId="650078B5" w:rsidR="002F0BB5" w:rsidRPr="005414D6" w:rsidRDefault="00D52AC6" w:rsidP="005414D6">
      <w:pPr>
        <w:spacing w:after="0"/>
        <w:jc w:val="both"/>
        <w:rPr>
          <w:rFonts w:ascii="Tahoma" w:hAnsi="Tahoma" w:cs="Tahoma"/>
          <w:color w:val="000000" w:themeColor="text1"/>
          <w:sz w:val="20"/>
          <w:szCs w:val="20"/>
        </w:rPr>
      </w:pPr>
      <w:r w:rsidRPr="005414D6">
        <w:rPr>
          <w:rFonts w:ascii="Tahoma" w:hAnsi="Tahoma" w:cs="Tahoma"/>
          <w:color w:val="000000" w:themeColor="text1"/>
          <w:sz w:val="20"/>
          <w:szCs w:val="20"/>
        </w:rPr>
        <w:t>Hakerzy atakują nie tylko prezesów i zarząd, ale za cel przyjmują też szeregowych pracowników.</w:t>
      </w:r>
      <w:r w:rsidR="00817128" w:rsidRPr="005414D6">
        <w:rPr>
          <w:rFonts w:ascii="Tahoma" w:hAnsi="Tahoma" w:cs="Tahoma"/>
          <w:color w:val="000000" w:themeColor="text1"/>
          <w:sz w:val="20"/>
          <w:szCs w:val="20"/>
        </w:rPr>
        <w:t xml:space="preserve"> </w:t>
      </w:r>
      <w:r w:rsidR="000B34D7" w:rsidRPr="005414D6">
        <w:rPr>
          <w:rFonts w:ascii="Tahoma" w:hAnsi="Tahoma" w:cs="Tahoma"/>
          <w:color w:val="000000" w:themeColor="text1"/>
          <w:sz w:val="20"/>
          <w:szCs w:val="20"/>
        </w:rPr>
        <w:t>I</w:t>
      </w:r>
      <w:r w:rsidRPr="005414D6">
        <w:rPr>
          <w:rFonts w:ascii="Tahoma" w:hAnsi="Tahoma" w:cs="Tahoma"/>
          <w:color w:val="000000" w:themeColor="text1"/>
          <w:sz w:val="20"/>
          <w:szCs w:val="20"/>
        </w:rPr>
        <w:t>nfekują</w:t>
      </w:r>
      <w:r w:rsidR="000B34D7" w:rsidRPr="005414D6">
        <w:rPr>
          <w:rFonts w:ascii="Tahoma" w:hAnsi="Tahoma" w:cs="Tahoma"/>
          <w:color w:val="000000" w:themeColor="text1"/>
          <w:sz w:val="20"/>
          <w:szCs w:val="20"/>
        </w:rPr>
        <w:t>c</w:t>
      </w:r>
      <w:r w:rsidRPr="005414D6">
        <w:rPr>
          <w:rFonts w:ascii="Tahoma" w:hAnsi="Tahoma" w:cs="Tahoma"/>
          <w:color w:val="000000" w:themeColor="text1"/>
          <w:sz w:val="20"/>
          <w:szCs w:val="20"/>
        </w:rPr>
        <w:t xml:space="preserve"> ich komputer, „w</w:t>
      </w:r>
      <w:r w:rsidR="000B34D7" w:rsidRPr="005414D6">
        <w:rPr>
          <w:rFonts w:ascii="Tahoma" w:hAnsi="Tahoma" w:cs="Tahoma"/>
          <w:color w:val="000000" w:themeColor="text1"/>
          <w:sz w:val="20"/>
          <w:szCs w:val="20"/>
        </w:rPr>
        <w:t>chodzą</w:t>
      </w:r>
      <w:r w:rsidRPr="005414D6">
        <w:rPr>
          <w:rFonts w:ascii="Tahoma" w:hAnsi="Tahoma" w:cs="Tahoma"/>
          <w:color w:val="000000" w:themeColor="text1"/>
          <w:sz w:val="20"/>
          <w:szCs w:val="20"/>
        </w:rPr>
        <w:t xml:space="preserve"> dalej w system". </w:t>
      </w:r>
      <w:r w:rsidR="00754529" w:rsidRPr="005414D6">
        <w:rPr>
          <w:rFonts w:ascii="Tahoma" w:hAnsi="Tahoma" w:cs="Tahoma"/>
          <w:color w:val="000000" w:themeColor="text1"/>
          <w:sz w:val="20"/>
          <w:szCs w:val="20"/>
        </w:rPr>
        <w:t xml:space="preserve">Wydobycie danych nie musi być trudne, wystarczy podszyć się pod jakąś osobę lub instytucję i w ten sposób wyłudzić </w:t>
      </w:r>
      <w:r w:rsidR="007D0008" w:rsidRPr="005414D6">
        <w:rPr>
          <w:rFonts w:ascii="Tahoma" w:hAnsi="Tahoma" w:cs="Tahoma"/>
          <w:color w:val="000000" w:themeColor="text1"/>
          <w:sz w:val="20"/>
          <w:szCs w:val="20"/>
        </w:rPr>
        <w:t xml:space="preserve">dostęp do </w:t>
      </w:r>
      <w:r w:rsidR="00754529" w:rsidRPr="005414D6">
        <w:rPr>
          <w:rFonts w:ascii="Tahoma" w:hAnsi="Tahoma" w:cs="Tahoma"/>
          <w:color w:val="000000" w:themeColor="text1"/>
          <w:sz w:val="20"/>
          <w:szCs w:val="20"/>
        </w:rPr>
        <w:t>informacj</w:t>
      </w:r>
      <w:r w:rsidR="007D0008" w:rsidRPr="005414D6">
        <w:rPr>
          <w:rFonts w:ascii="Tahoma" w:hAnsi="Tahoma" w:cs="Tahoma"/>
          <w:color w:val="000000" w:themeColor="text1"/>
          <w:sz w:val="20"/>
          <w:szCs w:val="20"/>
        </w:rPr>
        <w:t>i</w:t>
      </w:r>
      <w:r w:rsidR="00754529" w:rsidRPr="005414D6">
        <w:rPr>
          <w:rFonts w:ascii="Tahoma" w:hAnsi="Tahoma" w:cs="Tahoma"/>
          <w:color w:val="000000" w:themeColor="text1"/>
          <w:sz w:val="20"/>
          <w:szCs w:val="20"/>
        </w:rPr>
        <w:t xml:space="preserve">. </w:t>
      </w:r>
      <w:r w:rsidR="00844CB8" w:rsidRPr="005414D6">
        <w:rPr>
          <w:rFonts w:ascii="Tahoma" w:hAnsi="Tahoma" w:cs="Tahoma"/>
          <w:color w:val="000000" w:themeColor="text1"/>
          <w:sz w:val="20"/>
          <w:szCs w:val="20"/>
        </w:rPr>
        <w:t>Właśnie tak działa phishing</w:t>
      </w:r>
      <w:r w:rsidR="005626EE" w:rsidRPr="005414D6">
        <w:rPr>
          <w:rFonts w:ascii="Tahoma" w:hAnsi="Tahoma" w:cs="Tahoma"/>
          <w:color w:val="000000" w:themeColor="text1"/>
          <w:sz w:val="20"/>
          <w:szCs w:val="20"/>
        </w:rPr>
        <w:t>, który brzmi tak samo jak „fishing”, czyli z angielskiego „łowi</w:t>
      </w:r>
      <w:r w:rsidR="006D6341" w:rsidRPr="005414D6">
        <w:rPr>
          <w:rFonts w:ascii="Tahoma" w:hAnsi="Tahoma" w:cs="Tahoma"/>
          <w:color w:val="000000" w:themeColor="text1"/>
          <w:sz w:val="20"/>
          <w:szCs w:val="20"/>
        </w:rPr>
        <w:t>enie</w:t>
      </w:r>
      <w:r w:rsidR="005626EE" w:rsidRPr="005414D6">
        <w:rPr>
          <w:rFonts w:ascii="Tahoma" w:hAnsi="Tahoma" w:cs="Tahoma"/>
          <w:color w:val="000000" w:themeColor="text1"/>
          <w:sz w:val="20"/>
          <w:szCs w:val="20"/>
        </w:rPr>
        <w:t xml:space="preserve">”. </w:t>
      </w:r>
    </w:p>
    <w:p w14:paraId="5E23A7FF" w14:textId="77777777" w:rsidR="005414D6" w:rsidRPr="005414D6" w:rsidRDefault="005414D6" w:rsidP="005414D6">
      <w:pPr>
        <w:spacing w:after="0"/>
        <w:jc w:val="both"/>
        <w:rPr>
          <w:rFonts w:ascii="Tahoma" w:hAnsi="Tahoma" w:cs="Tahoma"/>
          <w:color w:val="000000" w:themeColor="text1"/>
          <w:sz w:val="20"/>
          <w:szCs w:val="20"/>
        </w:rPr>
      </w:pPr>
    </w:p>
    <w:p w14:paraId="0B15730A" w14:textId="71078032" w:rsidR="0040422D" w:rsidRPr="005414D6" w:rsidRDefault="00AB6E23" w:rsidP="005414D6">
      <w:pPr>
        <w:spacing w:after="0"/>
        <w:jc w:val="both"/>
        <w:rPr>
          <w:rFonts w:ascii="Tahoma" w:hAnsi="Tahoma" w:cs="Tahoma"/>
          <w:color w:val="000000" w:themeColor="text1"/>
          <w:sz w:val="20"/>
          <w:szCs w:val="20"/>
        </w:rPr>
      </w:pPr>
      <w:r w:rsidRPr="005414D6">
        <w:rPr>
          <w:rFonts w:ascii="Tahoma" w:hAnsi="Tahoma" w:cs="Tahoma"/>
          <w:color w:val="000000" w:themeColor="text1"/>
          <w:sz w:val="20"/>
          <w:szCs w:val="20"/>
        </w:rPr>
        <w:t xml:space="preserve">Ta technika zdobywania danych przez hakerów </w:t>
      </w:r>
      <w:r w:rsidR="002F0BB5" w:rsidRPr="005414D6">
        <w:rPr>
          <w:rFonts w:ascii="Tahoma" w:hAnsi="Tahoma" w:cs="Tahoma"/>
          <w:color w:val="000000" w:themeColor="text1"/>
          <w:sz w:val="20"/>
          <w:szCs w:val="20"/>
        </w:rPr>
        <w:t>była numerem jeden wśród wszystkich cyberataków</w:t>
      </w:r>
      <w:r w:rsidR="00817128" w:rsidRPr="005414D6">
        <w:rPr>
          <w:rFonts w:ascii="Tahoma" w:hAnsi="Tahoma" w:cs="Tahoma"/>
          <w:color w:val="000000" w:themeColor="text1"/>
          <w:sz w:val="20"/>
          <w:szCs w:val="20"/>
        </w:rPr>
        <w:t> </w:t>
      </w:r>
      <w:r w:rsidR="002F0BB5" w:rsidRPr="005414D6">
        <w:rPr>
          <w:rFonts w:ascii="Tahoma" w:hAnsi="Tahoma" w:cs="Tahoma"/>
          <w:color w:val="000000" w:themeColor="text1"/>
          <w:sz w:val="20"/>
          <w:szCs w:val="20"/>
        </w:rPr>
        <w:t>w</w:t>
      </w:r>
      <w:r w:rsidR="00817128" w:rsidRPr="005414D6">
        <w:rPr>
          <w:rFonts w:ascii="Tahoma" w:hAnsi="Tahoma" w:cs="Tahoma"/>
          <w:color w:val="000000" w:themeColor="text1"/>
          <w:sz w:val="20"/>
          <w:szCs w:val="20"/>
        </w:rPr>
        <w:t> </w:t>
      </w:r>
      <w:r w:rsidR="002F0BB5" w:rsidRPr="005414D6">
        <w:rPr>
          <w:rFonts w:ascii="Tahoma" w:hAnsi="Tahoma" w:cs="Tahoma"/>
          <w:color w:val="000000" w:themeColor="text1"/>
          <w:sz w:val="20"/>
          <w:szCs w:val="20"/>
        </w:rPr>
        <w:t>Polsce, jakie odnotowano w raporcie CERT</w:t>
      </w:r>
      <w:r w:rsidR="009363A0" w:rsidRPr="005414D6">
        <w:rPr>
          <w:rFonts w:ascii="Tahoma" w:hAnsi="Tahoma" w:cs="Tahoma"/>
          <w:color w:val="000000" w:themeColor="text1"/>
          <w:sz w:val="20"/>
          <w:szCs w:val="20"/>
        </w:rPr>
        <w:t xml:space="preserve"> Orange Polska</w:t>
      </w:r>
      <w:r w:rsidR="002F0BB5" w:rsidRPr="005414D6">
        <w:rPr>
          <w:rFonts w:ascii="Tahoma" w:hAnsi="Tahoma" w:cs="Tahoma"/>
          <w:color w:val="000000" w:themeColor="text1"/>
          <w:sz w:val="20"/>
          <w:szCs w:val="20"/>
        </w:rPr>
        <w:t xml:space="preserve">. </w:t>
      </w:r>
      <w:r w:rsidR="00AC3A5A" w:rsidRPr="005414D6">
        <w:rPr>
          <w:rFonts w:ascii="Tahoma" w:hAnsi="Tahoma" w:cs="Tahoma"/>
          <w:color w:val="000000" w:themeColor="text1"/>
          <w:sz w:val="20"/>
          <w:szCs w:val="20"/>
        </w:rPr>
        <w:t>To n</w:t>
      </w:r>
      <w:r w:rsidR="00E36EBE" w:rsidRPr="005414D6">
        <w:rPr>
          <w:rFonts w:ascii="Tahoma" w:hAnsi="Tahoma" w:cs="Tahoma"/>
          <w:color w:val="000000" w:themeColor="text1"/>
          <w:sz w:val="20"/>
          <w:szCs w:val="20"/>
        </w:rPr>
        <w:t xml:space="preserve">iemal 35% wszystkich </w:t>
      </w:r>
      <w:r w:rsidR="00AC3A5A" w:rsidRPr="005414D6">
        <w:rPr>
          <w:rFonts w:ascii="Tahoma" w:hAnsi="Tahoma" w:cs="Tahoma"/>
          <w:color w:val="000000" w:themeColor="text1"/>
          <w:sz w:val="20"/>
          <w:szCs w:val="20"/>
        </w:rPr>
        <w:t xml:space="preserve">wykrytych </w:t>
      </w:r>
      <w:r w:rsidR="00E36EBE" w:rsidRPr="005414D6">
        <w:rPr>
          <w:rFonts w:ascii="Tahoma" w:hAnsi="Tahoma" w:cs="Tahoma"/>
          <w:color w:val="000000" w:themeColor="text1"/>
          <w:sz w:val="20"/>
          <w:szCs w:val="20"/>
        </w:rPr>
        <w:t xml:space="preserve">incydentów. </w:t>
      </w:r>
    </w:p>
    <w:p w14:paraId="47CDDF1F" w14:textId="77777777" w:rsidR="005414D6" w:rsidRPr="005414D6" w:rsidRDefault="005414D6" w:rsidP="005414D6">
      <w:pPr>
        <w:spacing w:after="0"/>
        <w:jc w:val="both"/>
        <w:rPr>
          <w:rFonts w:ascii="Tahoma" w:hAnsi="Tahoma" w:cs="Tahoma"/>
          <w:color w:val="000000" w:themeColor="text1"/>
          <w:sz w:val="20"/>
          <w:szCs w:val="20"/>
        </w:rPr>
      </w:pPr>
    </w:p>
    <w:p w14:paraId="0E4F5AD2" w14:textId="15147E03" w:rsidR="0040422D" w:rsidRPr="005414D6" w:rsidRDefault="00E9777C" w:rsidP="005414D6">
      <w:pPr>
        <w:spacing w:after="0"/>
        <w:jc w:val="both"/>
        <w:rPr>
          <w:rFonts w:ascii="Tahoma" w:hAnsi="Tahoma" w:cs="Tahoma"/>
          <w:sz w:val="20"/>
          <w:szCs w:val="20"/>
        </w:rPr>
      </w:pPr>
      <w:r w:rsidRPr="005414D6">
        <w:rPr>
          <w:rFonts w:ascii="Tahoma" w:hAnsi="Tahoma" w:cs="Tahoma"/>
          <w:color w:val="000000" w:themeColor="text1"/>
          <w:sz w:val="20"/>
          <w:szCs w:val="20"/>
        </w:rPr>
        <w:t>–</w:t>
      </w:r>
      <w:r w:rsidR="00802132" w:rsidRPr="005414D6">
        <w:rPr>
          <w:rFonts w:ascii="Tahoma" w:hAnsi="Tahoma" w:cs="Tahoma"/>
          <w:i/>
          <w:iCs/>
          <w:color w:val="000000" w:themeColor="text1"/>
          <w:sz w:val="20"/>
          <w:szCs w:val="20"/>
        </w:rPr>
        <w:t xml:space="preserve"> Te dane dobitnie potwierdzają, że phishing oraz jego odmiany jak np. vishing, to najskuteczniejsza metoda stosowana przez hakerów. Dlaczego tak jest? Ich ofiarą często padają szeregowi pracownicy firm, którzy nie zawsze potrafią wykryć zagrożenie. </w:t>
      </w:r>
      <w:r w:rsidR="00D570A0" w:rsidRPr="005414D6">
        <w:rPr>
          <w:rFonts w:ascii="Tahoma" w:hAnsi="Tahoma" w:cs="Tahoma"/>
          <w:i/>
          <w:iCs/>
          <w:color w:val="000000" w:themeColor="text1"/>
          <w:sz w:val="20"/>
          <w:szCs w:val="20"/>
        </w:rPr>
        <w:t>Właściwie skonstruowana wiadomość e-mail lub sms z prośbą o podanie danych</w:t>
      </w:r>
      <w:r w:rsidR="003E317F" w:rsidRPr="005414D6">
        <w:rPr>
          <w:rFonts w:ascii="Tahoma" w:hAnsi="Tahoma" w:cs="Tahoma"/>
          <w:i/>
          <w:iCs/>
          <w:color w:val="000000" w:themeColor="text1"/>
          <w:sz w:val="20"/>
          <w:szCs w:val="20"/>
        </w:rPr>
        <w:t>,</w:t>
      </w:r>
      <w:r w:rsidR="00D570A0" w:rsidRPr="005414D6">
        <w:rPr>
          <w:rFonts w:ascii="Tahoma" w:hAnsi="Tahoma" w:cs="Tahoma"/>
          <w:i/>
          <w:iCs/>
          <w:color w:val="000000" w:themeColor="text1"/>
          <w:sz w:val="20"/>
          <w:szCs w:val="20"/>
        </w:rPr>
        <w:t xml:space="preserve"> w zupełności wystarczy. Podobnie jest w przypadku wspomnianego wcześniej vishing</w:t>
      </w:r>
      <w:r w:rsidR="003F562C" w:rsidRPr="005414D6">
        <w:rPr>
          <w:rFonts w:ascii="Tahoma" w:hAnsi="Tahoma" w:cs="Tahoma"/>
          <w:i/>
          <w:iCs/>
          <w:color w:val="000000" w:themeColor="text1"/>
          <w:sz w:val="20"/>
          <w:szCs w:val="20"/>
        </w:rPr>
        <w:t>’</w:t>
      </w:r>
      <w:r w:rsidR="00D570A0" w:rsidRPr="005414D6">
        <w:rPr>
          <w:rFonts w:ascii="Tahoma" w:hAnsi="Tahoma" w:cs="Tahoma"/>
          <w:i/>
          <w:iCs/>
          <w:color w:val="000000" w:themeColor="text1"/>
          <w:sz w:val="20"/>
          <w:szCs w:val="20"/>
        </w:rPr>
        <w:t>u, czyli voice phishing</w:t>
      </w:r>
      <w:r w:rsidR="003F562C" w:rsidRPr="005414D6">
        <w:rPr>
          <w:rFonts w:ascii="Tahoma" w:hAnsi="Tahoma" w:cs="Tahoma"/>
          <w:i/>
          <w:iCs/>
          <w:color w:val="000000" w:themeColor="text1"/>
          <w:sz w:val="20"/>
          <w:szCs w:val="20"/>
        </w:rPr>
        <w:t>’</w:t>
      </w:r>
      <w:r w:rsidR="00D570A0" w:rsidRPr="005414D6">
        <w:rPr>
          <w:rFonts w:ascii="Tahoma" w:hAnsi="Tahoma" w:cs="Tahoma"/>
          <w:i/>
          <w:iCs/>
          <w:color w:val="000000" w:themeColor="text1"/>
          <w:sz w:val="20"/>
          <w:szCs w:val="20"/>
        </w:rPr>
        <w:t xml:space="preserve">u. </w:t>
      </w:r>
      <w:r w:rsidR="00E040AC" w:rsidRPr="005414D6">
        <w:rPr>
          <w:rFonts w:ascii="Tahoma" w:hAnsi="Tahoma" w:cs="Tahoma"/>
          <w:i/>
          <w:iCs/>
          <w:color w:val="000000" w:themeColor="text1"/>
          <w:sz w:val="20"/>
          <w:szCs w:val="20"/>
        </w:rPr>
        <w:t xml:space="preserve">Haker dzwoni do ofiary, podszywając się </w:t>
      </w:r>
      <w:r w:rsidR="00FD6310" w:rsidRPr="005414D6">
        <w:rPr>
          <w:rFonts w:ascii="Tahoma" w:hAnsi="Tahoma" w:cs="Tahoma"/>
          <w:i/>
          <w:iCs/>
          <w:color w:val="000000" w:themeColor="text1"/>
          <w:sz w:val="20"/>
          <w:szCs w:val="20"/>
        </w:rPr>
        <w:t xml:space="preserve">np. </w:t>
      </w:r>
      <w:r w:rsidR="00E040AC" w:rsidRPr="005414D6">
        <w:rPr>
          <w:rFonts w:ascii="Tahoma" w:hAnsi="Tahoma" w:cs="Tahoma"/>
          <w:i/>
          <w:iCs/>
          <w:color w:val="000000" w:themeColor="text1"/>
          <w:sz w:val="20"/>
          <w:szCs w:val="20"/>
        </w:rPr>
        <w:t xml:space="preserve">pod </w:t>
      </w:r>
      <w:r w:rsidR="00FD6310" w:rsidRPr="005414D6">
        <w:rPr>
          <w:rFonts w:ascii="Tahoma" w:hAnsi="Tahoma" w:cs="Tahoma"/>
          <w:i/>
          <w:iCs/>
          <w:color w:val="000000" w:themeColor="text1"/>
          <w:sz w:val="20"/>
          <w:szCs w:val="20"/>
        </w:rPr>
        <w:t>kogoś z zarządu</w:t>
      </w:r>
      <w:r w:rsidR="00E040AC" w:rsidRPr="005414D6">
        <w:rPr>
          <w:rFonts w:ascii="Tahoma" w:hAnsi="Tahoma" w:cs="Tahoma"/>
          <w:i/>
          <w:iCs/>
          <w:color w:val="000000" w:themeColor="text1"/>
          <w:sz w:val="20"/>
          <w:szCs w:val="20"/>
        </w:rPr>
        <w:t xml:space="preserve"> i</w:t>
      </w:r>
      <w:r w:rsidR="00817128" w:rsidRPr="005414D6">
        <w:rPr>
          <w:rFonts w:ascii="Tahoma" w:hAnsi="Tahoma" w:cs="Tahoma"/>
          <w:i/>
          <w:iCs/>
          <w:color w:val="000000" w:themeColor="text1"/>
          <w:sz w:val="20"/>
          <w:szCs w:val="20"/>
        </w:rPr>
        <w:t> </w:t>
      </w:r>
      <w:r w:rsidR="00E040AC" w:rsidRPr="005414D6">
        <w:rPr>
          <w:rFonts w:ascii="Tahoma" w:hAnsi="Tahoma" w:cs="Tahoma"/>
          <w:i/>
          <w:iCs/>
          <w:color w:val="000000" w:themeColor="text1"/>
          <w:sz w:val="20"/>
          <w:szCs w:val="20"/>
        </w:rPr>
        <w:t xml:space="preserve">prosi o podanie informacji – </w:t>
      </w:r>
      <w:r w:rsidR="00E040AC" w:rsidRPr="005414D6">
        <w:rPr>
          <w:rFonts w:ascii="Tahoma" w:hAnsi="Tahoma" w:cs="Tahoma"/>
          <w:color w:val="000000" w:themeColor="text1"/>
          <w:sz w:val="20"/>
          <w:szCs w:val="20"/>
        </w:rPr>
        <w:t xml:space="preserve">wyjaśnia </w:t>
      </w:r>
      <w:r w:rsidR="005414D6" w:rsidRPr="005414D6">
        <w:rPr>
          <w:rFonts w:ascii="Tahoma" w:hAnsi="Tahoma" w:cs="Tahoma"/>
          <w:sz w:val="20"/>
          <w:szCs w:val="20"/>
        </w:rPr>
        <w:t>Michał Bukontt, Dyrektor Sprzedaży w Sprint S.A.</w:t>
      </w:r>
    </w:p>
    <w:p w14:paraId="48D1EE03" w14:textId="77777777" w:rsidR="005414D6" w:rsidRPr="005414D6" w:rsidRDefault="005414D6" w:rsidP="005414D6">
      <w:pPr>
        <w:spacing w:after="0"/>
        <w:jc w:val="both"/>
        <w:rPr>
          <w:rFonts w:ascii="Tahoma" w:hAnsi="Tahoma" w:cs="Tahoma"/>
          <w:sz w:val="20"/>
          <w:szCs w:val="20"/>
        </w:rPr>
      </w:pPr>
    </w:p>
    <w:p w14:paraId="3520EE11" w14:textId="19EE9CEA" w:rsidR="00584BE5" w:rsidRPr="007468B8" w:rsidRDefault="00584BE5" w:rsidP="005414D6">
      <w:pPr>
        <w:spacing w:after="0"/>
        <w:jc w:val="both"/>
        <w:rPr>
          <w:rFonts w:ascii="Tahoma" w:hAnsi="Tahoma" w:cs="Tahoma"/>
          <w:b/>
          <w:bCs/>
          <w:color w:val="000000" w:themeColor="text1"/>
          <w:sz w:val="20"/>
          <w:szCs w:val="20"/>
        </w:rPr>
      </w:pPr>
      <w:r w:rsidRPr="007468B8">
        <w:rPr>
          <w:rFonts w:ascii="Tahoma" w:hAnsi="Tahoma" w:cs="Tahoma"/>
          <w:b/>
          <w:bCs/>
          <w:color w:val="000000" w:themeColor="text1"/>
          <w:sz w:val="20"/>
          <w:szCs w:val="20"/>
        </w:rPr>
        <w:t>Metoda „na prezesa”</w:t>
      </w:r>
    </w:p>
    <w:p w14:paraId="459E68D8" w14:textId="36ACA20E" w:rsidR="00877C0A" w:rsidRDefault="00073EC7" w:rsidP="005414D6">
      <w:pPr>
        <w:spacing w:after="0"/>
        <w:jc w:val="both"/>
        <w:rPr>
          <w:rFonts w:ascii="Tahoma" w:hAnsi="Tahoma" w:cs="Tahoma"/>
          <w:color w:val="000000" w:themeColor="text1"/>
          <w:sz w:val="20"/>
          <w:szCs w:val="20"/>
        </w:rPr>
      </w:pPr>
      <w:r w:rsidRPr="005414D6">
        <w:rPr>
          <w:rFonts w:ascii="Tahoma" w:hAnsi="Tahoma" w:cs="Tahoma"/>
          <w:color w:val="000000" w:themeColor="text1"/>
          <w:sz w:val="20"/>
          <w:szCs w:val="20"/>
        </w:rPr>
        <w:t xml:space="preserve">Znany jest </w:t>
      </w:r>
      <w:r w:rsidR="00816D30" w:rsidRPr="005414D6">
        <w:rPr>
          <w:rFonts w:ascii="Tahoma" w:hAnsi="Tahoma" w:cs="Tahoma"/>
          <w:color w:val="000000" w:themeColor="text1"/>
          <w:sz w:val="20"/>
          <w:szCs w:val="20"/>
        </w:rPr>
        <w:t xml:space="preserve">przypadek </w:t>
      </w:r>
      <w:r w:rsidRPr="005414D6">
        <w:rPr>
          <w:rFonts w:ascii="Tahoma" w:hAnsi="Tahoma" w:cs="Tahoma"/>
          <w:color w:val="000000" w:themeColor="text1"/>
          <w:sz w:val="20"/>
          <w:szCs w:val="20"/>
        </w:rPr>
        <w:t xml:space="preserve">sekretarki, która podała </w:t>
      </w:r>
      <w:r w:rsidR="008B6268" w:rsidRPr="005414D6">
        <w:rPr>
          <w:rFonts w:ascii="Tahoma" w:hAnsi="Tahoma" w:cs="Tahoma"/>
          <w:color w:val="000000" w:themeColor="text1"/>
          <w:sz w:val="20"/>
          <w:szCs w:val="20"/>
        </w:rPr>
        <w:t xml:space="preserve">przez telefon </w:t>
      </w:r>
      <w:r w:rsidRPr="005414D6">
        <w:rPr>
          <w:rFonts w:ascii="Tahoma" w:hAnsi="Tahoma" w:cs="Tahoma"/>
          <w:color w:val="000000" w:themeColor="text1"/>
          <w:sz w:val="20"/>
          <w:szCs w:val="20"/>
        </w:rPr>
        <w:t xml:space="preserve">dane kilku pracowników osobie podszywającej się </w:t>
      </w:r>
      <w:r w:rsidR="006D6341" w:rsidRPr="005414D6">
        <w:rPr>
          <w:rFonts w:ascii="Tahoma" w:hAnsi="Tahoma" w:cs="Tahoma"/>
          <w:color w:val="000000" w:themeColor="text1"/>
          <w:sz w:val="20"/>
          <w:szCs w:val="20"/>
        </w:rPr>
        <w:t>pod</w:t>
      </w:r>
      <w:r w:rsidR="00BB4AF7" w:rsidRPr="005414D6">
        <w:rPr>
          <w:rFonts w:ascii="Tahoma" w:hAnsi="Tahoma" w:cs="Tahoma"/>
          <w:color w:val="000000" w:themeColor="text1"/>
          <w:sz w:val="20"/>
          <w:szCs w:val="20"/>
        </w:rPr>
        <w:t xml:space="preserve"> bliskiego znajomego</w:t>
      </w:r>
      <w:r w:rsidR="006D6341" w:rsidRPr="005414D6">
        <w:rPr>
          <w:rFonts w:ascii="Tahoma" w:hAnsi="Tahoma" w:cs="Tahoma"/>
          <w:color w:val="000000" w:themeColor="text1"/>
          <w:sz w:val="20"/>
          <w:szCs w:val="20"/>
        </w:rPr>
        <w:t xml:space="preserve"> </w:t>
      </w:r>
      <w:r w:rsidRPr="005414D6">
        <w:rPr>
          <w:rFonts w:ascii="Tahoma" w:hAnsi="Tahoma" w:cs="Tahoma"/>
          <w:color w:val="000000" w:themeColor="text1"/>
          <w:sz w:val="20"/>
          <w:szCs w:val="20"/>
        </w:rPr>
        <w:t xml:space="preserve">prezesa. Na szczęście był to ekspert działający na korzyść organizacji, więc tym razem nie doszło </w:t>
      </w:r>
      <w:r w:rsidR="00BC030B" w:rsidRPr="005414D6">
        <w:rPr>
          <w:rFonts w:ascii="Tahoma" w:hAnsi="Tahoma" w:cs="Tahoma"/>
          <w:color w:val="000000" w:themeColor="text1"/>
          <w:sz w:val="20"/>
          <w:szCs w:val="20"/>
        </w:rPr>
        <w:t xml:space="preserve">do wycieku </w:t>
      </w:r>
      <w:r w:rsidR="0050416A" w:rsidRPr="005414D6">
        <w:rPr>
          <w:rFonts w:ascii="Tahoma" w:hAnsi="Tahoma" w:cs="Tahoma"/>
          <w:color w:val="000000" w:themeColor="text1"/>
          <w:sz w:val="20"/>
          <w:szCs w:val="20"/>
        </w:rPr>
        <w:t xml:space="preserve">informacji. </w:t>
      </w:r>
      <w:r w:rsidR="00FE03FB" w:rsidRPr="005414D6">
        <w:rPr>
          <w:rFonts w:ascii="Tahoma" w:hAnsi="Tahoma" w:cs="Tahoma"/>
          <w:color w:val="000000" w:themeColor="text1"/>
          <w:sz w:val="20"/>
          <w:szCs w:val="20"/>
        </w:rPr>
        <w:t>Ten</w:t>
      </w:r>
      <w:r w:rsidR="00010016" w:rsidRPr="005414D6">
        <w:rPr>
          <w:rFonts w:ascii="Tahoma" w:hAnsi="Tahoma" w:cs="Tahoma"/>
          <w:color w:val="000000" w:themeColor="text1"/>
          <w:sz w:val="20"/>
          <w:szCs w:val="20"/>
        </w:rPr>
        <w:t xml:space="preserve"> przykład pokazuje</w:t>
      </w:r>
      <w:r w:rsidR="00231254" w:rsidRPr="005414D6">
        <w:rPr>
          <w:rFonts w:ascii="Tahoma" w:hAnsi="Tahoma" w:cs="Tahoma"/>
          <w:color w:val="000000" w:themeColor="text1"/>
          <w:sz w:val="20"/>
          <w:szCs w:val="20"/>
        </w:rPr>
        <w:t xml:space="preserve">, jak ważne jest przeprowadzanie regularnych audytów firmowej </w:t>
      </w:r>
      <w:r w:rsidR="000D03CB" w:rsidRPr="005414D6">
        <w:rPr>
          <w:rFonts w:ascii="Tahoma" w:hAnsi="Tahoma" w:cs="Tahoma"/>
          <w:color w:val="000000" w:themeColor="text1"/>
          <w:sz w:val="20"/>
          <w:szCs w:val="20"/>
        </w:rPr>
        <w:t>infrastruktury</w:t>
      </w:r>
      <w:r w:rsidR="00231254" w:rsidRPr="005414D6">
        <w:rPr>
          <w:rFonts w:ascii="Tahoma" w:hAnsi="Tahoma" w:cs="Tahoma"/>
          <w:color w:val="000000" w:themeColor="text1"/>
          <w:sz w:val="20"/>
          <w:szCs w:val="20"/>
        </w:rPr>
        <w:t xml:space="preserve"> </w:t>
      </w:r>
      <w:r w:rsidR="0000588B">
        <w:rPr>
          <w:rFonts w:ascii="Tahoma" w:hAnsi="Tahoma" w:cs="Tahoma"/>
          <w:color w:val="000000" w:themeColor="text1"/>
          <w:sz w:val="20"/>
          <w:szCs w:val="20"/>
        </w:rPr>
        <w:t xml:space="preserve">i procedur </w:t>
      </w:r>
      <w:r w:rsidR="00231254" w:rsidRPr="005414D6">
        <w:rPr>
          <w:rFonts w:ascii="Tahoma" w:hAnsi="Tahoma" w:cs="Tahoma"/>
          <w:color w:val="000000" w:themeColor="text1"/>
          <w:sz w:val="20"/>
          <w:szCs w:val="20"/>
        </w:rPr>
        <w:t xml:space="preserve">IT. </w:t>
      </w:r>
    </w:p>
    <w:p w14:paraId="32565C63" w14:textId="77777777" w:rsidR="005414D6" w:rsidRPr="005414D6" w:rsidRDefault="005414D6" w:rsidP="005414D6">
      <w:pPr>
        <w:spacing w:after="0"/>
        <w:jc w:val="both"/>
        <w:rPr>
          <w:rFonts w:ascii="Tahoma" w:hAnsi="Tahoma" w:cs="Tahoma"/>
          <w:color w:val="000000" w:themeColor="text1"/>
          <w:sz w:val="20"/>
          <w:szCs w:val="20"/>
        </w:rPr>
      </w:pPr>
    </w:p>
    <w:p w14:paraId="19D5C25E" w14:textId="17CDA482" w:rsidR="006B2CF5" w:rsidRDefault="00E9777C" w:rsidP="005414D6">
      <w:pPr>
        <w:spacing w:after="0"/>
        <w:jc w:val="both"/>
        <w:rPr>
          <w:rFonts w:ascii="Tahoma" w:hAnsi="Tahoma" w:cs="Tahoma"/>
          <w:color w:val="000000" w:themeColor="text1"/>
          <w:sz w:val="20"/>
          <w:szCs w:val="20"/>
        </w:rPr>
      </w:pPr>
      <w:r w:rsidRPr="005414D6">
        <w:rPr>
          <w:rFonts w:ascii="Tahoma" w:hAnsi="Tahoma" w:cs="Tahoma"/>
          <w:color w:val="000000" w:themeColor="text1"/>
          <w:sz w:val="20"/>
          <w:szCs w:val="20"/>
        </w:rPr>
        <w:t>–</w:t>
      </w:r>
      <w:r w:rsidR="006B2CF5" w:rsidRPr="005414D6">
        <w:rPr>
          <w:rFonts w:ascii="Tahoma" w:hAnsi="Tahoma" w:cs="Tahoma"/>
          <w:i/>
          <w:iCs/>
          <w:color w:val="000000" w:themeColor="text1"/>
          <w:sz w:val="20"/>
          <w:szCs w:val="20"/>
        </w:rPr>
        <w:t xml:space="preserve"> Hakerzy zdają sobie sprawę ze słabych punktów ochrony infrastruktury </w:t>
      </w:r>
      <w:r w:rsidR="00931AB3" w:rsidRPr="005414D6">
        <w:rPr>
          <w:rFonts w:ascii="Tahoma" w:hAnsi="Tahoma" w:cs="Tahoma"/>
          <w:i/>
          <w:iCs/>
          <w:color w:val="000000" w:themeColor="text1"/>
          <w:sz w:val="20"/>
          <w:szCs w:val="20"/>
        </w:rPr>
        <w:t>teleinformatycznej</w:t>
      </w:r>
      <w:r w:rsidR="006B2CF5" w:rsidRPr="005414D6">
        <w:rPr>
          <w:rFonts w:ascii="Tahoma" w:hAnsi="Tahoma" w:cs="Tahoma"/>
          <w:i/>
          <w:iCs/>
          <w:color w:val="000000" w:themeColor="text1"/>
          <w:sz w:val="20"/>
          <w:szCs w:val="20"/>
        </w:rPr>
        <w:t xml:space="preserve">, a </w:t>
      </w:r>
      <w:r w:rsidR="00C277A7" w:rsidRPr="005414D6">
        <w:rPr>
          <w:rFonts w:ascii="Tahoma" w:hAnsi="Tahoma" w:cs="Tahoma"/>
          <w:i/>
          <w:iCs/>
          <w:color w:val="000000" w:themeColor="text1"/>
          <w:sz w:val="20"/>
          <w:szCs w:val="20"/>
        </w:rPr>
        <w:t>najsłabsze</w:t>
      </w:r>
      <w:r w:rsidR="006B2CF5" w:rsidRPr="005414D6">
        <w:rPr>
          <w:rFonts w:ascii="Tahoma" w:hAnsi="Tahoma" w:cs="Tahoma"/>
          <w:i/>
          <w:iCs/>
          <w:color w:val="000000" w:themeColor="text1"/>
          <w:sz w:val="20"/>
          <w:szCs w:val="20"/>
        </w:rPr>
        <w:t xml:space="preserve"> </w:t>
      </w:r>
      <w:r w:rsidR="00C277A7" w:rsidRPr="005414D6">
        <w:rPr>
          <w:rFonts w:ascii="Tahoma" w:hAnsi="Tahoma" w:cs="Tahoma"/>
          <w:i/>
          <w:iCs/>
          <w:color w:val="000000" w:themeColor="text1"/>
          <w:sz w:val="20"/>
          <w:szCs w:val="20"/>
        </w:rPr>
        <w:t xml:space="preserve">ogniowo to </w:t>
      </w:r>
      <w:r w:rsidR="006F227C" w:rsidRPr="005414D6">
        <w:rPr>
          <w:rFonts w:ascii="Tahoma" w:hAnsi="Tahoma" w:cs="Tahoma"/>
          <w:i/>
          <w:iCs/>
          <w:color w:val="000000" w:themeColor="text1"/>
          <w:sz w:val="20"/>
          <w:szCs w:val="20"/>
        </w:rPr>
        <w:t xml:space="preserve">najczęściej </w:t>
      </w:r>
      <w:r w:rsidR="006B2CF5" w:rsidRPr="005414D6">
        <w:rPr>
          <w:rFonts w:ascii="Tahoma" w:hAnsi="Tahoma" w:cs="Tahoma"/>
          <w:i/>
          <w:iCs/>
          <w:color w:val="000000" w:themeColor="text1"/>
          <w:sz w:val="20"/>
          <w:szCs w:val="20"/>
        </w:rPr>
        <w:t>nieświadomi pracownicy. Wbrew pozorom, znaczenie ma nie tylko zabezpieczenie techniczne, jak choćby zastosowanie firewall</w:t>
      </w:r>
      <w:r w:rsidR="006F227C" w:rsidRPr="005414D6">
        <w:rPr>
          <w:rFonts w:ascii="Tahoma" w:hAnsi="Tahoma" w:cs="Tahoma"/>
          <w:i/>
          <w:iCs/>
          <w:color w:val="000000" w:themeColor="text1"/>
          <w:sz w:val="20"/>
          <w:szCs w:val="20"/>
        </w:rPr>
        <w:t>’</w:t>
      </w:r>
      <w:r w:rsidR="006B2CF5" w:rsidRPr="005414D6">
        <w:rPr>
          <w:rFonts w:ascii="Tahoma" w:hAnsi="Tahoma" w:cs="Tahoma"/>
          <w:i/>
          <w:iCs/>
          <w:color w:val="000000" w:themeColor="text1"/>
          <w:sz w:val="20"/>
          <w:szCs w:val="20"/>
        </w:rPr>
        <w:t xml:space="preserve">a lub innych narzędzi, ale też zbudowanie odporności pracowników na social engineering, czyli techniki manipulacyjne. Właściwie przeprowadzony audyt pozwala wykryć takie nieprawidłowości i przygotować wszystkich zatrudnionych do radzenia sobie w tego typu sytuacjach. </w:t>
      </w:r>
      <w:r w:rsidR="006F227C" w:rsidRPr="005414D6">
        <w:rPr>
          <w:rFonts w:ascii="Tahoma" w:hAnsi="Tahoma" w:cs="Tahoma"/>
          <w:i/>
          <w:iCs/>
          <w:color w:val="000000" w:themeColor="text1"/>
          <w:sz w:val="20"/>
          <w:szCs w:val="20"/>
        </w:rPr>
        <w:t>Musimy mieć świadomość, że d</w:t>
      </w:r>
      <w:r w:rsidR="006B2CF5" w:rsidRPr="005414D6">
        <w:rPr>
          <w:rFonts w:ascii="Tahoma" w:hAnsi="Tahoma" w:cs="Tahoma"/>
          <w:i/>
          <w:iCs/>
          <w:color w:val="000000" w:themeColor="text1"/>
          <w:sz w:val="20"/>
          <w:szCs w:val="20"/>
        </w:rPr>
        <w:t xml:space="preserve">zisiaj każdy jest pracownikiem działu IT – </w:t>
      </w:r>
      <w:r w:rsidR="00C47194">
        <w:rPr>
          <w:rFonts w:ascii="Tahoma" w:hAnsi="Tahoma" w:cs="Tahoma"/>
          <w:color w:val="000000" w:themeColor="text1"/>
          <w:sz w:val="20"/>
          <w:szCs w:val="20"/>
        </w:rPr>
        <w:t>dodaje Michał Bukontt ze Sprint S.A.</w:t>
      </w:r>
    </w:p>
    <w:p w14:paraId="257552F5" w14:textId="77777777" w:rsidR="005414D6" w:rsidRPr="005414D6" w:rsidRDefault="005414D6" w:rsidP="005414D6">
      <w:pPr>
        <w:spacing w:after="0"/>
        <w:jc w:val="both"/>
        <w:rPr>
          <w:rFonts w:ascii="Tahoma" w:hAnsi="Tahoma" w:cs="Tahoma"/>
          <w:color w:val="000000" w:themeColor="text1"/>
          <w:sz w:val="20"/>
          <w:szCs w:val="20"/>
        </w:rPr>
      </w:pPr>
    </w:p>
    <w:p w14:paraId="3D760645" w14:textId="5250F7AC" w:rsidR="005F7A7D" w:rsidRDefault="005F7A7D" w:rsidP="005414D6">
      <w:pPr>
        <w:spacing w:after="0"/>
        <w:jc w:val="both"/>
        <w:rPr>
          <w:rFonts w:ascii="Tahoma" w:hAnsi="Tahoma" w:cs="Tahoma"/>
          <w:color w:val="000000" w:themeColor="text1"/>
          <w:sz w:val="20"/>
          <w:szCs w:val="20"/>
        </w:rPr>
      </w:pPr>
      <w:r w:rsidRPr="005414D6">
        <w:rPr>
          <w:rFonts w:ascii="Tahoma" w:hAnsi="Tahoma" w:cs="Tahoma"/>
          <w:color w:val="000000" w:themeColor="text1"/>
          <w:sz w:val="20"/>
          <w:szCs w:val="20"/>
        </w:rPr>
        <w:t xml:space="preserve">Audyt firmowej infrastruktury IT opiera się na testach </w:t>
      </w:r>
      <w:r w:rsidR="00B94084" w:rsidRPr="005414D6">
        <w:rPr>
          <w:rFonts w:ascii="Tahoma" w:hAnsi="Tahoma" w:cs="Tahoma"/>
          <w:color w:val="000000" w:themeColor="text1"/>
          <w:sz w:val="20"/>
          <w:szCs w:val="20"/>
        </w:rPr>
        <w:t>z</w:t>
      </w:r>
      <w:r w:rsidRPr="005414D6">
        <w:rPr>
          <w:rFonts w:ascii="Tahoma" w:hAnsi="Tahoma" w:cs="Tahoma"/>
          <w:color w:val="000000" w:themeColor="text1"/>
          <w:sz w:val="20"/>
          <w:szCs w:val="20"/>
        </w:rPr>
        <w:t xml:space="preserve">ewnętrznych i </w:t>
      </w:r>
      <w:r w:rsidR="00B94084" w:rsidRPr="005414D6">
        <w:rPr>
          <w:rFonts w:ascii="Tahoma" w:hAnsi="Tahoma" w:cs="Tahoma"/>
          <w:color w:val="000000" w:themeColor="text1"/>
          <w:sz w:val="20"/>
          <w:szCs w:val="20"/>
        </w:rPr>
        <w:t>w</w:t>
      </w:r>
      <w:r w:rsidRPr="005414D6">
        <w:rPr>
          <w:rFonts w:ascii="Tahoma" w:hAnsi="Tahoma" w:cs="Tahoma"/>
          <w:color w:val="000000" w:themeColor="text1"/>
          <w:sz w:val="20"/>
          <w:szCs w:val="20"/>
        </w:rPr>
        <w:t xml:space="preserve">ewnętrznych. </w:t>
      </w:r>
      <w:r w:rsidR="00FA3D25" w:rsidRPr="005414D6">
        <w:rPr>
          <w:rFonts w:ascii="Tahoma" w:hAnsi="Tahoma" w:cs="Tahoma"/>
          <w:color w:val="000000" w:themeColor="text1"/>
          <w:sz w:val="20"/>
          <w:szCs w:val="20"/>
        </w:rPr>
        <w:t>W pierwszym przypadku specjaliści</w:t>
      </w:r>
      <w:r w:rsidR="006F227C" w:rsidRPr="005414D6">
        <w:rPr>
          <w:rFonts w:ascii="Tahoma" w:hAnsi="Tahoma" w:cs="Tahoma"/>
          <w:color w:val="000000" w:themeColor="text1"/>
          <w:sz w:val="20"/>
          <w:szCs w:val="20"/>
        </w:rPr>
        <w:t>,</w:t>
      </w:r>
      <w:r w:rsidR="00FA3D25" w:rsidRPr="005414D6">
        <w:rPr>
          <w:rFonts w:ascii="Tahoma" w:hAnsi="Tahoma" w:cs="Tahoma"/>
          <w:color w:val="000000" w:themeColor="text1"/>
          <w:sz w:val="20"/>
          <w:szCs w:val="20"/>
        </w:rPr>
        <w:t xml:space="preserve"> </w:t>
      </w:r>
      <w:r w:rsidR="00B866E4" w:rsidRPr="005414D6">
        <w:rPr>
          <w:rFonts w:ascii="Tahoma" w:hAnsi="Tahoma" w:cs="Tahoma"/>
          <w:color w:val="000000" w:themeColor="text1"/>
          <w:sz w:val="20"/>
          <w:szCs w:val="20"/>
        </w:rPr>
        <w:t>stosują</w:t>
      </w:r>
      <w:r w:rsidR="006F227C" w:rsidRPr="005414D6">
        <w:rPr>
          <w:rFonts w:ascii="Tahoma" w:hAnsi="Tahoma" w:cs="Tahoma"/>
          <w:color w:val="000000" w:themeColor="text1"/>
          <w:sz w:val="20"/>
          <w:szCs w:val="20"/>
        </w:rPr>
        <w:t>c</w:t>
      </w:r>
      <w:r w:rsidR="00B866E4" w:rsidRPr="005414D6">
        <w:rPr>
          <w:rFonts w:ascii="Tahoma" w:hAnsi="Tahoma" w:cs="Tahoma"/>
          <w:color w:val="000000" w:themeColor="text1"/>
          <w:sz w:val="20"/>
          <w:szCs w:val="20"/>
        </w:rPr>
        <w:t xml:space="preserve"> </w:t>
      </w:r>
      <w:r w:rsidR="006F227C" w:rsidRPr="005414D6">
        <w:rPr>
          <w:rFonts w:ascii="Tahoma" w:hAnsi="Tahoma" w:cs="Tahoma"/>
          <w:color w:val="000000" w:themeColor="text1"/>
          <w:sz w:val="20"/>
          <w:szCs w:val="20"/>
        </w:rPr>
        <w:t xml:space="preserve">między innymi </w:t>
      </w:r>
      <w:r w:rsidR="00B866E4" w:rsidRPr="005414D6">
        <w:rPr>
          <w:rFonts w:ascii="Tahoma" w:hAnsi="Tahoma" w:cs="Tahoma"/>
          <w:color w:val="000000" w:themeColor="text1"/>
          <w:sz w:val="20"/>
          <w:szCs w:val="20"/>
        </w:rPr>
        <w:t>phishing</w:t>
      </w:r>
      <w:r w:rsidR="009D012C" w:rsidRPr="005414D6">
        <w:rPr>
          <w:rFonts w:ascii="Tahoma" w:hAnsi="Tahoma" w:cs="Tahoma"/>
          <w:color w:val="000000" w:themeColor="text1"/>
          <w:sz w:val="20"/>
          <w:szCs w:val="20"/>
        </w:rPr>
        <w:t xml:space="preserve"> i pochodne techniki</w:t>
      </w:r>
      <w:r w:rsidR="006F227C" w:rsidRPr="005414D6">
        <w:rPr>
          <w:rFonts w:ascii="Tahoma" w:hAnsi="Tahoma" w:cs="Tahoma"/>
          <w:color w:val="000000" w:themeColor="text1"/>
          <w:sz w:val="20"/>
          <w:szCs w:val="20"/>
        </w:rPr>
        <w:t>,</w:t>
      </w:r>
      <w:r w:rsidR="00B866E4" w:rsidRPr="005414D6">
        <w:rPr>
          <w:rFonts w:ascii="Tahoma" w:hAnsi="Tahoma" w:cs="Tahoma"/>
          <w:color w:val="000000" w:themeColor="text1"/>
          <w:sz w:val="20"/>
          <w:szCs w:val="20"/>
        </w:rPr>
        <w:t xml:space="preserve"> </w:t>
      </w:r>
      <w:r w:rsidR="00FA3D25" w:rsidRPr="005414D6">
        <w:rPr>
          <w:rFonts w:ascii="Tahoma" w:hAnsi="Tahoma" w:cs="Tahoma"/>
          <w:color w:val="000000" w:themeColor="text1"/>
          <w:sz w:val="20"/>
          <w:szCs w:val="20"/>
        </w:rPr>
        <w:t>próbują uzyskać nieautoryzowany dostęp do danych firmy</w:t>
      </w:r>
      <w:r w:rsidR="006F227C" w:rsidRPr="005414D6">
        <w:rPr>
          <w:rFonts w:ascii="Tahoma" w:hAnsi="Tahoma" w:cs="Tahoma"/>
          <w:color w:val="000000" w:themeColor="text1"/>
          <w:sz w:val="20"/>
          <w:szCs w:val="20"/>
        </w:rPr>
        <w:t>. Ataki wykonywane są</w:t>
      </w:r>
      <w:r w:rsidR="00FA3D25" w:rsidRPr="005414D6">
        <w:rPr>
          <w:rFonts w:ascii="Tahoma" w:hAnsi="Tahoma" w:cs="Tahoma"/>
          <w:color w:val="000000" w:themeColor="text1"/>
          <w:sz w:val="20"/>
          <w:szCs w:val="20"/>
        </w:rPr>
        <w:t xml:space="preserve">  z sieci zewnętrznej poprzez próby ataku na sieci bezprzewodowe oraz przez Internet. </w:t>
      </w:r>
      <w:r w:rsidR="00B94084" w:rsidRPr="005414D6">
        <w:rPr>
          <w:rFonts w:ascii="Tahoma" w:hAnsi="Tahoma" w:cs="Tahoma"/>
          <w:color w:val="000000" w:themeColor="text1"/>
          <w:sz w:val="20"/>
          <w:szCs w:val="20"/>
        </w:rPr>
        <w:t xml:space="preserve">Z kolei test wewnętrzny pozwala </w:t>
      </w:r>
      <w:r w:rsidR="00790173" w:rsidRPr="005414D6">
        <w:rPr>
          <w:rFonts w:ascii="Tahoma" w:hAnsi="Tahoma" w:cs="Tahoma"/>
          <w:color w:val="000000" w:themeColor="text1"/>
          <w:sz w:val="20"/>
          <w:szCs w:val="20"/>
        </w:rPr>
        <w:t xml:space="preserve">„od środka” </w:t>
      </w:r>
      <w:r w:rsidR="00B94084" w:rsidRPr="005414D6">
        <w:rPr>
          <w:rFonts w:ascii="Tahoma" w:hAnsi="Tahoma" w:cs="Tahoma"/>
          <w:color w:val="000000" w:themeColor="text1"/>
          <w:sz w:val="20"/>
          <w:szCs w:val="20"/>
        </w:rPr>
        <w:t>zebrać specjalistom wszelkie dane dotyczące  działania urządzeń w firmie</w:t>
      </w:r>
      <w:r w:rsidR="00AE6DF4" w:rsidRPr="005414D6">
        <w:rPr>
          <w:rFonts w:ascii="Tahoma" w:hAnsi="Tahoma" w:cs="Tahoma"/>
          <w:color w:val="000000" w:themeColor="text1"/>
          <w:sz w:val="20"/>
          <w:szCs w:val="20"/>
        </w:rPr>
        <w:t xml:space="preserve"> </w:t>
      </w:r>
      <w:r w:rsidR="002E1A3A" w:rsidRPr="005414D6">
        <w:rPr>
          <w:rFonts w:ascii="Tahoma" w:hAnsi="Tahoma" w:cs="Tahoma"/>
          <w:color w:val="000000" w:themeColor="text1"/>
          <w:sz w:val="20"/>
          <w:szCs w:val="20"/>
        </w:rPr>
        <w:t>–</w:t>
      </w:r>
      <w:r w:rsidR="00AE6DF4" w:rsidRPr="005414D6">
        <w:rPr>
          <w:rFonts w:ascii="Tahoma" w:hAnsi="Tahoma" w:cs="Tahoma"/>
          <w:color w:val="000000" w:themeColor="text1"/>
          <w:sz w:val="20"/>
          <w:szCs w:val="20"/>
        </w:rPr>
        <w:t xml:space="preserve"> j</w:t>
      </w:r>
      <w:r w:rsidR="00F14AB4" w:rsidRPr="005414D6">
        <w:rPr>
          <w:rFonts w:ascii="Tahoma" w:hAnsi="Tahoma" w:cs="Tahoma"/>
          <w:color w:val="000000" w:themeColor="text1"/>
          <w:sz w:val="20"/>
          <w:szCs w:val="20"/>
        </w:rPr>
        <w:t xml:space="preserve">ej słabych punktów lub nieprawidłowości w konfiguracji. </w:t>
      </w:r>
      <w:r w:rsidR="009C3BAB" w:rsidRPr="005414D6">
        <w:rPr>
          <w:rFonts w:ascii="Tahoma" w:hAnsi="Tahoma" w:cs="Tahoma"/>
          <w:color w:val="000000" w:themeColor="text1"/>
          <w:sz w:val="20"/>
          <w:szCs w:val="20"/>
        </w:rPr>
        <w:t xml:space="preserve">Znaczenie audytu jest kluczowe dla bezpieczeństwa </w:t>
      </w:r>
      <w:r w:rsidR="004236F8" w:rsidRPr="005414D6">
        <w:rPr>
          <w:rFonts w:ascii="Tahoma" w:hAnsi="Tahoma" w:cs="Tahoma"/>
          <w:color w:val="000000" w:themeColor="text1"/>
          <w:sz w:val="20"/>
          <w:szCs w:val="20"/>
        </w:rPr>
        <w:t xml:space="preserve">informatycznego </w:t>
      </w:r>
      <w:r w:rsidR="009C3BAB" w:rsidRPr="005414D6">
        <w:rPr>
          <w:rFonts w:ascii="Tahoma" w:hAnsi="Tahoma" w:cs="Tahoma"/>
          <w:color w:val="000000" w:themeColor="text1"/>
          <w:sz w:val="20"/>
          <w:szCs w:val="20"/>
        </w:rPr>
        <w:t xml:space="preserve">całej </w:t>
      </w:r>
      <w:r w:rsidR="00163F8D" w:rsidRPr="005414D6">
        <w:rPr>
          <w:rFonts w:ascii="Tahoma" w:hAnsi="Tahoma" w:cs="Tahoma"/>
          <w:color w:val="000000" w:themeColor="text1"/>
          <w:sz w:val="20"/>
          <w:szCs w:val="20"/>
        </w:rPr>
        <w:t>organizacji</w:t>
      </w:r>
      <w:r w:rsidR="009C3BAB" w:rsidRPr="005414D6">
        <w:rPr>
          <w:rFonts w:ascii="Tahoma" w:hAnsi="Tahoma" w:cs="Tahoma"/>
          <w:color w:val="000000" w:themeColor="text1"/>
          <w:sz w:val="20"/>
          <w:szCs w:val="20"/>
        </w:rPr>
        <w:t>, niezależnie od stopnia rozwinięcia infrastruktury IT</w:t>
      </w:r>
      <w:r w:rsidR="00BD3CF8" w:rsidRPr="005414D6">
        <w:rPr>
          <w:rFonts w:ascii="Tahoma" w:hAnsi="Tahoma" w:cs="Tahoma"/>
          <w:color w:val="000000" w:themeColor="text1"/>
          <w:sz w:val="20"/>
          <w:szCs w:val="20"/>
        </w:rPr>
        <w:t>.</w:t>
      </w:r>
      <w:r w:rsidR="001A526E" w:rsidRPr="005414D6">
        <w:rPr>
          <w:rFonts w:ascii="Tahoma" w:hAnsi="Tahoma" w:cs="Tahoma"/>
          <w:color w:val="000000" w:themeColor="text1"/>
          <w:sz w:val="20"/>
          <w:szCs w:val="20"/>
        </w:rPr>
        <w:t xml:space="preserve"> </w:t>
      </w:r>
      <w:r w:rsidR="00BD3CF8" w:rsidRPr="005414D6">
        <w:rPr>
          <w:rFonts w:ascii="Tahoma" w:hAnsi="Tahoma" w:cs="Tahoma"/>
          <w:color w:val="000000" w:themeColor="text1"/>
          <w:sz w:val="20"/>
          <w:szCs w:val="20"/>
        </w:rPr>
        <w:t>S</w:t>
      </w:r>
      <w:r w:rsidR="001A526E" w:rsidRPr="005414D6">
        <w:rPr>
          <w:rFonts w:ascii="Tahoma" w:hAnsi="Tahoma" w:cs="Tahoma"/>
          <w:color w:val="000000" w:themeColor="text1"/>
          <w:sz w:val="20"/>
          <w:szCs w:val="20"/>
        </w:rPr>
        <w:t>prawdza się nawet w przypadku firm obsługujących infokioski czy biletomaty</w:t>
      </w:r>
      <w:r w:rsidR="00342B1E" w:rsidRPr="005414D6">
        <w:rPr>
          <w:rFonts w:ascii="Tahoma" w:hAnsi="Tahoma" w:cs="Tahoma"/>
          <w:color w:val="000000" w:themeColor="text1"/>
          <w:sz w:val="20"/>
          <w:szCs w:val="20"/>
        </w:rPr>
        <w:t xml:space="preserve"> </w:t>
      </w:r>
      <w:r w:rsidR="008B215F" w:rsidRPr="005414D6">
        <w:rPr>
          <w:rFonts w:ascii="Tahoma" w:hAnsi="Tahoma" w:cs="Tahoma"/>
          <w:color w:val="000000" w:themeColor="text1"/>
          <w:sz w:val="20"/>
          <w:szCs w:val="20"/>
        </w:rPr>
        <w:t xml:space="preserve">i </w:t>
      </w:r>
      <w:r w:rsidR="00244B0B" w:rsidRPr="005414D6">
        <w:rPr>
          <w:rFonts w:ascii="Tahoma" w:hAnsi="Tahoma" w:cs="Tahoma"/>
          <w:color w:val="000000" w:themeColor="text1"/>
          <w:sz w:val="20"/>
          <w:szCs w:val="20"/>
        </w:rPr>
        <w:t xml:space="preserve">w </w:t>
      </w:r>
      <w:r w:rsidR="00342B1E" w:rsidRPr="005414D6">
        <w:rPr>
          <w:rFonts w:ascii="Tahoma" w:hAnsi="Tahoma" w:cs="Tahoma"/>
          <w:color w:val="000000" w:themeColor="text1"/>
          <w:sz w:val="20"/>
          <w:szCs w:val="20"/>
        </w:rPr>
        <w:t>niewielkich przedsiębiorstw</w:t>
      </w:r>
      <w:r w:rsidR="00487914" w:rsidRPr="005414D6">
        <w:rPr>
          <w:rFonts w:ascii="Tahoma" w:hAnsi="Tahoma" w:cs="Tahoma"/>
          <w:color w:val="000000" w:themeColor="text1"/>
          <w:sz w:val="20"/>
          <w:szCs w:val="20"/>
        </w:rPr>
        <w:t>ach</w:t>
      </w:r>
      <w:r w:rsidR="00342B1E" w:rsidRPr="005414D6">
        <w:rPr>
          <w:rFonts w:ascii="Tahoma" w:hAnsi="Tahoma" w:cs="Tahoma"/>
          <w:color w:val="000000" w:themeColor="text1"/>
          <w:sz w:val="20"/>
          <w:szCs w:val="20"/>
        </w:rPr>
        <w:t xml:space="preserve"> sektora MSP.</w:t>
      </w:r>
    </w:p>
    <w:p w14:paraId="073A5E79" w14:textId="77777777" w:rsidR="00C47194" w:rsidRPr="005414D6" w:rsidRDefault="00C47194" w:rsidP="005414D6">
      <w:pPr>
        <w:spacing w:after="0"/>
        <w:jc w:val="both"/>
        <w:rPr>
          <w:rFonts w:ascii="Tahoma" w:hAnsi="Tahoma" w:cs="Tahoma"/>
          <w:color w:val="000000" w:themeColor="text1"/>
          <w:sz w:val="20"/>
          <w:szCs w:val="20"/>
        </w:rPr>
      </w:pPr>
    </w:p>
    <w:p w14:paraId="0182AEBF" w14:textId="61335036" w:rsidR="00486258" w:rsidRPr="005414D6" w:rsidRDefault="008B694D" w:rsidP="005414D6">
      <w:pPr>
        <w:spacing w:after="0"/>
        <w:jc w:val="both"/>
        <w:rPr>
          <w:rFonts w:ascii="Tahoma" w:hAnsi="Tahoma" w:cs="Tahoma"/>
          <w:b/>
          <w:bCs/>
          <w:color w:val="000000" w:themeColor="text1"/>
          <w:sz w:val="20"/>
          <w:szCs w:val="20"/>
        </w:rPr>
      </w:pPr>
      <w:r w:rsidRPr="005414D6">
        <w:rPr>
          <w:rFonts w:ascii="Tahoma" w:hAnsi="Tahoma" w:cs="Tahoma"/>
          <w:b/>
          <w:bCs/>
          <w:color w:val="000000" w:themeColor="text1"/>
          <w:sz w:val="20"/>
          <w:szCs w:val="20"/>
        </w:rPr>
        <w:t>Każdy kontekst dobry, a zagrożenie rośnie</w:t>
      </w:r>
    </w:p>
    <w:p w14:paraId="08990EF2" w14:textId="5C133B5F" w:rsidR="00196005" w:rsidRDefault="00622E04" w:rsidP="005414D6">
      <w:pPr>
        <w:spacing w:after="0"/>
        <w:jc w:val="both"/>
        <w:rPr>
          <w:rFonts w:ascii="Tahoma" w:hAnsi="Tahoma" w:cs="Tahoma"/>
          <w:color w:val="000000" w:themeColor="text1"/>
          <w:sz w:val="20"/>
          <w:szCs w:val="20"/>
        </w:rPr>
      </w:pPr>
      <w:r w:rsidRPr="005414D6">
        <w:rPr>
          <w:rFonts w:ascii="Tahoma" w:hAnsi="Tahoma" w:cs="Tahoma"/>
          <w:color w:val="000000" w:themeColor="text1"/>
          <w:sz w:val="20"/>
          <w:szCs w:val="20"/>
        </w:rPr>
        <w:lastRenderedPageBreak/>
        <w:t>Z danych raportu CERT wynika, że najpopularniejszą formą phishing</w:t>
      </w:r>
      <w:r w:rsidR="00790173" w:rsidRPr="005414D6">
        <w:rPr>
          <w:rFonts w:ascii="Tahoma" w:hAnsi="Tahoma" w:cs="Tahoma"/>
          <w:color w:val="000000" w:themeColor="text1"/>
          <w:sz w:val="20"/>
          <w:szCs w:val="20"/>
        </w:rPr>
        <w:t>’</w:t>
      </w:r>
      <w:r w:rsidRPr="005414D6">
        <w:rPr>
          <w:rFonts w:ascii="Tahoma" w:hAnsi="Tahoma" w:cs="Tahoma"/>
          <w:color w:val="000000" w:themeColor="text1"/>
          <w:sz w:val="20"/>
          <w:szCs w:val="20"/>
        </w:rPr>
        <w:t xml:space="preserve">u w 2020 roku, </w:t>
      </w:r>
      <w:r w:rsidR="00846FF7" w:rsidRPr="005414D6">
        <w:rPr>
          <w:rFonts w:ascii="Tahoma" w:hAnsi="Tahoma" w:cs="Tahoma"/>
          <w:color w:val="000000" w:themeColor="text1"/>
          <w:sz w:val="20"/>
          <w:szCs w:val="20"/>
        </w:rPr>
        <w:t>podobnie jak w</w:t>
      </w:r>
      <w:r w:rsidR="00817128" w:rsidRPr="005414D6">
        <w:rPr>
          <w:rFonts w:ascii="Tahoma" w:hAnsi="Tahoma" w:cs="Tahoma"/>
          <w:color w:val="000000" w:themeColor="text1"/>
          <w:sz w:val="20"/>
          <w:szCs w:val="20"/>
        </w:rPr>
        <w:t> </w:t>
      </w:r>
      <w:r w:rsidR="00846FF7" w:rsidRPr="005414D6">
        <w:rPr>
          <w:rFonts w:ascii="Tahoma" w:hAnsi="Tahoma" w:cs="Tahoma"/>
          <w:color w:val="000000" w:themeColor="text1"/>
          <w:sz w:val="20"/>
          <w:szCs w:val="20"/>
        </w:rPr>
        <w:t xml:space="preserve">poprzednich latach, </w:t>
      </w:r>
      <w:r w:rsidRPr="005414D6">
        <w:rPr>
          <w:rFonts w:ascii="Tahoma" w:hAnsi="Tahoma" w:cs="Tahoma"/>
          <w:color w:val="000000" w:themeColor="text1"/>
          <w:sz w:val="20"/>
          <w:szCs w:val="20"/>
        </w:rPr>
        <w:t xml:space="preserve">było podszywanie się pod </w:t>
      </w:r>
      <w:r w:rsidR="00846FF7" w:rsidRPr="005414D6">
        <w:rPr>
          <w:rFonts w:ascii="Tahoma" w:hAnsi="Tahoma" w:cs="Tahoma"/>
          <w:color w:val="000000" w:themeColor="text1"/>
          <w:sz w:val="20"/>
          <w:szCs w:val="20"/>
        </w:rPr>
        <w:t xml:space="preserve">firmy </w:t>
      </w:r>
      <w:r w:rsidRPr="005414D6">
        <w:rPr>
          <w:rFonts w:ascii="Tahoma" w:hAnsi="Tahoma" w:cs="Tahoma"/>
          <w:color w:val="000000" w:themeColor="text1"/>
          <w:sz w:val="20"/>
          <w:szCs w:val="20"/>
        </w:rPr>
        <w:t>kurierski</w:t>
      </w:r>
      <w:r w:rsidR="00846FF7" w:rsidRPr="005414D6">
        <w:rPr>
          <w:rFonts w:ascii="Tahoma" w:hAnsi="Tahoma" w:cs="Tahoma"/>
          <w:color w:val="000000" w:themeColor="text1"/>
          <w:sz w:val="20"/>
          <w:szCs w:val="20"/>
        </w:rPr>
        <w:t xml:space="preserve">e. </w:t>
      </w:r>
      <w:r w:rsidR="00C8226B" w:rsidRPr="005414D6">
        <w:rPr>
          <w:rFonts w:ascii="Tahoma" w:hAnsi="Tahoma" w:cs="Tahoma"/>
          <w:color w:val="000000" w:themeColor="text1"/>
          <w:sz w:val="20"/>
          <w:szCs w:val="20"/>
        </w:rPr>
        <w:t xml:space="preserve">Hakerzy wykorzystali </w:t>
      </w:r>
      <w:r w:rsidR="00D466EC" w:rsidRPr="005414D6">
        <w:rPr>
          <w:rFonts w:ascii="Tahoma" w:hAnsi="Tahoma" w:cs="Tahoma"/>
          <w:color w:val="000000" w:themeColor="text1"/>
          <w:sz w:val="20"/>
          <w:szCs w:val="20"/>
        </w:rPr>
        <w:t>tym razem</w:t>
      </w:r>
      <w:r w:rsidR="00C8226B" w:rsidRPr="005414D6">
        <w:rPr>
          <w:rFonts w:ascii="Tahoma" w:hAnsi="Tahoma" w:cs="Tahoma"/>
          <w:color w:val="000000" w:themeColor="text1"/>
          <w:sz w:val="20"/>
          <w:szCs w:val="20"/>
        </w:rPr>
        <w:t xml:space="preserve"> kontekst pandemii, wysyłając wiadomości z żądaniem dodatkowej opłaty za dezynfekcję paczek.</w:t>
      </w:r>
      <w:r w:rsidR="00464224" w:rsidRPr="005414D6">
        <w:rPr>
          <w:rFonts w:ascii="Tahoma" w:hAnsi="Tahoma" w:cs="Tahoma"/>
          <w:color w:val="000000" w:themeColor="text1"/>
          <w:sz w:val="20"/>
          <w:szCs w:val="20"/>
        </w:rPr>
        <w:t xml:space="preserve"> W</w:t>
      </w:r>
      <w:r w:rsidR="00817128" w:rsidRPr="005414D6">
        <w:rPr>
          <w:rFonts w:ascii="Tahoma" w:hAnsi="Tahoma" w:cs="Tahoma"/>
          <w:color w:val="000000" w:themeColor="text1"/>
          <w:sz w:val="20"/>
          <w:szCs w:val="20"/>
        </w:rPr>
        <w:t> </w:t>
      </w:r>
      <w:r w:rsidR="00464224" w:rsidRPr="005414D6">
        <w:rPr>
          <w:rFonts w:ascii="Tahoma" w:hAnsi="Tahoma" w:cs="Tahoma"/>
          <w:color w:val="000000" w:themeColor="text1"/>
          <w:sz w:val="20"/>
          <w:szCs w:val="20"/>
        </w:rPr>
        <w:t xml:space="preserve">obawie przed zakażeniem </w:t>
      </w:r>
      <w:r w:rsidR="00C62879" w:rsidRPr="005414D6">
        <w:rPr>
          <w:rFonts w:ascii="Tahoma" w:hAnsi="Tahoma" w:cs="Tahoma"/>
          <w:color w:val="000000" w:themeColor="text1"/>
          <w:sz w:val="20"/>
          <w:szCs w:val="20"/>
        </w:rPr>
        <w:t xml:space="preserve">często </w:t>
      </w:r>
      <w:r w:rsidR="00464224" w:rsidRPr="005414D6">
        <w:rPr>
          <w:rFonts w:ascii="Tahoma" w:hAnsi="Tahoma" w:cs="Tahoma"/>
          <w:color w:val="000000" w:themeColor="text1"/>
          <w:sz w:val="20"/>
          <w:szCs w:val="20"/>
        </w:rPr>
        <w:t xml:space="preserve">klikano w </w:t>
      </w:r>
      <w:r w:rsidR="00684211" w:rsidRPr="005414D6">
        <w:rPr>
          <w:rFonts w:ascii="Tahoma" w:hAnsi="Tahoma" w:cs="Tahoma"/>
          <w:color w:val="000000" w:themeColor="text1"/>
          <w:sz w:val="20"/>
          <w:szCs w:val="20"/>
        </w:rPr>
        <w:t>umieszczone tam</w:t>
      </w:r>
      <w:r w:rsidR="00464224" w:rsidRPr="005414D6">
        <w:rPr>
          <w:rFonts w:ascii="Tahoma" w:hAnsi="Tahoma" w:cs="Tahoma"/>
          <w:color w:val="000000" w:themeColor="text1"/>
          <w:sz w:val="20"/>
          <w:szCs w:val="20"/>
        </w:rPr>
        <w:t xml:space="preserve"> linki. </w:t>
      </w:r>
      <w:r w:rsidR="008C353E" w:rsidRPr="005414D6">
        <w:rPr>
          <w:rFonts w:ascii="Tahoma" w:hAnsi="Tahoma" w:cs="Tahoma"/>
          <w:color w:val="000000" w:themeColor="text1"/>
          <w:sz w:val="20"/>
          <w:szCs w:val="20"/>
        </w:rPr>
        <w:t xml:space="preserve">Koronawirus spowodował </w:t>
      </w:r>
      <w:r w:rsidR="002D70D7" w:rsidRPr="005414D6">
        <w:rPr>
          <w:rFonts w:ascii="Tahoma" w:hAnsi="Tahoma" w:cs="Tahoma"/>
          <w:color w:val="000000" w:themeColor="text1"/>
          <w:sz w:val="20"/>
          <w:szCs w:val="20"/>
        </w:rPr>
        <w:t xml:space="preserve">też </w:t>
      </w:r>
      <w:r w:rsidR="000519E8" w:rsidRPr="005414D6">
        <w:rPr>
          <w:rFonts w:ascii="Tahoma" w:hAnsi="Tahoma" w:cs="Tahoma"/>
          <w:color w:val="000000" w:themeColor="text1"/>
          <w:sz w:val="20"/>
          <w:szCs w:val="20"/>
        </w:rPr>
        <w:t>rozwój</w:t>
      </w:r>
      <w:r w:rsidR="008C353E" w:rsidRPr="005414D6">
        <w:rPr>
          <w:rFonts w:ascii="Tahoma" w:hAnsi="Tahoma" w:cs="Tahoma"/>
          <w:color w:val="000000" w:themeColor="text1"/>
          <w:sz w:val="20"/>
          <w:szCs w:val="20"/>
        </w:rPr>
        <w:t xml:space="preserve"> bombardowania Zoomem, czyli włamań za pośrednictwem popularnej platformy do spotkań online. Hakerzy utrudniali połączenia</w:t>
      </w:r>
      <w:r w:rsidR="00235526" w:rsidRPr="005414D6">
        <w:rPr>
          <w:rFonts w:ascii="Tahoma" w:hAnsi="Tahoma" w:cs="Tahoma"/>
          <w:color w:val="000000" w:themeColor="text1"/>
          <w:sz w:val="20"/>
          <w:szCs w:val="20"/>
        </w:rPr>
        <w:t xml:space="preserve"> lub </w:t>
      </w:r>
      <w:r w:rsidR="008C353E" w:rsidRPr="005414D6">
        <w:rPr>
          <w:rFonts w:ascii="Tahoma" w:hAnsi="Tahoma" w:cs="Tahoma"/>
          <w:color w:val="000000" w:themeColor="text1"/>
          <w:sz w:val="20"/>
          <w:szCs w:val="20"/>
        </w:rPr>
        <w:t xml:space="preserve">wykradali informacje dzięki upublicznionym linkom do </w:t>
      </w:r>
      <w:r w:rsidR="00790173" w:rsidRPr="005414D6">
        <w:rPr>
          <w:rFonts w:ascii="Tahoma" w:hAnsi="Tahoma" w:cs="Tahoma"/>
          <w:color w:val="000000" w:themeColor="text1"/>
          <w:sz w:val="20"/>
          <w:szCs w:val="20"/>
        </w:rPr>
        <w:t>spotkań</w:t>
      </w:r>
      <w:r w:rsidR="00235526" w:rsidRPr="005414D6">
        <w:rPr>
          <w:rFonts w:ascii="Tahoma" w:hAnsi="Tahoma" w:cs="Tahoma"/>
          <w:color w:val="000000" w:themeColor="text1"/>
          <w:sz w:val="20"/>
          <w:szCs w:val="20"/>
        </w:rPr>
        <w:t xml:space="preserve">. </w:t>
      </w:r>
      <w:r w:rsidR="00423A93" w:rsidRPr="005414D6">
        <w:rPr>
          <w:rFonts w:ascii="Tahoma" w:hAnsi="Tahoma" w:cs="Tahoma"/>
          <w:color w:val="000000" w:themeColor="text1"/>
          <w:sz w:val="20"/>
          <w:szCs w:val="20"/>
        </w:rPr>
        <w:t>Niejednokrotnie</w:t>
      </w:r>
      <w:r w:rsidR="00871F1A" w:rsidRPr="005414D6">
        <w:rPr>
          <w:rFonts w:ascii="Tahoma" w:hAnsi="Tahoma" w:cs="Tahoma"/>
          <w:color w:val="000000" w:themeColor="text1"/>
          <w:sz w:val="20"/>
          <w:szCs w:val="20"/>
        </w:rPr>
        <w:t>,</w:t>
      </w:r>
      <w:r w:rsidR="00423A93" w:rsidRPr="005414D6">
        <w:rPr>
          <w:rFonts w:ascii="Tahoma" w:hAnsi="Tahoma" w:cs="Tahoma"/>
          <w:color w:val="000000" w:themeColor="text1"/>
          <w:sz w:val="20"/>
          <w:szCs w:val="20"/>
        </w:rPr>
        <w:t xml:space="preserve"> korzystając z opcji udostępniania ekranu, obciążali sieć. </w:t>
      </w:r>
      <w:r w:rsidR="007E02F5" w:rsidRPr="005414D6">
        <w:rPr>
          <w:rFonts w:ascii="Tahoma" w:hAnsi="Tahoma" w:cs="Tahoma"/>
          <w:color w:val="000000" w:themeColor="text1"/>
          <w:sz w:val="20"/>
          <w:szCs w:val="20"/>
        </w:rPr>
        <w:t xml:space="preserve">Odnotowano też przypadki nielegalnych klonów </w:t>
      </w:r>
      <w:r w:rsidR="002F275C" w:rsidRPr="005414D6">
        <w:rPr>
          <w:rFonts w:ascii="Tahoma" w:hAnsi="Tahoma" w:cs="Tahoma"/>
          <w:color w:val="000000" w:themeColor="text1"/>
          <w:sz w:val="20"/>
          <w:szCs w:val="20"/>
        </w:rPr>
        <w:t>narzędzi</w:t>
      </w:r>
      <w:r w:rsidR="007E02F5" w:rsidRPr="005414D6">
        <w:rPr>
          <w:rFonts w:ascii="Tahoma" w:hAnsi="Tahoma" w:cs="Tahoma"/>
          <w:color w:val="000000" w:themeColor="text1"/>
          <w:sz w:val="20"/>
          <w:szCs w:val="20"/>
        </w:rPr>
        <w:t xml:space="preserve"> tego typu, zarządzanych przez </w:t>
      </w:r>
      <w:r w:rsidR="00B97DD0" w:rsidRPr="005414D6">
        <w:rPr>
          <w:rFonts w:ascii="Tahoma" w:hAnsi="Tahoma" w:cs="Tahoma"/>
          <w:color w:val="000000" w:themeColor="text1"/>
          <w:sz w:val="20"/>
          <w:szCs w:val="20"/>
        </w:rPr>
        <w:t>cyberprzestępców</w:t>
      </w:r>
      <w:r w:rsidR="007E02F5" w:rsidRPr="005414D6">
        <w:rPr>
          <w:rFonts w:ascii="Tahoma" w:hAnsi="Tahoma" w:cs="Tahoma"/>
          <w:color w:val="000000" w:themeColor="text1"/>
          <w:sz w:val="20"/>
          <w:szCs w:val="20"/>
        </w:rPr>
        <w:t xml:space="preserve">. </w:t>
      </w:r>
      <w:r w:rsidR="005763A7" w:rsidRPr="005414D6">
        <w:rPr>
          <w:rFonts w:ascii="Tahoma" w:hAnsi="Tahoma" w:cs="Tahoma"/>
          <w:color w:val="000000" w:themeColor="text1"/>
          <w:sz w:val="20"/>
          <w:szCs w:val="20"/>
        </w:rPr>
        <w:t xml:space="preserve">Skorzystanie z </w:t>
      </w:r>
      <w:r w:rsidR="00E65198" w:rsidRPr="005414D6">
        <w:rPr>
          <w:rFonts w:ascii="Tahoma" w:hAnsi="Tahoma" w:cs="Tahoma"/>
          <w:color w:val="000000" w:themeColor="text1"/>
          <w:sz w:val="20"/>
          <w:szCs w:val="20"/>
        </w:rPr>
        <w:t>fałszywego programu</w:t>
      </w:r>
      <w:r w:rsidR="005763A7" w:rsidRPr="005414D6">
        <w:rPr>
          <w:rFonts w:ascii="Tahoma" w:hAnsi="Tahoma" w:cs="Tahoma"/>
          <w:color w:val="000000" w:themeColor="text1"/>
          <w:sz w:val="20"/>
          <w:szCs w:val="20"/>
        </w:rPr>
        <w:t xml:space="preserve"> oznaczało szybki wyciek danych. </w:t>
      </w:r>
    </w:p>
    <w:p w14:paraId="73FA981B" w14:textId="77777777" w:rsidR="00C47194" w:rsidRPr="005414D6" w:rsidRDefault="00C47194" w:rsidP="005414D6">
      <w:pPr>
        <w:spacing w:after="0"/>
        <w:jc w:val="both"/>
        <w:rPr>
          <w:rFonts w:ascii="Tahoma" w:hAnsi="Tahoma" w:cs="Tahoma"/>
          <w:color w:val="000000" w:themeColor="text1"/>
          <w:sz w:val="20"/>
          <w:szCs w:val="20"/>
        </w:rPr>
      </w:pPr>
    </w:p>
    <w:p w14:paraId="78C07000" w14:textId="3F990735" w:rsidR="009C3BAB" w:rsidRDefault="00661EE9" w:rsidP="005414D6">
      <w:pPr>
        <w:spacing w:after="0"/>
        <w:jc w:val="both"/>
        <w:rPr>
          <w:rFonts w:ascii="Tahoma" w:hAnsi="Tahoma" w:cs="Tahoma"/>
          <w:color w:val="000000" w:themeColor="text1"/>
          <w:sz w:val="20"/>
          <w:szCs w:val="20"/>
        </w:rPr>
      </w:pPr>
      <w:r w:rsidRPr="005414D6">
        <w:rPr>
          <w:rFonts w:ascii="Tahoma" w:hAnsi="Tahoma" w:cs="Tahoma"/>
          <w:color w:val="000000" w:themeColor="text1"/>
          <w:sz w:val="20"/>
          <w:szCs w:val="20"/>
        </w:rPr>
        <w:t xml:space="preserve">Według prognoz przedstawionych w raporcie CERT, w </w:t>
      </w:r>
      <w:r w:rsidR="0049689C" w:rsidRPr="005414D6">
        <w:rPr>
          <w:rFonts w:ascii="Tahoma" w:hAnsi="Tahoma" w:cs="Tahoma"/>
          <w:color w:val="000000" w:themeColor="text1"/>
          <w:sz w:val="20"/>
          <w:szCs w:val="20"/>
        </w:rPr>
        <w:t>tym</w:t>
      </w:r>
      <w:r w:rsidRPr="005414D6">
        <w:rPr>
          <w:rFonts w:ascii="Tahoma" w:hAnsi="Tahoma" w:cs="Tahoma"/>
          <w:color w:val="000000" w:themeColor="text1"/>
          <w:sz w:val="20"/>
          <w:szCs w:val="20"/>
        </w:rPr>
        <w:t xml:space="preserve"> roku </w:t>
      </w:r>
      <w:r w:rsidR="00CF0E5C" w:rsidRPr="005414D6">
        <w:rPr>
          <w:rFonts w:ascii="Tahoma" w:hAnsi="Tahoma" w:cs="Tahoma"/>
          <w:color w:val="000000" w:themeColor="text1"/>
          <w:sz w:val="20"/>
          <w:szCs w:val="20"/>
        </w:rPr>
        <w:t xml:space="preserve">wzrastać będzie </w:t>
      </w:r>
      <w:r w:rsidR="00A83A45" w:rsidRPr="005414D6">
        <w:rPr>
          <w:rFonts w:ascii="Tahoma" w:hAnsi="Tahoma" w:cs="Tahoma"/>
          <w:color w:val="000000" w:themeColor="text1"/>
          <w:sz w:val="20"/>
          <w:szCs w:val="20"/>
        </w:rPr>
        <w:t>liczba ataków phishing</w:t>
      </w:r>
      <w:r w:rsidR="00790173" w:rsidRPr="005414D6">
        <w:rPr>
          <w:rFonts w:ascii="Tahoma" w:hAnsi="Tahoma" w:cs="Tahoma"/>
          <w:color w:val="000000" w:themeColor="text1"/>
          <w:sz w:val="20"/>
          <w:szCs w:val="20"/>
        </w:rPr>
        <w:t>’</w:t>
      </w:r>
      <w:r w:rsidR="00A83A45" w:rsidRPr="005414D6">
        <w:rPr>
          <w:rFonts w:ascii="Tahoma" w:hAnsi="Tahoma" w:cs="Tahoma"/>
          <w:color w:val="000000" w:themeColor="text1"/>
          <w:sz w:val="20"/>
          <w:szCs w:val="20"/>
        </w:rPr>
        <w:t>owych z wykorzystaniem mediów społecznościowych oraz incydentów z zastosowaniem vishing</w:t>
      </w:r>
      <w:r w:rsidR="00790173" w:rsidRPr="005414D6">
        <w:rPr>
          <w:rFonts w:ascii="Tahoma" w:hAnsi="Tahoma" w:cs="Tahoma"/>
          <w:color w:val="000000" w:themeColor="text1"/>
          <w:sz w:val="20"/>
          <w:szCs w:val="20"/>
        </w:rPr>
        <w:t>’</w:t>
      </w:r>
      <w:r w:rsidR="00A83A45" w:rsidRPr="005414D6">
        <w:rPr>
          <w:rFonts w:ascii="Tahoma" w:hAnsi="Tahoma" w:cs="Tahoma"/>
          <w:color w:val="000000" w:themeColor="text1"/>
          <w:sz w:val="20"/>
          <w:szCs w:val="20"/>
        </w:rPr>
        <w:t>u i smishing</w:t>
      </w:r>
      <w:r w:rsidR="00790173" w:rsidRPr="005414D6">
        <w:rPr>
          <w:rFonts w:ascii="Tahoma" w:hAnsi="Tahoma" w:cs="Tahoma"/>
          <w:color w:val="000000" w:themeColor="text1"/>
          <w:sz w:val="20"/>
          <w:szCs w:val="20"/>
        </w:rPr>
        <w:t>’</w:t>
      </w:r>
      <w:r w:rsidR="00A83A45" w:rsidRPr="005414D6">
        <w:rPr>
          <w:rFonts w:ascii="Tahoma" w:hAnsi="Tahoma" w:cs="Tahoma"/>
          <w:color w:val="000000" w:themeColor="text1"/>
          <w:sz w:val="20"/>
          <w:szCs w:val="20"/>
        </w:rPr>
        <w:t xml:space="preserve">u. </w:t>
      </w:r>
      <w:r w:rsidR="00C5236F" w:rsidRPr="005414D6">
        <w:rPr>
          <w:rFonts w:ascii="Tahoma" w:hAnsi="Tahoma" w:cs="Tahoma"/>
          <w:color w:val="000000" w:themeColor="text1"/>
          <w:sz w:val="20"/>
          <w:szCs w:val="20"/>
        </w:rPr>
        <w:t>Zmianie może ulec także stopień skomplikowania ataków phishing</w:t>
      </w:r>
      <w:r w:rsidR="00790173" w:rsidRPr="005414D6">
        <w:rPr>
          <w:rFonts w:ascii="Tahoma" w:hAnsi="Tahoma" w:cs="Tahoma"/>
          <w:color w:val="000000" w:themeColor="text1"/>
          <w:sz w:val="20"/>
          <w:szCs w:val="20"/>
        </w:rPr>
        <w:t>’</w:t>
      </w:r>
      <w:r w:rsidR="00C5236F" w:rsidRPr="005414D6">
        <w:rPr>
          <w:rFonts w:ascii="Tahoma" w:hAnsi="Tahoma" w:cs="Tahoma"/>
          <w:color w:val="000000" w:themeColor="text1"/>
          <w:sz w:val="20"/>
          <w:szCs w:val="20"/>
        </w:rPr>
        <w:t xml:space="preserve">owych, których wykrycie może być coraz trudniejsze. </w:t>
      </w:r>
      <w:r w:rsidR="00790173" w:rsidRPr="005414D6">
        <w:rPr>
          <w:rFonts w:ascii="Tahoma" w:hAnsi="Tahoma" w:cs="Tahoma"/>
          <w:color w:val="000000" w:themeColor="text1"/>
          <w:sz w:val="20"/>
          <w:szCs w:val="20"/>
        </w:rPr>
        <w:t>Niestety p</w:t>
      </w:r>
      <w:r w:rsidR="003445EF" w:rsidRPr="005414D6">
        <w:rPr>
          <w:rFonts w:ascii="Tahoma" w:hAnsi="Tahoma" w:cs="Tahoma"/>
          <w:color w:val="000000" w:themeColor="text1"/>
          <w:sz w:val="20"/>
          <w:szCs w:val="20"/>
        </w:rPr>
        <w:t>andemia przyspieszyła rozwój działalności cyberprzestępców</w:t>
      </w:r>
      <w:r w:rsidR="00D13C3F" w:rsidRPr="005414D6">
        <w:rPr>
          <w:rFonts w:ascii="Tahoma" w:hAnsi="Tahoma" w:cs="Tahoma"/>
          <w:color w:val="000000" w:themeColor="text1"/>
          <w:sz w:val="20"/>
          <w:szCs w:val="20"/>
        </w:rPr>
        <w:t>.</w:t>
      </w:r>
    </w:p>
    <w:p w14:paraId="6CB65198" w14:textId="77777777" w:rsidR="00C47194" w:rsidRPr="005414D6" w:rsidRDefault="00C47194" w:rsidP="005414D6">
      <w:pPr>
        <w:spacing w:after="0"/>
        <w:jc w:val="both"/>
        <w:rPr>
          <w:rFonts w:ascii="Tahoma" w:hAnsi="Tahoma" w:cs="Tahoma"/>
          <w:color w:val="000000" w:themeColor="text1"/>
          <w:sz w:val="20"/>
          <w:szCs w:val="20"/>
        </w:rPr>
      </w:pPr>
    </w:p>
    <w:p w14:paraId="5B87451B" w14:textId="29653027" w:rsidR="005647D9" w:rsidRDefault="005647D9" w:rsidP="005414D6">
      <w:pPr>
        <w:spacing w:after="0"/>
        <w:jc w:val="both"/>
        <w:rPr>
          <w:rFonts w:ascii="Tahoma" w:hAnsi="Tahoma" w:cs="Tahoma"/>
          <w:color w:val="000000" w:themeColor="text1"/>
          <w:sz w:val="20"/>
          <w:szCs w:val="20"/>
        </w:rPr>
      </w:pPr>
      <w:r w:rsidRPr="005414D6">
        <w:rPr>
          <w:rFonts w:ascii="Tahoma" w:hAnsi="Tahoma" w:cs="Tahoma"/>
          <w:color w:val="000000" w:themeColor="text1"/>
          <w:sz w:val="20"/>
          <w:szCs w:val="20"/>
        </w:rPr>
        <w:t xml:space="preserve">Te prognozy potwierdzają dane NASK. Między styczniem a czerwcem 2021 roku, instytucja obsłużyła 9167 incydentów skategoryzowanych jako oszustwa komputerowe. </w:t>
      </w:r>
      <w:r w:rsidR="00AF4580" w:rsidRPr="005414D6">
        <w:rPr>
          <w:rFonts w:ascii="Tahoma" w:hAnsi="Tahoma" w:cs="Tahoma"/>
          <w:color w:val="000000" w:themeColor="text1"/>
          <w:sz w:val="20"/>
          <w:szCs w:val="20"/>
        </w:rPr>
        <w:t xml:space="preserve">To więcej niż w całym roku 2020 (8310 incydentów) i ponad dwukrotność przypadków z roku 2019 (4016). </w:t>
      </w:r>
    </w:p>
    <w:p w14:paraId="29F50C6E" w14:textId="77777777" w:rsidR="00C47194" w:rsidRPr="005414D6" w:rsidRDefault="00C47194" w:rsidP="005414D6">
      <w:pPr>
        <w:spacing w:after="0"/>
        <w:jc w:val="both"/>
        <w:rPr>
          <w:rFonts w:ascii="Tahoma" w:hAnsi="Tahoma" w:cs="Tahoma"/>
          <w:color w:val="000000" w:themeColor="text1"/>
          <w:sz w:val="20"/>
          <w:szCs w:val="20"/>
        </w:rPr>
      </w:pPr>
    </w:p>
    <w:p w14:paraId="18723EFF" w14:textId="50E97024" w:rsidR="00846AE4" w:rsidRDefault="00E9777C" w:rsidP="005414D6">
      <w:pPr>
        <w:spacing w:after="0"/>
        <w:jc w:val="both"/>
        <w:rPr>
          <w:rFonts w:ascii="Tahoma" w:hAnsi="Tahoma" w:cs="Tahoma"/>
          <w:color w:val="000000" w:themeColor="text1"/>
          <w:sz w:val="20"/>
          <w:szCs w:val="20"/>
        </w:rPr>
      </w:pPr>
      <w:r w:rsidRPr="005414D6">
        <w:rPr>
          <w:rFonts w:ascii="Tahoma" w:hAnsi="Tahoma" w:cs="Tahoma"/>
          <w:color w:val="000000" w:themeColor="text1"/>
          <w:sz w:val="20"/>
          <w:szCs w:val="20"/>
        </w:rPr>
        <w:t>–</w:t>
      </w:r>
      <w:r w:rsidR="0034134F" w:rsidRPr="005414D6">
        <w:rPr>
          <w:rFonts w:ascii="Tahoma" w:hAnsi="Tahoma" w:cs="Tahoma"/>
          <w:i/>
          <w:iCs/>
          <w:color w:val="000000" w:themeColor="text1"/>
          <w:sz w:val="20"/>
          <w:szCs w:val="20"/>
        </w:rPr>
        <w:t xml:space="preserve"> Choć w czasie pandemii wszyscy nauczyliśmy się nowego stylu pracy, to jednak nie znaczy, że skala zagrożenia atakami hakerskimi jest mniejsza. </w:t>
      </w:r>
      <w:r w:rsidR="00C738CE" w:rsidRPr="005414D6">
        <w:rPr>
          <w:rFonts w:ascii="Tahoma" w:hAnsi="Tahoma" w:cs="Tahoma"/>
          <w:i/>
          <w:iCs/>
          <w:color w:val="000000" w:themeColor="text1"/>
          <w:sz w:val="20"/>
          <w:szCs w:val="20"/>
        </w:rPr>
        <w:t xml:space="preserve">Przeciwnie, częstsza i długotrwała obecność pracowników w sieci </w:t>
      </w:r>
      <w:r w:rsidR="00E26E7F" w:rsidRPr="005414D6">
        <w:rPr>
          <w:rFonts w:ascii="Tahoma" w:hAnsi="Tahoma" w:cs="Tahoma"/>
          <w:i/>
          <w:iCs/>
          <w:color w:val="000000" w:themeColor="text1"/>
          <w:sz w:val="20"/>
          <w:szCs w:val="20"/>
        </w:rPr>
        <w:t>oraz</w:t>
      </w:r>
      <w:r w:rsidR="00C738CE" w:rsidRPr="005414D6">
        <w:rPr>
          <w:rFonts w:ascii="Tahoma" w:hAnsi="Tahoma" w:cs="Tahoma"/>
          <w:i/>
          <w:iCs/>
          <w:color w:val="000000" w:themeColor="text1"/>
          <w:sz w:val="20"/>
          <w:szCs w:val="20"/>
        </w:rPr>
        <w:t xml:space="preserve"> przyspieszona cyfryzacja wielu procesów w firmach</w:t>
      </w:r>
      <w:r w:rsidR="002431BB" w:rsidRPr="005414D6">
        <w:rPr>
          <w:rFonts w:ascii="Tahoma" w:hAnsi="Tahoma" w:cs="Tahoma"/>
          <w:i/>
          <w:iCs/>
          <w:color w:val="000000" w:themeColor="text1"/>
          <w:sz w:val="20"/>
          <w:szCs w:val="20"/>
        </w:rPr>
        <w:t>,</w:t>
      </w:r>
      <w:r w:rsidR="00C738CE" w:rsidRPr="005414D6">
        <w:rPr>
          <w:rFonts w:ascii="Tahoma" w:hAnsi="Tahoma" w:cs="Tahoma"/>
          <w:i/>
          <w:iCs/>
          <w:color w:val="000000" w:themeColor="text1"/>
          <w:sz w:val="20"/>
          <w:szCs w:val="20"/>
        </w:rPr>
        <w:t xml:space="preserve"> tworzy jeszcze większe luki w infrastrukturze IT, które cyberprzestępcy mogą wykorzystać. </w:t>
      </w:r>
      <w:r w:rsidR="00134428" w:rsidRPr="005414D6">
        <w:rPr>
          <w:rFonts w:ascii="Tahoma" w:hAnsi="Tahoma" w:cs="Tahoma"/>
          <w:i/>
          <w:iCs/>
          <w:color w:val="000000" w:themeColor="text1"/>
          <w:sz w:val="20"/>
          <w:szCs w:val="20"/>
        </w:rPr>
        <w:t xml:space="preserve">Tutaj po raz kolejny duży nacisk należy położyć na obronę przed social engineeringiem i edukację pracowników. Wiele organizacji nadal pracuje zdalnie lub w trybie hybrydowym. </w:t>
      </w:r>
      <w:r w:rsidR="00B22BF0" w:rsidRPr="005414D6">
        <w:rPr>
          <w:rFonts w:ascii="Tahoma" w:hAnsi="Tahoma" w:cs="Tahoma"/>
          <w:i/>
          <w:iCs/>
          <w:color w:val="000000" w:themeColor="text1"/>
          <w:sz w:val="20"/>
          <w:szCs w:val="20"/>
        </w:rPr>
        <w:t xml:space="preserve">To oznacza również częstsze logowanie do firmowego oprogramowania z zewnętrznych sieci i dodatkowe, potencjalne zagrożenie, którego można uniknąć </w:t>
      </w:r>
      <w:r w:rsidR="00B22BF0" w:rsidRPr="005414D6">
        <w:rPr>
          <w:rFonts w:ascii="Tahoma" w:hAnsi="Tahoma" w:cs="Tahoma"/>
          <w:color w:val="000000" w:themeColor="text1"/>
          <w:sz w:val="20"/>
          <w:szCs w:val="20"/>
        </w:rPr>
        <w:t xml:space="preserve">– </w:t>
      </w:r>
      <w:r w:rsidR="00C47194">
        <w:rPr>
          <w:rFonts w:ascii="Tahoma" w:hAnsi="Tahoma" w:cs="Tahoma"/>
          <w:color w:val="000000" w:themeColor="text1"/>
          <w:sz w:val="20"/>
          <w:szCs w:val="20"/>
        </w:rPr>
        <w:t>ws</w:t>
      </w:r>
      <w:r>
        <w:rPr>
          <w:rFonts w:ascii="Tahoma" w:hAnsi="Tahoma" w:cs="Tahoma"/>
          <w:color w:val="000000" w:themeColor="text1"/>
          <w:sz w:val="20"/>
          <w:szCs w:val="20"/>
        </w:rPr>
        <w:t>kazuje Michał Bukontt ze Sprint S.A.</w:t>
      </w:r>
      <w:r w:rsidR="00B22BF0" w:rsidRPr="005414D6">
        <w:rPr>
          <w:rFonts w:ascii="Tahoma" w:hAnsi="Tahoma" w:cs="Tahoma"/>
          <w:color w:val="000000" w:themeColor="text1"/>
          <w:sz w:val="20"/>
          <w:szCs w:val="20"/>
        </w:rPr>
        <w:t xml:space="preserve"> </w:t>
      </w:r>
    </w:p>
    <w:p w14:paraId="1BAE99F0" w14:textId="77777777" w:rsidR="00C47194" w:rsidRPr="005414D6" w:rsidRDefault="00C47194" w:rsidP="005414D6">
      <w:pPr>
        <w:spacing w:after="0"/>
        <w:jc w:val="both"/>
        <w:rPr>
          <w:rFonts w:ascii="Tahoma" w:hAnsi="Tahoma" w:cs="Tahoma"/>
          <w:color w:val="000000" w:themeColor="text1"/>
          <w:sz w:val="20"/>
          <w:szCs w:val="20"/>
        </w:rPr>
      </w:pPr>
    </w:p>
    <w:p w14:paraId="13908557" w14:textId="167AE13D" w:rsidR="008C2A44" w:rsidRPr="005414D6" w:rsidRDefault="00B22BF0" w:rsidP="00C47194">
      <w:pPr>
        <w:spacing w:after="0"/>
        <w:jc w:val="right"/>
        <w:rPr>
          <w:rFonts w:ascii="Tahoma" w:hAnsi="Tahoma" w:cs="Tahoma"/>
          <w:color w:val="000000" w:themeColor="text1"/>
          <w:sz w:val="20"/>
          <w:szCs w:val="20"/>
        </w:rPr>
      </w:pPr>
      <w:r w:rsidRPr="005414D6">
        <w:rPr>
          <w:rFonts w:ascii="Tahoma" w:hAnsi="Tahoma" w:cs="Tahoma"/>
          <w:color w:val="000000" w:themeColor="text1"/>
          <w:sz w:val="20"/>
          <w:szCs w:val="20"/>
        </w:rPr>
        <w:t>Źródło: Sprint S.A.</w:t>
      </w:r>
    </w:p>
    <w:sectPr w:rsidR="008C2A44" w:rsidRPr="005414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4BD5A" w14:textId="77777777" w:rsidR="00972DEC" w:rsidRDefault="00972DEC" w:rsidP="002F0BB5">
      <w:pPr>
        <w:spacing w:after="0" w:line="240" w:lineRule="auto"/>
      </w:pPr>
      <w:r>
        <w:separator/>
      </w:r>
    </w:p>
  </w:endnote>
  <w:endnote w:type="continuationSeparator" w:id="0">
    <w:p w14:paraId="3898B923" w14:textId="77777777" w:rsidR="00972DEC" w:rsidRDefault="00972DEC" w:rsidP="002F0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11AB9" w14:textId="77777777" w:rsidR="00972DEC" w:rsidRDefault="00972DEC" w:rsidP="002F0BB5">
      <w:pPr>
        <w:spacing w:after="0" w:line="240" w:lineRule="auto"/>
      </w:pPr>
      <w:r>
        <w:separator/>
      </w:r>
    </w:p>
  </w:footnote>
  <w:footnote w:type="continuationSeparator" w:id="0">
    <w:p w14:paraId="101BE358" w14:textId="77777777" w:rsidR="00972DEC" w:rsidRDefault="00972DEC" w:rsidP="002F0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21E78"/>
    <w:multiLevelType w:val="hybridMultilevel"/>
    <w:tmpl w:val="3870A2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EC1"/>
    <w:rsid w:val="0000588B"/>
    <w:rsid w:val="00010016"/>
    <w:rsid w:val="000519E8"/>
    <w:rsid w:val="0005415C"/>
    <w:rsid w:val="0007305B"/>
    <w:rsid w:val="00073EC7"/>
    <w:rsid w:val="00083EEF"/>
    <w:rsid w:val="000B34D7"/>
    <w:rsid w:val="000D03CB"/>
    <w:rsid w:val="001314D0"/>
    <w:rsid w:val="00134428"/>
    <w:rsid w:val="001574FD"/>
    <w:rsid w:val="00163F8D"/>
    <w:rsid w:val="00186E43"/>
    <w:rsid w:val="00196005"/>
    <w:rsid w:val="001A11D9"/>
    <w:rsid w:val="001A526E"/>
    <w:rsid w:val="001A7986"/>
    <w:rsid w:val="001D20BB"/>
    <w:rsid w:val="001E4782"/>
    <w:rsid w:val="00231254"/>
    <w:rsid w:val="00235526"/>
    <w:rsid w:val="002431BB"/>
    <w:rsid w:val="00244B0B"/>
    <w:rsid w:val="0026183C"/>
    <w:rsid w:val="0026620C"/>
    <w:rsid w:val="00286056"/>
    <w:rsid w:val="002A2EA3"/>
    <w:rsid w:val="002B02A3"/>
    <w:rsid w:val="002D70D7"/>
    <w:rsid w:val="002E1A3A"/>
    <w:rsid w:val="002E5301"/>
    <w:rsid w:val="002E7DBB"/>
    <w:rsid w:val="002F0BB5"/>
    <w:rsid w:val="002F275C"/>
    <w:rsid w:val="0034134F"/>
    <w:rsid w:val="00342B1E"/>
    <w:rsid w:val="003438A1"/>
    <w:rsid w:val="003445EF"/>
    <w:rsid w:val="00397BF4"/>
    <w:rsid w:val="003B71B0"/>
    <w:rsid w:val="003E317F"/>
    <w:rsid w:val="003F499F"/>
    <w:rsid w:val="003F562C"/>
    <w:rsid w:val="0040422D"/>
    <w:rsid w:val="0041637E"/>
    <w:rsid w:val="004236F8"/>
    <w:rsid w:val="00423A93"/>
    <w:rsid w:val="00464224"/>
    <w:rsid w:val="004652C0"/>
    <w:rsid w:val="00486258"/>
    <w:rsid w:val="004870DD"/>
    <w:rsid w:val="00487914"/>
    <w:rsid w:val="0049689C"/>
    <w:rsid w:val="004A67AE"/>
    <w:rsid w:val="0050416A"/>
    <w:rsid w:val="005414D6"/>
    <w:rsid w:val="005626EE"/>
    <w:rsid w:val="005647D9"/>
    <w:rsid w:val="005763A7"/>
    <w:rsid w:val="00584BE5"/>
    <w:rsid w:val="005A2E4F"/>
    <w:rsid w:val="005B7D8C"/>
    <w:rsid w:val="005D3988"/>
    <w:rsid w:val="005F7A7D"/>
    <w:rsid w:val="00622E04"/>
    <w:rsid w:val="00630C52"/>
    <w:rsid w:val="00634F8E"/>
    <w:rsid w:val="00645BF3"/>
    <w:rsid w:val="00661EE9"/>
    <w:rsid w:val="00683408"/>
    <w:rsid w:val="00684211"/>
    <w:rsid w:val="006A523E"/>
    <w:rsid w:val="006B2CF5"/>
    <w:rsid w:val="006D6341"/>
    <w:rsid w:val="006F227C"/>
    <w:rsid w:val="007468B8"/>
    <w:rsid w:val="007477FE"/>
    <w:rsid w:val="00752E46"/>
    <w:rsid w:val="00754529"/>
    <w:rsid w:val="00790173"/>
    <w:rsid w:val="007D0008"/>
    <w:rsid w:val="007E02F5"/>
    <w:rsid w:val="00802132"/>
    <w:rsid w:val="00816D30"/>
    <w:rsid w:val="00817128"/>
    <w:rsid w:val="00817A8E"/>
    <w:rsid w:val="00831D0F"/>
    <w:rsid w:val="00832CAD"/>
    <w:rsid w:val="008436A6"/>
    <w:rsid w:val="00844CB8"/>
    <w:rsid w:val="00846AE4"/>
    <w:rsid w:val="00846FF7"/>
    <w:rsid w:val="00863AA7"/>
    <w:rsid w:val="00871F1A"/>
    <w:rsid w:val="00877C0A"/>
    <w:rsid w:val="008856BE"/>
    <w:rsid w:val="00886963"/>
    <w:rsid w:val="008B215F"/>
    <w:rsid w:val="008B6268"/>
    <w:rsid w:val="008B694D"/>
    <w:rsid w:val="008C0590"/>
    <w:rsid w:val="008C2A44"/>
    <w:rsid w:val="008C353E"/>
    <w:rsid w:val="008D1EC1"/>
    <w:rsid w:val="00931AB3"/>
    <w:rsid w:val="009363A0"/>
    <w:rsid w:val="00972DEC"/>
    <w:rsid w:val="009A4314"/>
    <w:rsid w:val="009B4925"/>
    <w:rsid w:val="009C3BAB"/>
    <w:rsid w:val="009C51CA"/>
    <w:rsid w:val="009D012C"/>
    <w:rsid w:val="00A122BD"/>
    <w:rsid w:val="00A2433B"/>
    <w:rsid w:val="00A55AD7"/>
    <w:rsid w:val="00A66178"/>
    <w:rsid w:val="00A73522"/>
    <w:rsid w:val="00A83A45"/>
    <w:rsid w:val="00AA2142"/>
    <w:rsid w:val="00AA48B5"/>
    <w:rsid w:val="00AB6E23"/>
    <w:rsid w:val="00AC3A5A"/>
    <w:rsid w:val="00AE6DF4"/>
    <w:rsid w:val="00AF4580"/>
    <w:rsid w:val="00B202AD"/>
    <w:rsid w:val="00B22BF0"/>
    <w:rsid w:val="00B37CFD"/>
    <w:rsid w:val="00B56181"/>
    <w:rsid w:val="00B866E4"/>
    <w:rsid w:val="00B92073"/>
    <w:rsid w:val="00B94084"/>
    <w:rsid w:val="00B97DD0"/>
    <w:rsid w:val="00BB4AF7"/>
    <w:rsid w:val="00BC030B"/>
    <w:rsid w:val="00BC1467"/>
    <w:rsid w:val="00BD1893"/>
    <w:rsid w:val="00BD3CF8"/>
    <w:rsid w:val="00BD3D74"/>
    <w:rsid w:val="00C277A7"/>
    <w:rsid w:val="00C27F2C"/>
    <w:rsid w:val="00C31C45"/>
    <w:rsid w:val="00C47194"/>
    <w:rsid w:val="00C5236F"/>
    <w:rsid w:val="00C62879"/>
    <w:rsid w:val="00C65C6E"/>
    <w:rsid w:val="00C738CE"/>
    <w:rsid w:val="00C8226B"/>
    <w:rsid w:val="00C93894"/>
    <w:rsid w:val="00CB6E23"/>
    <w:rsid w:val="00CD7F5A"/>
    <w:rsid w:val="00CF0E5C"/>
    <w:rsid w:val="00CF28A5"/>
    <w:rsid w:val="00D13C3F"/>
    <w:rsid w:val="00D16ECE"/>
    <w:rsid w:val="00D36CF0"/>
    <w:rsid w:val="00D466EC"/>
    <w:rsid w:val="00D52AC6"/>
    <w:rsid w:val="00D5326F"/>
    <w:rsid w:val="00D570A0"/>
    <w:rsid w:val="00DD0F74"/>
    <w:rsid w:val="00DD23E5"/>
    <w:rsid w:val="00E040AC"/>
    <w:rsid w:val="00E04B64"/>
    <w:rsid w:val="00E17273"/>
    <w:rsid w:val="00E24750"/>
    <w:rsid w:val="00E26E7F"/>
    <w:rsid w:val="00E36EBE"/>
    <w:rsid w:val="00E65198"/>
    <w:rsid w:val="00E941F7"/>
    <w:rsid w:val="00E9777C"/>
    <w:rsid w:val="00EA56C5"/>
    <w:rsid w:val="00ED15FA"/>
    <w:rsid w:val="00EF0B71"/>
    <w:rsid w:val="00EF719B"/>
    <w:rsid w:val="00F04ABE"/>
    <w:rsid w:val="00F14AB4"/>
    <w:rsid w:val="00FA3D25"/>
    <w:rsid w:val="00FB436C"/>
    <w:rsid w:val="00FD6310"/>
    <w:rsid w:val="00FE03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A6DEE"/>
  <w15:chartTrackingRefBased/>
  <w15:docId w15:val="{13E1D583-43FA-4C45-8413-C3E535CE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3408"/>
    <w:pPr>
      <w:ind w:left="720"/>
      <w:contextualSpacing/>
    </w:pPr>
  </w:style>
  <w:style w:type="paragraph" w:styleId="Tekstprzypisukocowego">
    <w:name w:val="endnote text"/>
    <w:basedOn w:val="Normalny"/>
    <w:link w:val="TekstprzypisukocowegoZnak"/>
    <w:uiPriority w:val="99"/>
    <w:semiHidden/>
    <w:unhideWhenUsed/>
    <w:rsid w:val="002F0B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0BB5"/>
    <w:rPr>
      <w:sz w:val="20"/>
      <w:szCs w:val="20"/>
    </w:rPr>
  </w:style>
  <w:style w:type="character" w:styleId="Odwoanieprzypisukocowego">
    <w:name w:val="endnote reference"/>
    <w:basedOn w:val="Domylnaczcionkaakapitu"/>
    <w:uiPriority w:val="99"/>
    <w:semiHidden/>
    <w:unhideWhenUsed/>
    <w:rsid w:val="002F0BB5"/>
    <w:rPr>
      <w:vertAlign w:val="superscript"/>
    </w:rPr>
  </w:style>
  <w:style w:type="character" w:styleId="Odwoaniedokomentarza">
    <w:name w:val="annotation reference"/>
    <w:basedOn w:val="Domylnaczcionkaakapitu"/>
    <w:uiPriority w:val="99"/>
    <w:semiHidden/>
    <w:unhideWhenUsed/>
    <w:rsid w:val="006D6341"/>
    <w:rPr>
      <w:sz w:val="16"/>
      <w:szCs w:val="16"/>
    </w:rPr>
  </w:style>
  <w:style w:type="paragraph" w:styleId="Tekstkomentarza">
    <w:name w:val="annotation text"/>
    <w:basedOn w:val="Normalny"/>
    <w:link w:val="TekstkomentarzaZnak"/>
    <w:uiPriority w:val="99"/>
    <w:semiHidden/>
    <w:unhideWhenUsed/>
    <w:rsid w:val="006D63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D6341"/>
    <w:rPr>
      <w:sz w:val="20"/>
      <w:szCs w:val="20"/>
    </w:rPr>
  </w:style>
  <w:style w:type="paragraph" w:styleId="Tematkomentarza">
    <w:name w:val="annotation subject"/>
    <w:basedOn w:val="Tekstkomentarza"/>
    <w:next w:val="Tekstkomentarza"/>
    <w:link w:val="TematkomentarzaZnak"/>
    <w:uiPriority w:val="99"/>
    <w:semiHidden/>
    <w:unhideWhenUsed/>
    <w:rsid w:val="006D6341"/>
    <w:rPr>
      <w:b/>
      <w:bCs/>
    </w:rPr>
  </w:style>
  <w:style w:type="character" w:customStyle="1" w:styleId="TematkomentarzaZnak">
    <w:name w:val="Temat komentarza Znak"/>
    <w:basedOn w:val="TekstkomentarzaZnak"/>
    <w:link w:val="Tematkomentarza"/>
    <w:uiPriority w:val="99"/>
    <w:semiHidden/>
    <w:rsid w:val="006D63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C56D5B3E528D045B2BE0422B0CC7E33" ma:contentTypeVersion="10" ma:contentTypeDescription="Utwórz nowy dokument." ma:contentTypeScope="" ma:versionID="64778f0cd3a6cc27176424ad8278a367">
  <xsd:schema xmlns:xsd="http://www.w3.org/2001/XMLSchema" xmlns:xs="http://www.w3.org/2001/XMLSchema" xmlns:p="http://schemas.microsoft.com/office/2006/metadata/properties" xmlns:ns3="fba3899c-1909-46bf-97a2-ee685bb13629" targetNamespace="http://schemas.microsoft.com/office/2006/metadata/properties" ma:root="true" ma:fieldsID="35c271d2fe0d3a2364b486b73cc436da" ns3:_="">
    <xsd:import namespace="fba3899c-1909-46bf-97a2-ee685bb136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3899c-1909-46bf-97a2-ee685bb13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6F9FBC-02CF-429D-8641-272533B7EC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91F83B-0F42-4890-B9F8-99E159E89DE2}">
  <ds:schemaRefs>
    <ds:schemaRef ds:uri="http://schemas.microsoft.com/sharepoint/v3/contenttype/forms"/>
  </ds:schemaRefs>
</ds:datastoreItem>
</file>

<file path=customXml/itemProps3.xml><?xml version="1.0" encoding="utf-8"?>
<ds:datastoreItem xmlns:ds="http://schemas.openxmlformats.org/officeDocument/2006/customXml" ds:itemID="{C9477B89-BADF-4816-A8F5-F27D267DD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3899c-1909-46bf-97a2-ee685bb13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822</Words>
  <Characters>4934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Wójcik</dc:creator>
  <cp:keywords/>
  <dc:description/>
  <cp:lastModifiedBy>Tomasz Luty</cp:lastModifiedBy>
  <cp:revision>19</cp:revision>
  <dcterms:created xsi:type="dcterms:W3CDTF">2021-09-28T09:58:00Z</dcterms:created>
  <dcterms:modified xsi:type="dcterms:W3CDTF">2021-10-01T09:38:00Z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0x010100CC56D5B3E528D045B2BE0422B0CC7E33</vt:lpwstr>
  </property>
</Properties>
</file>