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POLSKI PR ŚWIĘTUJE, CZYLI CZAS NA “PSPR DAY”!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Polskie Stowarzyszenie Public Relations organizuje konferencję branżową połączoną z uroczystością wręczenia Nagrody „Łby PR” 2021. „PSPR Day” odbędzie się 19 listopada w Warszawie. W programie różnorodne tematycznie debaty i prezentacje klubów eksperckich działających w Stowarzyszeniu oraz blok wystąpień podmiotów-członków wspierających. Całość zwieńczy integracja wszystkich uczestników.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Ostatni event z cyklu „PSPR Day” odbył się w 2017 roku. To projekt niekomercyjny, dedykowany członkom Stowarzyszenia, a w przypadku wolnych miejsc, dostępny także osobom spoza organizacji. – Najłatwiejszym jednak sposobem by partycypować w tej oraz innych inicjatywach PSPR jest po prostu wstąpienie w nasze szeregi. Jesteśmy coraz większą i coraz bardziej reprezentatywną społecznością szeroko pojmowanego sektora PR: od specjalistów i osób zarządzających PR in-house / outsourcing, przez agencje, freelancerów po naukowców i PR-techy. Niebawem spotkamy się wszyscy na naszym święcie – zapowiada Luiza Jurgiel-Żyła, prezeska PSPR. 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 tym roku wydarzenie branży będzie okazją do rozmowy m.in. o zasadach współpracy z influencerami (choćby w kontekście zapowiedzi prac UOKiK), public affairs, a także momentem refleksji nad modelem kształcenia profesjonalistek i profesjonalistów PR. Nie zabraknie praktycznych wskazówek dotyczących komunikacji B2B, rozmów o komunikacji wewnętrznej, czy personal PR. Bardzo interesująco zapowiada się debata rzeczników. – Ten zawód ewoluuje nadzwyczaj szybko. Zmieniają się standardy, oczekiwania, wyzwania. Mnożą się też, niestety, antyprzykłady. Kluczowe pytanie brzmi jak na to możemy wpływać i odpowiadać na poziomach: indywidualnym, zbiorowym czy instytucjonalnym – wyjaśnia Tomasz Kułakowski, koordynator Klubu rzeczników prasowych w PSPR, który będzie moderował dyskusję.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rPr>
          <w:color w:val="323643"/>
          <w:sz w:val="24"/>
          <w:szCs w:val="24"/>
          <w:shd w:fill="fefefe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Szczególnym punktem programu będzie uroczystość wręczenia Nagrody "Łeb PR" 2021 i rozmowa z Laureatem lub Laureatką! Wyróżnienie</w:t>
      </w:r>
      <w:r w:rsidDel="00000000" w:rsidR="00000000" w:rsidRPr="00000000">
        <w:rPr>
          <w:color w:val="323643"/>
          <w:sz w:val="24"/>
          <w:szCs w:val="24"/>
          <w:shd w:fill="fefefe" w:val="clear"/>
          <w:rtl w:val="0"/>
        </w:rPr>
        <w:t xml:space="preserve"> dedykowane jest najbardziej zasłużonym postaciom w branży, które swoim dorobkiem lub nadzwyczajną inicjatywą przyczyniają się do pozytywnych i trwałych zmian w branży PR, inspirują jej członków do rozwoju i nadają kierunek przyszłości public relations w Polsce. Nagroda honoruje całokształt dokonań Laureata lub też szczególne, wybitne osiągnięcie zawodowe lub akademickie w minionym roku o ważnym znaczeniu dla polskiego public relations. W roku ubiegłym, przy okazji jubileuszu 20-lecia Kongresu PR w Rzeszowie, statuetkę otrzymał jego organizator - Dariusz Tworzydło. </w:t>
      </w:r>
    </w:p>
    <w:p w:rsidR="00000000" w:rsidDel="00000000" w:rsidP="00000000" w:rsidRDefault="00000000" w:rsidRPr="00000000" w14:paraId="00000008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color w:val="323643"/>
          <w:sz w:val="24"/>
          <w:szCs w:val="24"/>
          <w:shd w:fill="fefefe" w:val="clear"/>
          <w:rtl w:val="0"/>
        </w:rPr>
        <w:t xml:space="preserve">Wczesnym wieczorem „PSPR Day” przejdzie w tryb nieoficjalny, skupiony nie tylko na networkingu oraz integracji, ale też na kontynuowaniu ważnej akcji</w:t>
      </w:r>
      <w:hyperlink r:id="rId6">
        <w:r w:rsidDel="00000000" w:rsidR="00000000" w:rsidRPr="00000000">
          <w:rPr>
            <w:color w:val="323643"/>
            <w:sz w:val="24"/>
            <w:szCs w:val="24"/>
            <w:shd w:fill="fefefe" w:val="clear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0563c1"/>
            <w:sz w:val="24"/>
            <w:szCs w:val="24"/>
            <w:highlight w:val="white"/>
            <w:u w:val="single"/>
            <w:rtl w:val="0"/>
          </w:rPr>
          <w:t xml:space="preserve">#SolidarnośćPRowców</w:t>
        </w:r>
      </w:hyperlink>
      <w:r w:rsidDel="00000000" w:rsidR="00000000" w:rsidRPr="00000000">
        <w:rPr>
          <w:color w:val="0563c1"/>
          <w:sz w:val="24"/>
          <w:szCs w:val="24"/>
          <w:highlight w:val="white"/>
          <w:u w:val="single"/>
          <w:rtl w:val="0"/>
        </w:rPr>
        <w:t xml:space="preserve">.</w:t>
      </w:r>
      <w:r w:rsidDel="00000000" w:rsidR="00000000" w:rsidRPr="00000000">
        <w:rPr>
          <w:color w:val="323643"/>
          <w:sz w:val="24"/>
          <w:szCs w:val="24"/>
          <w:shd w:fill="fefefe" w:val="clear"/>
          <w:rtl w:val="0"/>
        </w:rPr>
        <w:t xml:space="preserve"> </w:t>
      </w:r>
      <w:r w:rsidDel="00000000" w:rsidR="00000000" w:rsidRPr="00000000">
        <w:rPr>
          <w:color w:val="323643"/>
          <w:sz w:val="24"/>
          <w:szCs w:val="24"/>
          <w:shd w:fill="fefefe" w:val="clear"/>
          <w:rtl w:val="0"/>
        </w:rPr>
        <w:t xml:space="preserve"> – Od dwóch lat podejmujemy przeróżne inicjatywy, aby wspierać w kosztownym i trudnym leczeniu Agnieszkę Bednarczyk. Była członkini naszego zarządu toczy imponującą walkę ze skutkami bardzo poważnego wypadku. To długa droga, więc staramy się konsekwentnie jako społeczność pomagać naszej koleżance w stawianiu kolejnych kroków. Jestem przekonany, że znów wspólnie zdziałamy dla Agnieszki sporo dobrego – mówi Bartosz Milczarczyk, wiceprezes PSPR.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„PSPR Day” już w piątek, 19 listopada 2021 r., w Warszawie w Leonardo Royal Hotel przy ul. Grzybowskiej 45.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Rejestracja na wydarzenie odbędzie się w dwóch etapach: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Do 10 listopada - rejestracja tylko dla członków i członkiń PSPR - pierwszeństwo udziału (wstęp: 50 zł netto/ 61,5 zł brutto) 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11-17 listopada - rejestracja otwarta przez stronę polskipr.pl (wstęp: 200 zł netto / 246 zł brutto)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Wydarzenie zostanie zorganizowane zgodnie z aktualnymi wytycznymi i obostrzeniami dot. pandemii COVID-19. Liczba uczestników również będzie ograniczona.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Program i więcej informacji o wydarzenie na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www.polskipr.pl/psprday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olskipr.pl/psprday" TargetMode="External"/><Relationship Id="rId5" Type="http://schemas.openxmlformats.org/officeDocument/2006/relationships/styles" Target="styles.xml"/><Relationship Id="rId6" Type="http://schemas.openxmlformats.org/officeDocument/2006/relationships/hyperlink" Target="https://polskipr.pl/informacje/482687/solidarnoscprowcow-czyli-branzowa-pomoc-agnieszce-bednarczyk" TargetMode="External"/><Relationship Id="rId7" Type="http://schemas.openxmlformats.org/officeDocument/2006/relationships/hyperlink" Target="https://polskipr.pl/informacje/482687/solidarnoscprowcow-czyli-branzowa-pomoc-agnieszce-bednarczyk" TargetMode="External"/><Relationship Id="rId8" Type="http://schemas.openxmlformats.org/officeDocument/2006/relationships/hyperlink" Target="http://www.polskipr.pl/pspr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