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00F" w:rsidRPr="00B12022" w:rsidRDefault="005D400F" w:rsidP="00F646E8">
      <w:pPr>
        <w:ind w:left="567"/>
        <w:jc w:val="center"/>
      </w:pPr>
      <w:r>
        <w:rPr>
          <w:noProof/>
          <w:color w:val="222222"/>
          <w:shd w:val="clear" w:color="auto" w:fill="FFFFFF"/>
          <w:lang w:val="pl-PL" w:eastAsia="pl-PL"/>
        </w:rPr>
        <w:drawing>
          <wp:inline distT="0" distB="0" distL="0" distR="0">
            <wp:extent cx="790151" cy="582413"/>
            <wp:effectExtent l="19050" t="0" r="0" b="0"/>
            <wp:docPr id="4" name="Image 0" descr="logo sans carref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ns carrefour.jpg"/>
                    <pic:cNvPicPr/>
                  </pic:nvPicPr>
                  <pic:blipFill>
                    <a:blip r:embed="rId11"/>
                    <a:stretch>
                      <a:fillRect/>
                    </a:stretch>
                  </pic:blipFill>
                  <pic:spPr>
                    <a:xfrm>
                      <a:off x="0" y="0"/>
                      <a:ext cx="789024" cy="584791"/>
                    </a:xfrm>
                    <a:prstGeom prst="rect">
                      <a:avLst/>
                    </a:prstGeom>
                  </pic:spPr>
                </pic:pic>
              </a:graphicData>
            </a:graphic>
          </wp:inline>
        </w:drawing>
      </w:r>
    </w:p>
    <w:p w:rsidR="005D400F" w:rsidRPr="006B5434" w:rsidRDefault="005D400F" w:rsidP="005D400F">
      <w:pPr>
        <w:pStyle w:val="Tytu"/>
        <w:spacing w:after="0"/>
        <w:rPr>
          <w:rStyle w:val="Wyrnienieintensywne"/>
        </w:rPr>
      </w:pPr>
    </w:p>
    <w:p w:rsidR="00377BA6" w:rsidRPr="008E227B" w:rsidRDefault="00D14A5F" w:rsidP="00377BA6">
      <w:pPr>
        <w:pStyle w:val="Tytu"/>
        <w:spacing w:after="0"/>
        <w:rPr>
          <w:sz w:val="16"/>
          <w:szCs w:val="32"/>
          <w:lang w:val="pl-PL"/>
        </w:rPr>
      </w:pPr>
      <w:r>
        <w:rPr>
          <w:bCs/>
          <w:sz w:val="32"/>
          <w:szCs w:val="32"/>
          <w:lang w:val="pl"/>
        </w:rPr>
        <w:t>Carrefour chce być światowym liderem</w:t>
      </w:r>
      <w:r>
        <w:rPr>
          <w:bCs/>
          <w:i/>
          <w:iCs/>
          <w:sz w:val="32"/>
          <w:szCs w:val="32"/>
          <w:lang w:val="pl"/>
        </w:rPr>
        <w:t xml:space="preserve"> </w:t>
      </w:r>
      <w:r>
        <w:rPr>
          <w:bCs/>
          <w:sz w:val="32"/>
          <w:szCs w:val="32"/>
          <w:lang w:val="pl"/>
        </w:rPr>
        <w:t>cyfrowej sprzedaży detalicznej.</w:t>
      </w:r>
      <w:r>
        <w:rPr>
          <w:b w:val="0"/>
          <w:sz w:val="32"/>
          <w:szCs w:val="32"/>
          <w:lang w:val="pl"/>
        </w:rPr>
        <w:br/>
      </w:r>
    </w:p>
    <w:p w:rsidR="006E01A6" w:rsidRPr="008E227B" w:rsidRDefault="002E44CA" w:rsidP="006E01A6">
      <w:pPr>
        <w:pStyle w:val="Tytu"/>
        <w:spacing w:after="0"/>
        <w:rPr>
          <w:sz w:val="32"/>
          <w:szCs w:val="32"/>
          <w:lang w:val="pl-PL"/>
        </w:rPr>
      </w:pPr>
      <w:r>
        <w:rPr>
          <w:bCs/>
          <w:sz w:val="32"/>
          <w:szCs w:val="32"/>
          <w:lang w:val="pl"/>
        </w:rPr>
        <w:t xml:space="preserve">Do 2026 r. wskaźnik GMV ma wzrosnąć do 10 mld euro, a działalność </w:t>
      </w:r>
      <w:r w:rsidR="001E0A3D">
        <w:rPr>
          <w:bCs/>
          <w:sz w:val="32"/>
          <w:szCs w:val="32"/>
          <w:lang w:val="pl"/>
        </w:rPr>
        <w:br/>
      </w:r>
      <w:r>
        <w:rPr>
          <w:bCs/>
          <w:sz w:val="32"/>
          <w:szCs w:val="32"/>
          <w:lang w:val="pl"/>
        </w:rPr>
        <w:t>w segmencie cyfrowym ma wygenerować dodatkowy zysk z bieżącej działalności operacyjnej na poziomie 600 mln euro.</w:t>
      </w:r>
    </w:p>
    <w:p w:rsidR="006E01A6" w:rsidRPr="008E227B" w:rsidRDefault="006E01A6" w:rsidP="006E01A6">
      <w:pPr>
        <w:pStyle w:val="Tytu"/>
        <w:spacing w:after="0"/>
        <w:rPr>
          <w:sz w:val="32"/>
          <w:szCs w:val="32"/>
          <w:lang w:val="pl-PL"/>
        </w:rPr>
      </w:pPr>
    </w:p>
    <w:p w:rsidR="005D400F" w:rsidRPr="008E227B" w:rsidRDefault="005D400F" w:rsidP="00CE19A1">
      <w:pPr>
        <w:pStyle w:val="Tytu"/>
        <w:spacing w:after="0"/>
        <w:rPr>
          <w:sz w:val="32"/>
          <w:szCs w:val="32"/>
          <w:lang w:val="pl-PL"/>
        </w:rPr>
      </w:pPr>
    </w:p>
    <w:p w:rsidR="00591B64" w:rsidRPr="008E227B" w:rsidRDefault="0015283C" w:rsidP="003D51DD">
      <w:pPr>
        <w:ind w:left="567"/>
        <w:rPr>
          <w:bCs/>
          <w:color w:val="auto"/>
          <w:kern w:val="32"/>
          <w:szCs w:val="22"/>
          <w:lang w:val="pl-PL"/>
        </w:rPr>
      </w:pPr>
      <w:r>
        <w:rPr>
          <w:color w:val="auto"/>
          <w:kern w:val="32"/>
          <w:szCs w:val="22"/>
          <w:lang w:val="pl"/>
        </w:rPr>
        <w:t xml:space="preserve">Na odbywającym się dziś w Paryżu „Digital Day” Carrefour przedstawia kluczowe kierunki swojej strategii cyfrowej do roku 2026 oraz związane z </w:t>
      </w:r>
      <w:r w:rsidR="00DD7EC1">
        <w:rPr>
          <w:color w:val="auto"/>
          <w:kern w:val="32"/>
          <w:szCs w:val="22"/>
          <w:lang w:val="pl"/>
        </w:rPr>
        <w:t>nią</w:t>
      </w:r>
      <w:r>
        <w:rPr>
          <w:color w:val="auto"/>
          <w:kern w:val="32"/>
          <w:szCs w:val="22"/>
          <w:lang w:val="pl"/>
        </w:rPr>
        <w:t xml:space="preserve"> cele w zakresie tworzenia wartości.</w:t>
      </w:r>
    </w:p>
    <w:p w:rsidR="002E44CA" w:rsidRPr="008E227B" w:rsidRDefault="006150AE" w:rsidP="00BF27DB">
      <w:pPr>
        <w:ind w:left="567"/>
        <w:rPr>
          <w:bCs/>
          <w:color w:val="auto"/>
          <w:kern w:val="32"/>
          <w:szCs w:val="22"/>
          <w:lang w:val="pl-PL"/>
        </w:rPr>
      </w:pPr>
      <w:r>
        <w:rPr>
          <w:color w:val="auto"/>
          <w:kern w:val="32"/>
          <w:szCs w:val="22"/>
          <w:lang w:val="pl"/>
        </w:rPr>
        <w:t xml:space="preserve">Strategia ta opiera się na unikalnych i kluczowych atutach Grupy Carrefour, będących owocem głębokiej transformacji prowadzonej od 2018 roku. Bazuje na podejściu </w:t>
      </w:r>
      <w:r>
        <w:rPr>
          <w:i/>
          <w:iCs/>
          <w:color w:val="auto"/>
          <w:kern w:val="32"/>
          <w:szCs w:val="22"/>
          <w:lang w:val="pl"/>
        </w:rPr>
        <w:t>„data-</w:t>
      </w:r>
      <w:proofErr w:type="spellStart"/>
      <w:r>
        <w:rPr>
          <w:i/>
          <w:iCs/>
          <w:color w:val="auto"/>
          <w:kern w:val="32"/>
          <w:szCs w:val="22"/>
          <w:lang w:val="pl"/>
        </w:rPr>
        <w:t>centric</w:t>
      </w:r>
      <w:proofErr w:type="spellEnd"/>
      <w:r>
        <w:rPr>
          <w:i/>
          <w:iCs/>
          <w:color w:val="auto"/>
          <w:kern w:val="32"/>
          <w:szCs w:val="22"/>
          <w:lang w:val="pl"/>
        </w:rPr>
        <w:t xml:space="preserve">, </w:t>
      </w:r>
      <w:proofErr w:type="spellStart"/>
      <w:r>
        <w:rPr>
          <w:i/>
          <w:iCs/>
          <w:color w:val="auto"/>
          <w:kern w:val="32"/>
          <w:szCs w:val="22"/>
          <w:lang w:val="pl"/>
        </w:rPr>
        <w:t>digital</w:t>
      </w:r>
      <w:proofErr w:type="spellEnd"/>
      <w:r>
        <w:rPr>
          <w:i/>
          <w:iCs/>
          <w:color w:val="auto"/>
          <w:kern w:val="32"/>
          <w:szCs w:val="22"/>
          <w:lang w:val="pl"/>
        </w:rPr>
        <w:t xml:space="preserve"> </w:t>
      </w:r>
      <w:proofErr w:type="spellStart"/>
      <w:r>
        <w:rPr>
          <w:i/>
          <w:iCs/>
          <w:color w:val="auto"/>
          <w:kern w:val="32"/>
          <w:szCs w:val="22"/>
          <w:lang w:val="pl"/>
        </w:rPr>
        <w:t>first</w:t>
      </w:r>
      <w:proofErr w:type="spellEnd"/>
      <w:r>
        <w:rPr>
          <w:i/>
          <w:iCs/>
          <w:color w:val="auto"/>
          <w:kern w:val="32"/>
          <w:szCs w:val="22"/>
          <w:lang w:val="pl"/>
        </w:rPr>
        <w:t>”</w:t>
      </w:r>
      <w:r>
        <w:rPr>
          <w:color w:val="auto"/>
          <w:kern w:val="32"/>
          <w:szCs w:val="22"/>
          <w:lang w:val="pl"/>
        </w:rPr>
        <w:t xml:space="preserve"> i będzie wdrażana </w:t>
      </w:r>
      <w:r w:rsidR="003D51DD">
        <w:rPr>
          <w:color w:val="auto"/>
          <w:kern w:val="32"/>
          <w:szCs w:val="22"/>
          <w:lang w:val="pl"/>
        </w:rPr>
        <w:br/>
      </w:r>
      <w:r>
        <w:rPr>
          <w:color w:val="auto"/>
          <w:kern w:val="32"/>
          <w:szCs w:val="22"/>
          <w:lang w:val="pl"/>
        </w:rPr>
        <w:t>w czterech podstawowych obszarach:</w:t>
      </w:r>
    </w:p>
    <w:p w:rsidR="002E44CA" w:rsidRPr="008E227B" w:rsidRDefault="006150AE" w:rsidP="009A2537">
      <w:pPr>
        <w:pStyle w:val="Akapitzlist"/>
        <w:numPr>
          <w:ilvl w:val="0"/>
          <w:numId w:val="4"/>
        </w:numPr>
        <w:rPr>
          <w:bCs/>
          <w:color w:val="auto"/>
          <w:kern w:val="32"/>
          <w:szCs w:val="22"/>
          <w:lang w:val="pl-PL"/>
        </w:rPr>
      </w:pPr>
      <w:r>
        <w:rPr>
          <w:color w:val="auto"/>
          <w:kern w:val="32"/>
          <w:szCs w:val="22"/>
          <w:lang w:val="pl"/>
        </w:rPr>
        <w:t>szybszy rozwój działalności e-commerce,</w:t>
      </w:r>
    </w:p>
    <w:p w:rsidR="002E44CA" w:rsidRPr="008E227B" w:rsidRDefault="00DD68CF" w:rsidP="009A2537">
      <w:pPr>
        <w:pStyle w:val="Akapitzlist"/>
        <w:numPr>
          <w:ilvl w:val="0"/>
          <w:numId w:val="4"/>
        </w:numPr>
        <w:rPr>
          <w:bCs/>
          <w:color w:val="auto"/>
          <w:kern w:val="32"/>
          <w:szCs w:val="22"/>
          <w:lang w:val="pl-PL"/>
        </w:rPr>
      </w:pPr>
      <w:r w:rsidRPr="00DD68CF">
        <w:rPr>
          <w:color w:val="auto"/>
          <w:kern w:val="32"/>
          <w:szCs w:val="22"/>
          <w:lang w:val="pl"/>
        </w:rPr>
        <w:t>wzrost znaczenia biznesu opartego na</w:t>
      </w:r>
      <w:r>
        <w:rPr>
          <w:sz w:val="32"/>
          <w:lang w:val="pl"/>
        </w:rPr>
        <w:t xml:space="preserve"> </w:t>
      </w:r>
      <w:r w:rsidR="00B0154B">
        <w:rPr>
          <w:i/>
          <w:iCs/>
          <w:color w:val="auto"/>
          <w:kern w:val="32"/>
          <w:szCs w:val="22"/>
          <w:lang w:val="pl"/>
        </w:rPr>
        <w:t>Data &amp; Retail Media</w:t>
      </w:r>
      <w:r w:rsidR="00B0154B">
        <w:rPr>
          <w:color w:val="auto"/>
          <w:kern w:val="32"/>
          <w:szCs w:val="22"/>
          <w:lang w:val="pl"/>
        </w:rPr>
        <w:t>,</w:t>
      </w:r>
    </w:p>
    <w:p w:rsidR="002E44CA" w:rsidRPr="005913D8" w:rsidRDefault="002E44CA" w:rsidP="009A2537">
      <w:pPr>
        <w:pStyle w:val="Akapitzlist"/>
        <w:numPr>
          <w:ilvl w:val="0"/>
          <w:numId w:val="4"/>
        </w:numPr>
        <w:rPr>
          <w:color w:val="auto"/>
          <w:kern w:val="32"/>
          <w:szCs w:val="22"/>
          <w:lang w:val="pl"/>
        </w:rPr>
      </w:pPr>
      <w:r>
        <w:rPr>
          <w:color w:val="auto"/>
          <w:kern w:val="32"/>
          <w:szCs w:val="22"/>
          <w:lang w:val="pl"/>
        </w:rPr>
        <w:t>cyfryzacja usług finansowych,</w:t>
      </w:r>
    </w:p>
    <w:p w:rsidR="006150AE" w:rsidRPr="005913D8" w:rsidRDefault="00AE568B" w:rsidP="009A2537">
      <w:pPr>
        <w:pStyle w:val="Akapitzlist"/>
        <w:numPr>
          <w:ilvl w:val="0"/>
          <w:numId w:val="4"/>
        </w:numPr>
        <w:rPr>
          <w:color w:val="auto"/>
          <w:kern w:val="32"/>
          <w:szCs w:val="22"/>
          <w:lang w:val="pl"/>
        </w:rPr>
      </w:pPr>
      <w:r>
        <w:rPr>
          <w:color w:val="auto"/>
          <w:kern w:val="32"/>
          <w:szCs w:val="22"/>
          <w:lang w:val="pl"/>
        </w:rPr>
        <w:t xml:space="preserve">oraz </w:t>
      </w:r>
      <w:r w:rsidR="005913D8">
        <w:rPr>
          <w:color w:val="auto"/>
          <w:kern w:val="32"/>
          <w:szCs w:val="22"/>
          <w:lang w:val="pl"/>
        </w:rPr>
        <w:t>g</w:t>
      </w:r>
      <w:r w:rsidR="005913D8" w:rsidRPr="005913D8">
        <w:rPr>
          <w:color w:val="auto"/>
          <w:kern w:val="32"/>
          <w:szCs w:val="22"/>
          <w:lang w:val="pl"/>
        </w:rPr>
        <w:t>runtowna transformacja tradycyjnych operacji dystrybucyjnych poprzez cyfryzację</w:t>
      </w:r>
      <w:r>
        <w:rPr>
          <w:color w:val="auto"/>
          <w:kern w:val="32"/>
          <w:szCs w:val="22"/>
          <w:lang w:val="pl"/>
        </w:rPr>
        <w:t xml:space="preserve">. </w:t>
      </w:r>
    </w:p>
    <w:p w:rsidR="0015283C" w:rsidRPr="008E227B" w:rsidRDefault="00E630D9" w:rsidP="00F15A89">
      <w:pPr>
        <w:spacing w:before="240"/>
        <w:ind w:left="567"/>
        <w:rPr>
          <w:b/>
          <w:bCs/>
          <w:color w:val="auto"/>
          <w:kern w:val="32"/>
          <w:szCs w:val="22"/>
          <w:u w:val="single"/>
          <w:lang w:val="pl-PL"/>
        </w:rPr>
      </w:pPr>
      <w:r>
        <w:rPr>
          <w:b/>
          <w:bCs/>
          <w:color w:val="auto"/>
          <w:kern w:val="32"/>
          <w:szCs w:val="22"/>
          <w:u w:val="single"/>
          <w:lang w:val="pl"/>
        </w:rPr>
        <w:t>Cele</w:t>
      </w:r>
    </w:p>
    <w:p w:rsidR="00D317D0" w:rsidRPr="008E227B" w:rsidRDefault="00D317D0" w:rsidP="00D317D0">
      <w:pPr>
        <w:ind w:left="567"/>
        <w:rPr>
          <w:bCs/>
          <w:color w:val="auto"/>
          <w:kern w:val="32"/>
          <w:szCs w:val="22"/>
          <w:lang w:val="pl-PL"/>
        </w:rPr>
      </w:pPr>
      <w:r>
        <w:rPr>
          <w:color w:val="auto"/>
          <w:kern w:val="32"/>
          <w:szCs w:val="22"/>
          <w:lang w:val="pl"/>
        </w:rPr>
        <w:t xml:space="preserve">Carrefour dąży do potrojenia wskaźnika </w:t>
      </w:r>
      <w:r>
        <w:rPr>
          <w:b/>
          <w:bCs/>
          <w:color w:val="auto"/>
          <w:kern w:val="32"/>
          <w:szCs w:val="22"/>
          <w:lang w:val="pl"/>
        </w:rPr>
        <w:t xml:space="preserve">GMV </w:t>
      </w:r>
      <w:r>
        <w:rPr>
          <w:i/>
          <w:iCs/>
          <w:color w:val="auto"/>
          <w:kern w:val="32"/>
          <w:szCs w:val="22"/>
          <w:lang w:val="pl"/>
        </w:rPr>
        <w:t xml:space="preserve">(Gross </w:t>
      </w:r>
      <w:proofErr w:type="spellStart"/>
      <w:r>
        <w:rPr>
          <w:i/>
          <w:iCs/>
          <w:color w:val="auto"/>
          <w:kern w:val="32"/>
          <w:szCs w:val="22"/>
          <w:lang w:val="pl"/>
        </w:rPr>
        <w:t>Merchandise</w:t>
      </w:r>
      <w:proofErr w:type="spellEnd"/>
      <w:r>
        <w:rPr>
          <w:i/>
          <w:iCs/>
          <w:color w:val="auto"/>
          <w:kern w:val="32"/>
          <w:szCs w:val="22"/>
          <w:lang w:val="pl"/>
        </w:rPr>
        <w:t xml:space="preserve"> Value</w:t>
      </w:r>
      <w:r>
        <w:rPr>
          <w:color w:val="auto"/>
          <w:kern w:val="32"/>
          <w:szCs w:val="22"/>
          <w:lang w:val="pl"/>
        </w:rPr>
        <w:t xml:space="preserve">) swojej działalności e-commerce, który ma wynieść </w:t>
      </w:r>
      <w:r>
        <w:rPr>
          <w:b/>
          <w:bCs/>
          <w:color w:val="auto"/>
          <w:kern w:val="32"/>
          <w:szCs w:val="22"/>
          <w:lang w:val="pl"/>
        </w:rPr>
        <w:t xml:space="preserve">10 mld euro </w:t>
      </w:r>
      <w:r>
        <w:rPr>
          <w:color w:val="auto"/>
          <w:kern w:val="32"/>
          <w:szCs w:val="22"/>
          <w:lang w:val="pl"/>
        </w:rPr>
        <w:t>w 2026 r.</w:t>
      </w:r>
    </w:p>
    <w:p w:rsidR="0015283C" w:rsidRPr="008E227B" w:rsidRDefault="001F1F1F" w:rsidP="00D317D0">
      <w:pPr>
        <w:ind w:left="567"/>
        <w:rPr>
          <w:bCs/>
          <w:color w:val="auto"/>
          <w:kern w:val="32"/>
          <w:szCs w:val="22"/>
          <w:lang w:val="pl-PL"/>
        </w:rPr>
      </w:pPr>
      <w:r>
        <w:rPr>
          <w:color w:val="auto"/>
          <w:kern w:val="32"/>
          <w:szCs w:val="22"/>
          <w:lang w:val="pl"/>
        </w:rPr>
        <w:t xml:space="preserve">Grupa przewiduje również, że w 2026 roku cyfryzacja przyniesie </w:t>
      </w:r>
      <w:r>
        <w:rPr>
          <w:b/>
          <w:bCs/>
          <w:color w:val="auto"/>
          <w:kern w:val="32"/>
          <w:szCs w:val="22"/>
          <w:lang w:val="pl"/>
        </w:rPr>
        <w:t>dodatkowe 600 mln euro zysku z bieżącej działalności operacyjnej</w:t>
      </w:r>
      <w:r w:rsidR="0099792D">
        <w:rPr>
          <w:b/>
          <w:bCs/>
          <w:color w:val="auto"/>
          <w:kern w:val="32"/>
          <w:szCs w:val="22"/>
          <w:lang w:val="pl"/>
        </w:rPr>
        <w:t xml:space="preserve"> (ROI)</w:t>
      </w:r>
      <w:r>
        <w:rPr>
          <w:color w:val="auto"/>
          <w:kern w:val="32"/>
          <w:szCs w:val="22"/>
          <w:lang w:val="pl"/>
        </w:rPr>
        <w:t xml:space="preserve"> w porównaniu z rokiem 2021.</w:t>
      </w:r>
    </w:p>
    <w:p w:rsidR="00A162B4" w:rsidRPr="008E227B" w:rsidRDefault="00953EBD" w:rsidP="00A162B4">
      <w:pPr>
        <w:ind w:left="567"/>
        <w:rPr>
          <w:bCs/>
          <w:color w:val="auto"/>
          <w:kern w:val="32"/>
          <w:szCs w:val="22"/>
          <w:lang w:val="pl-PL"/>
        </w:rPr>
      </w:pPr>
      <w:r>
        <w:rPr>
          <w:color w:val="auto"/>
          <w:kern w:val="32"/>
          <w:szCs w:val="22"/>
          <w:lang w:val="pl"/>
        </w:rPr>
        <w:t xml:space="preserve">W tym celu Carrefour zwiększy swoje inwestycje w sektorze cyfrowym o około 50% w ramach </w:t>
      </w:r>
      <w:r>
        <w:rPr>
          <w:b/>
          <w:bCs/>
          <w:color w:val="auto"/>
          <w:kern w:val="32"/>
          <w:szCs w:val="22"/>
          <w:lang w:val="pl"/>
        </w:rPr>
        <w:t>specjalnego</w:t>
      </w:r>
      <w:r>
        <w:rPr>
          <w:color w:val="auto"/>
          <w:kern w:val="32"/>
          <w:szCs w:val="22"/>
          <w:lang w:val="pl"/>
        </w:rPr>
        <w:t xml:space="preserve"> </w:t>
      </w:r>
      <w:r>
        <w:rPr>
          <w:b/>
          <w:bCs/>
          <w:color w:val="auto"/>
          <w:kern w:val="32"/>
          <w:szCs w:val="22"/>
          <w:lang w:val="pl"/>
        </w:rPr>
        <w:t>planu na lata 2022-2026, z budżetem w wysokości 3 mld euro</w:t>
      </w:r>
      <w:r>
        <w:rPr>
          <w:color w:val="auto"/>
          <w:kern w:val="32"/>
          <w:szCs w:val="22"/>
          <w:lang w:val="pl"/>
        </w:rPr>
        <w:t>. W związku z tym Grupa podnosi swój roczny cel inwestycyjny do około 1,7 mld euro, czyli do maksymalnego poziomu przedziału od 1,5 mld euro do 1,7 mld euro zapowiedzianego na początku 2021 roku.</w:t>
      </w:r>
    </w:p>
    <w:p w:rsidR="00C81178" w:rsidRPr="008E227B" w:rsidRDefault="00C213DB" w:rsidP="00A162B4">
      <w:pPr>
        <w:ind w:left="567"/>
        <w:rPr>
          <w:bCs/>
          <w:color w:val="auto"/>
          <w:kern w:val="32"/>
          <w:szCs w:val="22"/>
          <w:lang w:val="pl-PL"/>
        </w:rPr>
      </w:pPr>
      <w:r>
        <w:rPr>
          <w:color w:val="auto"/>
          <w:kern w:val="32"/>
          <w:szCs w:val="22"/>
          <w:lang w:val="pl"/>
        </w:rPr>
        <w:t>Zgodnie z przyjętymi zasadami w zakresie odpowiedzialności społecznej i środowiskowej Grupa zapowiada osiągnięcie neutralności węglowej swojej działalności e-commerce do roku 2030, czyli 10 lat przed realizacją ogólnego celu Grupy w roku 2040.</w:t>
      </w:r>
    </w:p>
    <w:p w:rsidR="0015283C" w:rsidRPr="00DD7EC1" w:rsidRDefault="0015283C" w:rsidP="00DD7EC1">
      <w:pPr>
        <w:spacing w:before="240"/>
        <w:ind w:left="567"/>
        <w:rPr>
          <w:color w:val="1F497D" w:themeColor="text2"/>
          <w:szCs w:val="22"/>
          <w:lang w:val="pl"/>
        </w:rPr>
      </w:pPr>
      <w:proofErr w:type="spellStart"/>
      <w:r>
        <w:rPr>
          <w:b/>
          <w:bCs/>
          <w:color w:val="1F497D" w:themeColor="text2"/>
          <w:szCs w:val="22"/>
          <w:lang w:val="pl"/>
        </w:rPr>
        <w:t>Alexandre</w:t>
      </w:r>
      <w:proofErr w:type="spellEnd"/>
      <w:r>
        <w:rPr>
          <w:b/>
          <w:bCs/>
          <w:color w:val="1F497D" w:themeColor="text2"/>
          <w:szCs w:val="22"/>
          <w:lang w:val="pl"/>
        </w:rPr>
        <w:t xml:space="preserve"> </w:t>
      </w:r>
      <w:proofErr w:type="spellStart"/>
      <w:r>
        <w:rPr>
          <w:b/>
          <w:bCs/>
          <w:color w:val="1F497D" w:themeColor="text2"/>
          <w:szCs w:val="22"/>
          <w:lang w:val="pl"/>
        </w:rPr>
        <w:t>Bompard</w:t>
      </w:r>
      <w:proofErr w:type="spellEnd"/>
      <w:r>
        <w:rPr>
          <w:b/>
          <w:bCs/>
          <w:color w:val="1F497D" w:themeColor="text2"/>
          <w:szCs w:val="22"/>
          <w:lang w:val="pl"/>
        </w:rPr>
        <w:t xml:space="preserve"> - Prezes-Dyrektor Generalny: </w:t>
      </w:r>
      <w:r>
        <w:rPr>
          <w:i/>
          <w:iCs/>
          <w:color w:val="1F497D" w:themeColor="text2"/>
          <w:szCs w:val="22"/>
          <w:lang w:val="pl"/>
        </w:rPr>
        <w:t>„Po udanym pierwszym planie transformacji chcemy teraz przekształcić Carrefour z tradycyjnego detalisty posiadającego możliwości w zakresie e-commerce w cyfrową firmę handlu detalicznego, która opiera całą swoją działalność oraz model tworzenia wartości na technologiach cyfrowych i danych.</w:t>
      </w:r>
      <w:r w:rsidR="00DD7EC1">
        <w:rPr>
          <w:color w:val="1F497D" w:themeColor="text2"/>
          <w:szCs w:val="22"/>
          <w:lang w:val="pl"/>
        </w:rPr>
        <w:t xml:space="preserve"> </w:t>
      </w:r>
      <w:r>
        <w:rPr>
          <w:i/>
          <w:iCs/>
          <w:color w:val="1F497D" w:themeColor="text2"/>
          <w:szCs w:val="22"/>
          <w:lang w:val="pl"/>
        </w:rPr>
        <w:t xml:space="preserve">Ta głęboka przemiana, którą zamierzamy przeprowadzić do 2026 r., pozwoli w pełni wykorzystać </w:t>
      </w:r>
      <w:proofErr w:type="spellStart"/>
      <w:r>
        <w:rPr>
          <w:i/>
          <w:iCs/>
          <w:color w:val="1F497D" w:themeColor="text2"/>
          <w:szCs w:val="22"/>
          <w:lang w:val="pl"/>
        </w:rPr>
        <w:t>wszechkanałowość</w:t>
      </w:r>
      <w:proofErr w:type="spellEnd"/>
      <w:r>
        <w:rPr>
          <w:i/>
          <w:iCs/>
          <w:color w:val="1F497D" w:themeColor="text2"/>
          <w:szCs w:val="22"/>
          <w:lang w:val="pl"/>
        </w:rPr>
        <w:t xml:space="preserve">, która stanowi dziś DNA Grupy Carrefour i jej unikalny atut w branży. Nasze osiągnięcia cyfrowe pozwolą nam rozwinąć nowe źródła przychodów i zysków oraz poprawić wyniki operacyjne całej naszej działalności. Będą one oparte na najwyższej klasy partnerach międzynarodowych, pakiecie dodatkowych inwestycji oraz szkoleniach z technologii cyfrowych dla wszystkich pracowników Grupy. Jestem </w:t>
      </w:r>
      <w:r>
        <w:rPr>
          <w:i/>
          <w:iCs/>
          <w:color w:val="1F497D" w:themeColor="text2"/>
          <w:szCs w:val="22"/>
          <w:lang w:val="pl"/>
        </w:rPr>
        <w:lastRenderedPageBreak/>
        <w:t>przekonany, że ten nowy kierunek</w:t>
      </w:r>
      <w:r w:rsidR="00DD7EC1">
        <w:rPr>
          <w:i/>
          <w:iCs/>
          <w:color w:val="1F497D" w:themeColor="text2"/>
          <w:szCs w:val="22"/>
          <w:lang w:val="pl"/>
        </w:rPr>
        <w:t xml:space="preserve"> -</w:t>
      </w:r>
      <w:r>
        <w:rPr>
          <w:i/>
          <w:iCs/>
          <w:color w:val="1F497D" w:themeColor="text2"/>
          <w:szCs w:val="22"/>
          <w:lang w:val="pl"/>
        </w:rPr>
        <w:t xml:space="preserve"> „</w:t>
      </w:r>
      <w:proofErr w:type="spellStart"/>
      <w:r>
        <w:rPr>
          <w:i/>
          <w:iCs/>
          <w:color w:val="1F497D" w:themeColor="text2"/>
          <w:szCs w:val="22"/>
          <w:lang w:val="pl"/>
        </w:rPr>
        <w:t>digital</w:t>
      </w:r>
      <w:proofErr w:type="spellEnd"/>
      <w:r>
        <w:rPr>
          <w:i/>
          <w:iCs/>
          <w:color w:val="1F497D" w:themeColor="text2"/>
          <w:szCs w:val="22"/>
          <w:lang w:val="pl"/>
        </w:rPr>
        <w:t xml:space="preserve"> </w:t>
      </w:r>
      <w:proofErr w:type="spellStart"/>
      <w:r>
        <w:rPr>
          <w:i/>
          <w:iCs/>
          <w:color w:val="1F497D" w:themeColor="text2"/>
          <w:szCs w:val="22"/>
          <w:lang w:val="pl"/>
        </w:rPr>
        <w:t>first</w:t>
      </w:r>
      <w:proofErr w:type="spellEnd"/>
      <w:r>
        <w:rPr>
          <w:i/>
          <w:iCs/>
          <w:color w:val="1F497D" w:themeColor="text2"/>
          <w:szCs w:val="22"/>
          <w:lang w:val="pl"/>
        </w:rPr>
        <w:t>”</w:t>
      </w:r>
      <w:r w:rsidR="00DD7EC1">
        <w:rPr>
          <w:i/>
          <w:iCs/>
          <w:color w:val="1F497D" w:themeColor="text2"/>
          <w:szCs w:val="22"/>
          <w:lang w:val="pl"/>
        </w:rPr>
        <w:t xml:space="preserve"> -</w:t>
      </w:r>
      <w:r>
        <w:rPr>
          <w:i/>
          <w:iCs/>
          <w:color w:val="1F497D" w:themeColor="text2"/>
          <w:szCs w:val="22"/>
          <w:lang w:val="pl"/>
        </w:rPr>
        <w:t xml:space="preserve"> istotnie przyczyni się do objęcia pozycji lidera na szybko zmieniającym się rynku”</w:t>
      </w:r>
      <w:r>
        <w:rPr>
          <w:i/>
          <w:iCs/>
          <w:color w:val="1F497D" w:themeColor="text2"/>
          <w:kern w:val="32"/>
          <w:szCs w:val="22"/>
          <w:lang w:val="pl"/>
        </w:rPr>
        <w:t>.</w:t>
      </w:r>
    </w:p>
    <w:p w:rsidR="0015283C" w:rsidRPr="008E227B" w:rsidRDefault="00394705" w:rsidP="006043C3">
      <w:pPr>
        <w:pStyle w:val="Nagwek1"/>
        <w:spacing w:before="240"/>
        <w:ind w:left="567"/>
        <w:rPr>
          <w:sz w:val="32"/>
          <w:lang w:val="pl-PL"/>
        </w:rPr>
      </w:pPr>
      <w:r>
        <w:rPr>
          <w:sz w:val="32"/>
          <w:lang w:val="pl"/>
        </w:rPr>
        <w:t>Wdrażana z powodzeniem od 2018 r. transformacja wzmacnia pozycję Grupy Carrefour.</w:t>
      </w:r>
    </w:p>
    <w:p w:rsidR="0015283C" w:rsidRPr="008E227B" w:rsidRDefault="0015283C" w:rsidP="0015283C">
      <w:pPr>
        <w:ind w:left="567"/>
        <w:rPr>
          <w:bCs/>
          <w:color w:val="auto"/>
          <w:kern w:val="32"/>
          <w:szCs w:val="22"/>
          <w:lang w:val="pl-PL"/>
        </w:rPr>
      </w:pPr>
      <w:r>
        <w:rPr>
          <w:color w:val="auto"/>
          <w:kern w:val="32"/>
          <w:szCs w:val="22"/>
          <w:lang w:val="pl"/>
        </w:rPr>
        <w:t>Po czterech latach transformacji i zainwestowaniu ponad 2 mld euro w technologie i działalność cyfrową Carrefour posiada szereg atutów, które dają mu decydującą przewagę konkurencyjną:</w:t>
      </w:r>
    </w:p>
    <w:p w:rsidR="00F646E8" w:rsidRPr="008E227B" w:rsidRDefault="00F646E8" w:rsidP="009A2537">
      <w:pPr>
        <w:pStyle w:val="Akapitzlist"/>
        <w:numPr>
          <w:ilvl w:val="0"/>
          <w:numId w:val="3"/>
        </w:numPr>
        <w:rPr>
          <w:bCs/>
          <w:color w:val="auto"/>
          <w:kern w:val="32"/>
          <w:szCs w:val="22"/>
          <w:lang w:val="pl-PL"/>
        </w:rPr>
      </w:pPr>
      <w:r>
        <w:rPr>
          <w:color w:val="auto"/>
          <w:kern w:val="32"/>
          <w:szCs w:val="22"/>
          <w:lang w:val="pl"/>
        </w:rPr>
        <w:t xml:space="preserve">O sile Grupy stanowią również pokaźne </w:t>
      </w:r>
      <w:r>
        <w:rPr>
          <w:b/>
          <w:bCs/>
          <w:color w:val="auto"/>
          <w:kern w:val="32"/>
          <w:szCs w:val="22"/>
          <w:lang w:val="pl"/>
        </w:rPr>
        <w:t>aktywa cyfrowe</w:t>
      </w:r>
      <w:r>
        <w:rPr>
          <w:color w:val="auto"/>
          <w:kern w:val="32"/>
          <w:szCs w:val="22"/>
          <w:lang w:val="pl"/>
        </w:rPr>
        <w:t xml:space="preserve">: 33 miliony pobrań aplikacji Carrefour </w:t>
      </w:r>
      <w:proofErr w:type="spellStart"/>
      <w:r>
        <w:rPr>
          <w:color w:val="auto"/>
          <w:kern w:val="32"/>
          <w:szCs w:val="22"/>
          <w:lang w:val="pl"/>
        </w:rPr>
        <w:t>App</w:t>
      </w:r>
      <w:proofErr w:type="spellEnd"/>
      <w:r>
        <w:rPr>
          <w:color w:val="auto"/>
          <w:kern w:val="32"/>
          <w:szCs w:val="22"/>
          <w:lang w:val="pl"/>
        </w:rPr>
        <w:t xml:space="preserve">, 800 milionów wizyt na platformach cyfrowych na rok, 80 milionów klientów w bazach danych oraz historia </w:t>
      </w:r>
      <w:r w:rsidR="003D51DD">
        <w:rPr>
          <w:color w:val="auto"/>
          <w:kern w:val="32"/>
          <w:szCs w:val="22"/>
          <w:lang w:val="pl"/>
        </w:rPr>
        <w:br/>
      </w:r>
      <w:r>
        <w:rPr>
          <w:color w:val="auto"/>
          <w:kern w:val="32"/>
          <w:szCs w:val="22"/>
          <w:lang w:val="pl"/>
        </w:rPr>
        <w:t xml:space="preserve">8 miliardów transakcji w największym w Europie </w:t>
      </w:r>
      <w:r>
        <w:rPr>
          <w:i/>
          <w:iCs/>
          <w:color w:val="auto"/>
          <w:kern w:val="32"/>
          <w:szCs w:val="22"/>
          <w:lang w:val="pl"/>
        </w:rPr>
        <w:t xml:space="preserve">data </w:t>
      </w:r>
      <w:proofErr w:type="spellStart"/>
      <w:r>
        <w:rPr>
          <w:i/>
          <w:iCs/>
          <w:color w:val="auto"/>
          <w:kern w:val="32"/>
          <w:szCs w:val="22"/>
          <w:lang w:val="pl"/>
        </w:rPr>
        <w:t>lake</w:t>
      </w:r>
      <w:proofErr w:type="spellEnd"/>
      <w:r>
        <w:rPr>
          <w:i/>
          <w:iCs/>
          <w:color w:val="auto"/>
          <w:kern w:val="32"/>
          <w:szCs w:val="22"/>
          <w:lang w:val="pl"/>
        </w:rPr>
        <w:t>.</w:t>
      </w:r>
    </w:p>
    <w:p w:rsidR="00323801" w:rsidRPr="008E227B" w:rsidRDefault="00F646E8" w:rsidP="00323801">
      <w:pPr>
        <w:pStyle w:val="Akapitzlist"/>
        <w:numPr>
          <w:ilvl w:val="0"/>
          <w:numId w:val="3"/>
        </w:numPr>
        <w:rPr>
          <w:bCs/>
          <w:color w:val="auto"/>
          <w:kern w:val="32"/>
          <w:szCs w:val="22"/>
          <w:lang w:val="pl-PL"/>
        </w:rPr>
      </w:pPr>
      <w:r>
        <w:rPr>
          <w:b/>
          <w:bCs/>
          <w:color w:val="auto"/>
          <w:kern w:val="32"/>
          <w:szCs w:val="22"/>
          <w:lang w:val="pl"/>
        </w:rPr>
        <w:t>Wspólna platforma logistyczna</w:t>
      </w:r>
      <w:r>
        <w:rPr>
          <w:color w:val="auto"/>
          <w:kern w:val="32"/>
          <w:szCs w:val="22"/>
          <w:lang w:val="pl"/>
        </w:rPr>
        <w:t xml:space="preserve"> z ponad 3700 punktami sprzedaży obsługującymi e-commerce oraz </w:t>
      </w:r>
      <w:r w:rsidR="003D51DD">
        <w:rPr>
          <w:color w:val="auto"/>
          <w:kern w:val="32"/>
          <w:szCs w:val="22"/>
          <w:lang w:val="pl"/>
        </w:rPr>
        <w:br/>
      </w:r>
      <w:r>
        <w:rPr>
          <w:color w:val="auto"/>
          <w:kern w:val="32"/>
          <w:szCs w:val="22"/>
          <w:lang w:val="pl"/>
        </w:rPr>
        <w:t>45 magazynami i centrami przygotowania zamówień działającymi wyłącznie na potrzeby handlu elektronicznego</w:t>
      </w:r>
      <w:r w:rsidR="00DD7EC1">
        <w:rPr>
          <w:color w:val="auto"/>
          <w:kern w:val="32"/>
          <w:szCs w:val="22"/>
          <w:lang w:val="pl"/>
        </w:rPr>
        <w:t>.</w:t>
      </w:r>
    </w:p>
    <w:p w:rsidR="0015283C" w:rsidRPr="008E227B" w:rsidRDefault="00E6644F" w:rsidP="009A2537">
      <w:pPr>
        <w:pStyle w:val="Akapitzlist"/>
        <w:numPr>
          <w:ilvl w:val="0"/>
          <w:numId w:val="3"/>
        </w:numPr>
        <w:rPr>
          <w:bCs/>
          <w:color w:val="auto"/>
          <w:kern w:val="32"/>
          <w:szCs w:val="22"/>
          <w:lang w:val="pl-PL"/>
        </w:rPr>
      </w:pPr>
      <w:r>
        <w:rPr>
          <w:color w:val="auto"/>
          <w:kern w:val="32"/>
          <w:szCs w:val="22"/>
          <w:lang w:val="pl"/>
        </w:rPr>
        <w:t xml:space="preserve">Zmodernizowane, ujednolicone i zwinniejsze systemy informatyczne, z których </w:t>
      </w:r>
      <w:r>
        <w:rPr>
          <w:b/>
          <w:bCs/>
          <w:color w:val="auto"/>
          <w:kern w:val="32"/>
          <w:szCs w:val="22"/>
          <w:lang w:val="pl"/>
        </w:rPr>
        <w:t xml:space="preserve">30% </w:t>
      </w:r>
      <w:r>
        <w:rPr>
          <w:color w:val="auto"/>
          <w:kern w:val="32"/>
          <w:szCs w:val="22"/>
          <w:lang w:val="pl"/>
        </w:rPr>
        <w:t xml:space="preserve">zostało już przeniesionych </w:t>
      </w:r>
      <w:r>
        <w:rPr>
          <w:b/>
          <w:bCs/>
          <w:color w:val="auto"/>
          <w:kern w:val="32"/>
          <w:szCs w:val="22"/>
          <w:lang w:val="pl"/>
        </w:rPr>
        <w:t xml:space="preserve">do </w:t>
      </w:r>
      <w:r>
        <w:rPr>
          <w:b/>
          <w:bCs/>
          <w:i/>
          <w:iCs/>
          <w:color w:val="auto"/>
          <w:kern w:val="32"/>
          <w:szCs w:val="22"/>
          <w:lang w:val="pl"/>
        </w:rPr>
        <w:t>chmury</w:t>
      </w:r>
      <w:r w:rsidR="00DD7EC1">
        <w:rPr>
          <w:bCs/>
          <w:iCs/>
          <w:color w:val="auto"/>
          <w:kern w:val="32"/>
          <w:szCs w:val="22"/>
          <w:lang w:val="pl"/>
        </w:rPr>
        <w:t>.</w:t>
      </w:r>
    </w:p>
    <w:p w:rsidR="00F15A89" w:rsidRPr="008E227B" w:rsidRDefault="00F15A89" w:rsidP="009A2537">
      <w:pPr>
        <w:pStyle w:val="Akapitzlist"/>
        <w:numPr>
          <w:ilvl w:val="0"/>
          <w:numId w:val="3"/>
        </w:numPr>
        <w:rPr>
          <w:bCs/>
          <w:color w:val="auto"/>
          <w:kern w:val="32"/>
          <w:szCs w:val="22"/>
          <w:lang w:val="pl-PL"/>
        </w:rPr>
      </w:pPr>
      <w:r>
        <w:rPr>
          <w:color w:val="auto"/>
          <w:kern w:val="32"/>
          <w:szCs w:val="22"/>
          <w:lang w:val="pl"/>
        </w:rPr>
        <w:t xml:space="preserve">Sieć </w:t>
      </w:r>
      <w:r>
        <w:rPr>
          <w:b/>
          <w:bCs/>
          <w:color w:val="auto"/>
          <w:kern w:val="32"/>
          <w:szCs w:val="22"/>
          <w:lang w:val="pl"/>
        </w:rPr>
        <w:t>wiodących partnerów</w:t>
      </w:r>
      <w:r>
        <w:rPr>
          <w:color w:val="auto"/>
          <w:kern w:val="32"/>
          <w:szCs w:val="22"/>
          <w:lang w:val="pl"/>
        </w:rPr>
        <w:t xml:space="preserve"> (m.in. Google, Meta (Facebook), Uber, </w:t>
      </w:r>
      <w:proofErr w:type="spellStart"/>
      <w:r>
        <w:rPr>
          <w:color w:val="auto"/>
          <w:kern w:val="32"/>
          <w:szCs w:val="22"/>
          <w:lang w:val="pl"/>
        </w:rPr>
        <w:t>Criteo</w:t>
      </w:r>
      <w:proofErr w:type="spellEnd"/>
      <w:r>
        <w:rPr>
          <w:color w:val="auto"/>
          <w:kern w:val="32"/>
          <w:szCs w:val="22"/>
          <w:lang w:val="pl"/>
        </w:rPr>
        <w:t xml:space="preserve">, </w:t>
      </w:r>
      <w:proofErr w:type="spellStart"/>
      <w:r>
        <w:rPr>
          <w:color w:val="auto"/>
          <w:kern w:val="32"/>
          <w:szCs w:val="22"/>
          <w:lang w:val="pl"/>
        </w:rPr>
        <w:t>LiveRamp</w:t>
      </w:r>
      <w:proofErr w:type="spellEnd"/>
      <w:r>
        <w:rPr>
          <w:color w:val="auto"/>
          <w:kern w:val="32"/>
          <w:szCs w:val="22"/>
          <w:lang w:val="pl"/>
        </w:rPr>
        <w:t>)</w:t>
      </w:r>
      <w:r w:rsidR="00DD7EC1">
        <w:rPr>
          <w:color w:val="auto"/>
          <w:kern w:val="32"/>
          <w:szCs w:val="22"/>
          <w:lang w:val="pl"/>
        </w:rPr>
        <w:t>.</w:t>
      </w:r>
    </w:p>
    <w:p w:rsidR="0015283C" w:rsidRPr="008E227B" w:rsidRDefault="0015283C" w:rsidP="0015283C">
      <w:pPr>
        <w:ind w:left="567"/>
        <w:rPr>
          <w:bCs/>
          <w:color w:val="auto"/>
          <w:kern w:val="32"/>
          <w:szCs w:val="22"/>
          <w:lang w:val="pl-PL"/>
        </w:rPr>
      </w:pPr>
      <w:r>
        <w:rPr>
          <w:color w:val="auto"/>
          <w:kern w:val="32"/>
          <w:szCs w:val="22"/>
          <w:lang w:val="pl"/>
        </w:rPr>
        <w:t xml:space="preserve">W ciągu czterech lat </w:t>
      </w:r>
      <w:r>
        <w:rPr>
          <w:b/>
          <w:bCs/>
          <w:color w:val="auto"/>
          <w:kern w:val="32"/>
          <w:szCs w:val="22"/>
          <w:lang w:val="pl"/>
        </w:rPr>
        <w:t xml:space="preserve">elektroniczna sprzedaż towarów spożywczych </w:t>
      </w:r>
      <w:r>
        <w:rPr>
          <w:color w:val="auto"/>
          <w:kern w:val="32"/>
          <w:szCs w:val="22"/>
          <w:lang w:val="pl"/>
        </w:rPr>
        <w:t>w</w:t>
      </w:r>
      <w:r>
        <w:rPr>
          <w:b/>
          <w:bCs/>
          <w:color w:val="auto"/>
          <w:kern w:val="32"/>
          <w:szCs w:val="22"/>
          <w:lang w:val="pl"/>
        </w:rPr>
        <w:t xml:space="preserve"> </w:t>
      </w:r>
      <w:r>
        <w:rPr>
          <w:color w:val="auto"/>
          <w:kern w:val="32"/>
          <w:szCs w:val="22"/>
          <w:lang w:val="pl"/>
        </w:rPr>
        <w:t>Grupie</w:t>
      </w:r>
      <w:r>
        <w:rPr>
          <w:b/>
          <w:bCs/>
          <w:color w:val="auto"/>
          <w:kern w:val="32"/>
          <w:szCs w:val="22"/>
          <w:lang w:val="pl"/>
        </w:rPr>
        <w:t xml:space="preserve"> </w:t>
      </w:r>
      <w:r>
        <w:rPr>
          <w:color w:val="auto"/>
          <w:kern w:val="32"/>
          <w:szCs w:val="22"/>
          <w:lang w:val="pl"/>
        </w:rPr>
        <w:t xml:space="preserve">Carrefour wzrosła trzykrotnie </w:t>
      </w:r>
      <w:r w:rsidR="00DD68CF">
        <w:rPr>
          <w:color w:val="auto"/>
          <w:kern w:val="32"/>
          <w:szCs w:val="22"/>
          <w:lang w:val="pl"/>
        </w:rPr>
        <w:br/>
      </w:r>
      <w:r>
        <w:rPr>
          <w:color w:val="auto"/>
          <w:kern w:val="32"/>
          <w:szCs w:val="22"/>
          <w:lang w:val="pl"/>
        </w:rPr>
        <w:t xml:space="preserve">i była wyższa średnio o 15 punktów procentowych rocznie w stosunku do wzrostu, jaki Grupa odnotowała na swoich rynkach. Należy przede wszystkim zaznaczyć, że Carrefour stał się liderem na rynku dostaw do miejsca zamieszkania w Europie kontynentalnej. Grupa przewiduje, że w 2021 roku jej wskaźnik GMV w handlu elektronicznym wyniesie około 3,3 mld euro. Temu szybkiemu rozwojowi towarzyszyła skrupulatna optymalizacja kosztów, co zaowocowało 11-punktowym wzrostem marży operacyjnej działalności e-commerce od 2019 r., która </w:t>
      </w:r>
      <w:r w:rsidR="0099792D">
        <w:rPr>
          <w:b/>
          <w:bCs/>
          <w:color w:val="auto"/>
          <w:kern w:val="32"/>
          <w:szCs w:val="22"/>
          <w:lang w:val="pl"/>
        </w:rPr>
        <w:t>zmierza w stronę</w:t>
      </w:r>
      <w:r w:rsidR="00896393">
        <w:rPr>
          <w:b/>
          <w:bCs/>
          <w:color w:val="auto"/>
          <w:kern w:val="32"/>
          <w:szCs w:val="22"/>
          <w:lang w:val="pl"/>
        </w:rPr>
        <w:t xml:space="preserve"> </w:t>
      </w:r>
      <w:r w:rsidR="007754AB">
        <w:rPr>
          <w:b/>
          <w:bCs/>
          <w:color w:val="auto"/>
          <w:kern w:val="32"/>
          <w:szCs w:val="22"/>
          <w:lang w:val="pl"/>
        </w:rPr>
        <w:t>pr</w:t>
      </w:r>
      <w:r w:rsidR="00896393">
        <w:rPr>
          <w:b/>
          <w:bCs/>
          <w:color w:val="auto"/>
          <w:kern w:val="32"/>
          <w:szCs w:val="22"/>
          <w:lang w:val="pl"/>
        </w:rPr>
        <w:t>ogu</w:t>
      </w:r>
      <w:r w:rsidR="007754AB">
        <w:rPr>
          <w:b/>
          <w:bCs/>
          <w:color w:val="auto"/>
          <w:kern w:val="32"/>
          <w:szCs w:val="22"/>
          <w:lang w:val="pl"/>
        </w:rPr>
        <w:t xml:space="preserve"> rentowności</w:t>
      </w:r>
      <w:r>
        <w:rPr>
          <w:color w:val="auto"/>
          <w:kern w:val="32"/>
          <w:szCs w:val="22"/>
          <w:lang w:val="pl"/>
        </w:rPr>
        <w:t>.</w:t>
      </w:r>
    </w:p>
    <w:p w:rsidR="00650909" w:rsidRPr="008E227B" w:rsidRDefault="00650909" w:rsidP="00A558CB">
      <w:pPr>
        <w:spacing w:after="0"/>
        <w:ind w:left="567"/>
        <w:rPr>
          <w:bCs/>
          <w:color w:val="auto"/>
          <w:kern w:val="32"/>
          <w:szCs w:val="22"/>
          <w:lang w:val="pl-PL"/>
        </w:rPr>
      </w:pPr>
    </w:p>
    <w:p w:rsidR="004B3E5A" w:rsidRPr="008E227B" w:rsidRDefault="004B3E5A" w:rsidP="004B3E5A">
      <w:pPr>
        <w:ind w:left="567"/>
        <w:rPr>
          <w:bCs/>
          <w:color w:val="1F497D" w:themeColor="text2"/>
          <w:kern w:val="32"/>
          <w:szCs w:val="22"/>
          <w:lang w:val="pl-PL"/>
        </w:rPr>
      </w:pPr>
      <w:r>
        <w:rPr>
          <w:color w:val="1F497D" w:themeColor="text2"/>
          <w:kern w:val="32"/>
          <w:szCs w:val="22"/>
          <w:lang w:val="pl"/>
        </w:rPr>
        <w:t>Dzięki strategii skupionej na cyfryzacji</w:t>
      </w:r>
      <w:r w:rsidR="0099792D">
        <w:rPr>
          <w:color w:val="1F497D" w:themeColor="text2"/>
          <w:kern w:val="32"/>
          <w:szCs w:val="22"/>
          <w:lang w:val="pl"/>
        </w:rPr>
        <w:t>,</w:t>
      </w:r>
      <w:r>
        <w:rPr>
          <w:color w:val="1F497D" w:themeColor="text2"/>
          <w:kern w:val="32"/>
          <w:szCs w:val="22"/>
          <w:lang w:val="pl"/>
        </w:rPr>
        <w:t xml:space="preserve"> Carrefour przekształca swój model i wkracza w erę </w:t>
      </w:r>
      <w:r>
        <w:rPr>
          <w:b/>
          <w:bCs/>
          <w:i/>
          <w:iCs/>
          <w:color w:val="1F497D" w:themeColor="text2"/>
          <w:kern w:val="32"/>
          <w:szCs w:val="22"/>
          <w:lang w:val="pl"/>
        </w:rPr>
        <w:t>Digital Retail</w:t>
      </w:r>
      <w:r>
        <w:rPr>
          <w:color w:val="1F497D" w:themeColor="text2"/>
          <w:kern w:val="32"/>
          <w:szCs w:val="22"/>
          <w:lang w:val="pl"/>
        </w:rPr>
        <w:t xml:space="preserve"> jako silny gracz mierzący w pozycję</w:t>
      </w:r>
      <w:r w:rsidR="00DD68CF">
        <w:rPr>
          <w:color w:val="1F497D" w:themeColor="text2"/>
          <w:kern w:val="32"/>
          <w:szCs w:val="22"/>
          <w:lang w:val="pl"/>
        </w:rPr>
        <w:t xml:space="preserve"> </w:t>
      </w:r>
      <w:r>
        <w:rPr>
          <w:b/>
          <w:bCs/>
          <w:color w:val="1F497D" w:themeColor="text2"/>
          <w:kern w:val="32"/>
          <w:szCs w:val="22"/>
          <w:lang w:val="pl"/>
        </w:rPr>
        <w:t>światowego lidera</w:t>
      </w:r>
      <w:r>
        <w:rPr>
          <w:color w:val="1F497D" w:themeColor="text2"/>
          <w:kern w:val="32"/>
          <w:szCs w:val="22"/>
          <w:lang w:val="pl"/>
        </w:rPr>
        <w:t xml:space="preserve">. Ten nowy model, oparty na innowacyjności i </w:t>
      </w:r>
      <w:r>
        <w:rPr>
          <w:i/>
          <w:iCs/>
          <w:color w:val="1F497D" w:themeColor="text2"/>
          <w:kern w:val="32"/>
          <w:szCs w:val="22"/>
          <w:lang w:val="pl"/>
        </w:rPr>
        <w:t>danych</w:t>
      </w:r>
      <w:r>
        <w:rPr>
          <w:color w:val="1F497D" w:themeColor="text2"/>
          <w:kern w:val="32"/>
          <w:szCs w:val="22"/>
          <w:lang w:val="pl"/>
        </w:rPr>
        <w:t>, przekłada się w istotny sposób na wzrost Grupy, zwiększenie jej udziału w rynku i poprawę jej wyników finansowych.</w:t>
      </w:r>
    </w:p>
    <w:p w:rsidR="004B3E5A" w:rsidRPr="008E227B" w:rsidRDefault="00F45EF6" w:rsidP="00EE38C1">
      <w:pPr>
        <w:ind w:left="567"/>
        <w:rPr>
          <w:b/>
          <w:color w:val="1F497D" w:themeColor="text2"/>
          <w:sz w:val="21"/>
          <w:szCs w:val="21"/>
          <w:lang w:val="pl-PL"/>
        </w:rPr>
      </w:pPr>
      <w:r>
        <w:rPr>
          <w:b/>
          <w:bCs/>
          <w:color w:val="1F497D" w:themeColor="text2"/>
          <w:sz w:val="21"/>
          <w:szCs w:val="21"/>
          <w:lang w:val="pl"/>
        </w:rPr>
        <w:t>Cyfrowa strategia Grupy będzie</w:t>
      </w:r>
      <w:r>
        <w:rPr>
          <w:lang w:val="pl"/>
        </w:rPr>
        <w:t xml:space="preserve"> </w:t>
      </w:r>
      <w:r>
        <w:rPr>
          <w:b/>
          <w:bCs/>
          <w:color w:val="1F497D" w:themeColor="text2"/>
          <w:sz w:val="21"/>
          <w:szCs w:val="21"/>
          <w:lang w:val="pl"/>
        </w:rPr>
        <w:t xml:space="preserve">bazowała na podejściu </w:t>
      </w:r>
      <w:r>
        <w:rPr>
          <w:b/>
          <w:bCs/>
          <w:i/>
          <w:iCs/>
          <w:color w:val="1F497D" w:themeColor="text2"/>
          <w:sz w:val="21"/>
          <w:szCs w:val="21"/>
          <w:lang w:val="pl"/>
        </w:rPr>
        <w:t>„data-</w:t>
      </w:r>
      <w:proofErr w:type="spellStart"/>
      <w:r>
        <w:rPr>
          <w:b/>
          <w:bCs/>
          <w:i/>
          <w:iCs/>
          <w:color w:val="1F497D" w:themeColor="text2"/>
          <w:sz w:val="21"/>
          <w:szCs w:val="21"/>
          <w:lang w:val="pl"/>
        </w:rPr>
        <w:t>centric</w:t>
      </w:r>
      <w:proofErr w:type="spellEnd"/>
      <w:r>
        <w:rPr>
          <w:b/>
          <w:bCs/>
          <w:i/>
          <w:iCs/>
          <w:color w:val="1F497D" w:themeColor="text2"/>
          <w:sz w:val="21"/>
          <w:szCs w:val="21"/>
          <w:lang w:val="pl"/>
        </w:rPr>
        <w:t xml:space="preserve">, </w:t>
      </w:r>
      <w:proofErr w:type="spellStart"/>
      <w:r>
        <w:rPr>
          <w:b/>
          <w:bCs/>
          <w:i/>
          <w:iCs/>
          <w:color w:val="1F497D" w:themeColor="text2"/>
          <w:sz w:val="21"/>
          <w:szCs w:val="21"/>
          <w:lang w:val="pl"/>
        </w:rPr>
        <w:t>digital</w:t>
      </w:r>
      <w:proofErr w:type="spellEnd"/>
      <w:r>
        <w:rPr>
          <w:b/>
          <w:bCs/>
          <w:i/>
          <w:iCs/>
          <w:color w:val="1F497D" w:themeColor="text2"/>
          <w:sz w:val="21"/>
          <w:szCs w:val="21"/>
          <w:lang w:val="pl"/>
        </w:rPr>
        <w:t xml:space="preserve"> </w:t>
      </w:r>
      <w:proofErr w:type="spellStart"/>
      <w:r>
        <w:rPr>
          <w:b/>
          <w:bCs/>
          <w:i/>
          <w:iCs/>
          <w:color w:val="1F497D" w:themeColor="text2"/>
          <w:sz w:val="21"/>
          <w:szCs w:val="21"/>
          <w:lang w:val="pl"/>
        </w:rPr>
        <w:t>first</w:t>
      </w:r>
      <w:proofErr w:type="spellEnd"/>
      <w:r>
        <w:rPr>
          <w:b/>
          <w:bCs/>
          <w:i/>
          <w:iCs/>
          <w:color w:val="1F497D" w:themeColor="text2"/>
          <w:sz w:val="21"/>
          <w:szCs w:val="21"/>
          <w:lang w:val="pl"/>
        </w:rPr>
        <w:t>”</w:t>
      </w:r>
      <w:r>
        <w:rPr>
          <w:b/>
          <w:bCs/>
          <w:color w:val="1F497D" w:themeColor="text2"/>
          <w:sz w:val="21"/>
          <w:szCs w:val="21"/>
          <w:lang w:val="pl"/>
        </w:rPr>
        <w:t xml:space="preserve"> oraz czterech podstawowych kierunkach działania:</w:t>
      </w:r>
    </w:p>
    <w:p w:rsidR="003A799F" w:rsidRPr="008E227B" w:rsidRDefault="00C81F26" w:rsidP="003A799F">
      <w:pPr>
        <w:pStyle w:val="Nagwek1"/>
        <w:spacing w:before="240"/>
        <w:ind w:firstLine="567"/>
        <w:rPr>
          <w:sz w:val="32"/>
          <w:lang w:val="pl-PL"/>
        </w:rPr>
      </w:pPr>
      <w:r>
        <w:rPr>
          <w:sz w:val="32"/>
          <w:lang w:val="pl"/>
        </w:rPr>
        <w:t xml:space="preserve">1) </w:t>
      </w:r>
      <w:r w:rsidR="00DD7EC1">
        <w:rPr>
          <w:sz w:val="32"/>
          <w:lang w:val="pl"/>
        </w:rPr>
        <w:t>Szybszy rozwój</w:t>
      </w:r>
      <w:r>
        <w:rPr>
          <w:sz w:val="32"/>
          <w:lang w:val="pl"/>
        </w:rPr>
        <w:t xml:space="preserve"> działalności e-commerce </w:t>
      </w:r>
    </w:p>
    <w:p w:rsidR="00D200AB" w:rsidRPr="008E227B" w:rsidRDefault="0099792D" w:rsidP="003A799F">
      <w:pPr>
        <w:ind w:left="567"/>
        <w:rPr>
          <w:bCs/>
          <w:color w:val="auto"/>
          <w:kern w:val="32"/>
          <w:szCs w:val="22"/>
          <w:lang w:val="pl-PL"/>
        </w:rPr>
      </w:pPr>
      <w:r>
        <w:rPr>
          <w:color w:val="auto"/>
          <w:kern w:val="32"/>
          <w:szCs w:val="22"/>
          <w:lang w:val="pl"/>
        </w:rPr>
        <w:t>Bazując na sile swoich aktywów oraz na dynamicznym wzroście</w:t>
      </w:r>
      <w:r w:rsidR="003A799F">
        <w:rPr>
          <w:color w:val="auto"/>
          <w:kern w:val="32"/>
          <w:szCs w:val="22"/>
          <w:lang w:val="pl"/>
        </w:rPr>
        <w:t xml:space="preserve"> handlu elektronicznego w okresie </w:t>
      </w:r>
      <w:r>
        <w:rPr>
          <w:color w:val="auto"/>
          <w:kern w:val="32"/>
          <w:szCs w:val="22"/>
          <w:lang w:val="pl"/>
        </w:rPr>
        <w:t>pandemii,</w:t>
      </w:r>
      <w:r w:rsidR="003A799F">
        <w:rPr>
          <w:color w:val="auto"/>
          <w:kern w:val="32"/>
          <w:szCs w:val="22"/>
          <w:lang w:val="pl"/>
        </w:rPr>
        <w:t xml:space="preserve"> Grupa zamierza potroić</w:t>
      </w:r>
      <w:r w:rsidR="003A799F">
        <w:rPr>
          <w:b/>
          <w:bCs/>
          <w:color w:val="auto"/>
          <w:kern w:val="32"/>
          <w:szCs w:val="22"/>
          <w:lang w:val="pl"/>
        </w:rPr>
        <w:t xml:space="preserve"> </w:t>
      </w:r>
      <w:r w:rsidR="003A799F">
        <w:rPr>
          <w:color w:val="auto"/>
          <w:kern w:val="32"/>
          <w:szCs w:val="22"/>
          <w:lang w:val="pl"/>
        </w:rPr>
        <w:t xml:space="preserve">swoje </w:t>
      </w:r>
      <w:r w:rsidR="003A799F">
        <w:rPr>
          <w:b/>
          <w:bCs/>
          <w:color w:val="auto"/>
          <w:kern w:val="32"/>
          <w:szCs w:val="22"/>
          <w:lang w:val="pl"/>
        </w:rPr>
        <w:t xml:space="preserve">GMV w 2026 r. w porównaniu z rokiem 2021 r., podnosząc je do poziomu </w:t>
      </w:r>
      <w:r w:rsidR="003D51DD">
        <w:rPr>
          <w:b/>
          <w:bCs/>
          <w:color w:val="auto"/>
          <w:kern w:val="32"/>
          <w:szCs w:val="22"/>
          <w:lang w:val="pl"/>
        </w:rPr>
        <w:br/>
      </w:r>
      <w:r w:rsidR="003A799F">
        <w:rPr>
          <w:b/>
          <w:bCs/>
          <w:color w:val="auto"/>
          <w:kern w:val="32"/>
          <w:szCs w:val="22"/>
          <w:lang w:val="pl"/>
        </w:rPr>
        <w:t>10 mld euro.</w:t>
      </w:r>
      <w:r w:rsidR="003A799F">
        <w:rPr>
          <w:color w:val="auto"/>
          <w:kern w:val="32"/>
          <w:szCs w:val="22"/>
          <w:lang w:val="pl"/>
        </w:rPr>
        <w:t xml:space="preserve"> </w:t>
      </w:r>
    </w:p>
    <w:p w:rsidR="003A799F" w:rsidRPr="008E227B" w:rsidRDefault="003A799F" w:rsidP="003A799F">
      <w:pPr>
        <w:ind w:left="567"/>
        <w:rPr>
          <w:bCs/>
          <w:color w:val="auto"/>
          <w:kern w:val="32"/>
          <w:szCs w:val="22"/>
          <w:lang w:val="pl-PL"/>
        </w:rPr>
      </w:pPr>
      <w:r>
        <w:rPr>
          <w:color w:val="auto"/>
          <w:kern w:val="32"/>
          <w:szCs w:val="22"/>
          <w:lang w:val="pl"/>
        </w:rPr>
        <w:t xml:space="preserve">W tym celu Carrefour przyspieszy rozwój wszystkich form </w:t>
      </w:r>
      <w:r>
        <w:rPr>
          <w:color w:val="auto"/>
          <w:kern w:val="32"/>
          <w:szCs w:val="22"/>
          <w:u w:val="single"/>
          <w:lang w:val="pl"/>
        </w:rPr>
        <w:t>elektronicznego handlu towarami spożywczymi</w:t>
      </w:r>
      <w:r>
        <w:rPr>
          <w:color w:val="auto"/>
          <w:kern w:val="32"/>
          <w:szCs w:val="22"/>
          <w:lang w:val="pl"/>
        </w:rPr>
        <w:t xml:space="preserve">. Oprócz modelu </w:t>
      </w:r>
      <w:r>
        <w:rPr>
          <w:b/>
          <w:bCs/>
          <w:color w:val="auto"/>
          <w:kern w:val="32"/>
          <w:szCs w:val="22"/>
          <w:lang w:val="pl"/>
        </w:rPr>
        <w:t>Drive</w:t>
      </w:r>
      <w:r>
        <w:rPr>
          <w:color w:val="auto"/>
          <w:kern w:val="32"/>
          <w:szCs w:val="22"/>
          <w:lang w:val="pl"/>
        </w:rPr>
        <w:t xml:space="preserve">, dominującego we Francji i przyczyniającego się do systematycznego zwiększania udziału w rynku, Grupa zamierza </w:t>
      </w:r>
      <w:r w:rsidR="0099792D">
        <w:rPr>
          <w:color w:val="auto"/>
          <w:kern w:val="32"/>
          <w:szCs w:val="22"/>
          <w:lang w:val="pl"/>
        </w:rPr>
        <w:t>zdobyć</w:t>
      </w:r>
      <w:r>
        <w:rPr>
          <w:color w:val="auto"/>
          <w:kern w:val="32"/>
          <w:szCs w:val="22"/>
          <w:lang w:val="pl"/>
        </w:rPr>
        <w:t xml:space="preserve"> pozycję lidera w najszybciej rozwijających się formatach, takich jak:</w:t>
      </w:r>
    </w:p>
    <w:p w:rsidR="003A799F" w:rsidRPr="008E227B" w:rsidRDefault="00B33DC0" w:rsidP="009A2537">
      <w:pPr>
        <w:pStyle w:val="Akapitzlist"/>
        <w:numPr>
          <w:ilvl w:val="0"/>
          <w:numId w:val="3"/>
        </w:numPr>
        <w:rPr>
          <w:bCs/>
          <w:color w:val="auto"/>
          <w:kern w:val="32"/>
          <w:szCs w:val="22"/>
          <w:lang w:val="pl-PL"/>
        </w:rPr>
      </w:pPr>
      <w:r>
        <w:rPr>
          <w:b/>
          <w:bCs/>
          <w:color w:val="auto"/>
          <w:kern w:val="32"/>
          <w:szCs w:val="22"/>
          <w:lang w:val="pl"/>
        </w:rPr>
        <w:t>dostawy ekspresowe</w:t>
      </w:r>
      <w:r>
        <w:rPr>
          <w:color w:val="auto"/>
          <w:kern w:val="32"/>
          <w:szCs w:val="22"/>
          <w:lang w:val="pl"/>
        </w:rPr>
        <w:t xml:space="preserve"> (do 3 godzin) oraz </w:t>
      </w:r>
      <w:proofErr w:type="spellStart"/>
      <w:r>
        <w:rPr>
          <w:b/>
          <w:bCs/>
          <w:i/>
          <w:iCs/>
          <w:color w:val="auto"/>
          <w:kern w:val="32"/>
          <w:szCs w:val="22"/>
          <w:lang w:val="pl"/>
        </w:rPr>
        <w:t>quick</w:t>
      </w:r>
      <w:proofErr w:type="spellEnd"/>
      <w:r>
        <w:rPr>
          <w:b/>
          <w:bCs/>
          <w:i/>
          <w:iCs/>
          <w:color w:val="auto"/>
          <w:kern w:val="32"/>
          <w:szCs w:val="22"/>
          <w:lang w:val="pl"/>
        </w:rPr>
        <w:t xml:space="preserve"> </w:t>
      </w:r>
      <w:proofErr w:type="spellStart"/>
      <w:r>
        <w:rPr>
          <w:b/>
          <w:bCs/>
          <w:i/>
          <w:iCs/>
          <w:color w:val="auto"/>
          <w:kern w:val="32"/>
          <w:szCs w:val="22"/>
          <w:lang w:val="pl"/>
        </w:rPr>
        <w:t>commerce</w:t>
      </w:r>
      <w:proofErr w:type="spellEnd"/>
      <w:r>
        <w:rPr>
          <w:color w:val="auto"/>
          <w:kern w:val="32"/>
          <w:szCs w:val="22"/>
          <w:lang w:val="pl"/>
        </w:rPr>
        <w:t xml:space="preserve"> (do 15 minut), w celu wzmocnienia wiodącej pozycji</w:t>
      </w:r>
      <w:r>
        <w:rPr>
          <w:b/>
          <w:bCs/>
          <w:color w:val="auto"/>
          <w:kern w:val="32"/>
          <w:szCs w:val="22"/>
          <w:lang w:val="pl"/>
        </w:rPr>
        <w:t xml:space="preserve"> w sektorze dostaw do miejsca zamieszkania </w:t>
      </w:r>
      <w:r>
        <w:rPr>
          <w:color w:val="auto"/>
          <w:kern w:val="32"/>
          <w:szCs w:val="22"/>
          <w:lang w:val="pl"/>
        </w:rPr>
        <w:t xml:space="preserve">na kluczowych dla siebie rynkach. W dziedzinie </w:t>
      </w:r>
      <w:proofErr w:type="spellStart"/>
      <w:r>
        <w:rPr>
          <w:i/>
          <w:iCs/>
          <w:color w:val="auto"/>
          <w:kern w:val="32"/>
          <w:szCs w:val="22"/>
          <w:lang w:val="pl"/>
        </w:rPr>
        <w:t>quick</w:t>
      </w:r>
      <w:proofErr w:type="spellEnd"/>
      <w:r>
        <w:rPr>
          <w:i/>
          <w:iCs/>
          <w:color w:val="auto"/>
          <w:kern w:val="32"/>
          <w:szCs w:val="22"/>
          <w:lang w:val="pl"/>
        </w:rPr>
        <w:t xml:space="preserve"> </w:t>
      </w:r>
      <w:proofErr w:type="spellStart"/>
      <w:r>
        <w:rPr>
          <w:i/>
          <w:iCs/>
          <w:color w:val="auto"/>
          <w:kern w:val="32"/>
          <w:szCs w:val="22"/>
          <w:lang w:val="pl"/>
        </w:rPr>
        <w:t>commerce</w:t>
      </w:r>
      <w:proofErr w:type="spellEnd"/>
      <w:r>
        <w:rPr>
          <w:color w:val="auto"/>
          <w:kern w:val="32"/>
          <w:szCs w:val="22"/>
          <w:lang w:val="pl"/>
        </w:rPr>
        <w:t xml:space="preserve"> Grupa ogłosiła niedawno uruchomienie Carrefour Sprint we Francji, we współpracy z Uber </w:t>
      </w:r>
      <w:proofErr w:type="spellStart"/>
      <w:r>
        <w:rPr>
          <w:color w:val="auto"/>
          <w:kern w:val="32"/>
          <w:szCs w:val="22"/>
          <w:lang w:val="pl"/>
        </w:rPr>
        <w:t>Eats</w:t>
      </w:r>
      <w:proofErr w:type="spellEnd"/>
      <w:r>
        <w:rPr>
          <w:color w:val="auto"/>
          <w:kern w:val="32"/>
          <w:szCs w:val="22"/>
          <w:lang w:val="pl"/>
        </w:rPr>
        <w:t xml:space="preserve"> </w:t>
      </w:r>
      <w:r w:rsidR="003D51DD">
        <w:rPr>
          <w:color w:val="auto"/>
          <w:kern w:val="32"/>
          <w:szCs w:val="22"/>
          <w:lang w:val="pl"/>
        </w:rPr>
        <w:br/>
      </w:r>
      <w:r>
        <w:rPr>
          <w:color w:val="auto"/>
          <w:kern w:val="32"/>
          <w:szCs w:val="22"/>
          <w:lang w:val="pl"/>
        </w:rPr>
        <w:t xml:space="preserve">i </w:t>
      </w:r>
      <w:proofErr w:type="spellStart"/>
      <w:r>
        <w:rPr>
          <w:color w:val="auto"/>
          <w:kern w:val="32"/>
          <w:szCs w:val="22"/>
          <w:lang w:val="pl"/>
        </w:rPr>
        <w:t>Cajoo</w:t>
      </w:r>
      <w:proofErr w:type="spellEnd"/>
      <w:r w:rsidR="00DD68CF">
        <w:rPr>
          <w:color w:val="auto"/>
          <w:kern w:val="32"/>
          <w:szCs w:val="22"/>
          <w:lang w:val="pl"/>
        </w:rPr>
        <w:t>;</w:t>
      </w:r>
    </w:p>
    <w:p w:rsidR="00F45EF6" w:rsidRPr="008E227B" w:rsidRDefault="00F45EF6" w:rsidP="009A2537">
      <w:pPr>
        <w:pStyle w:val="Akapitzlist"/>
        <w:numPr>
          <w:ilvl w:val="0"/>
          <w:numId w:val="3"/>
        </w:numPr>
        <w:rPr>
          <w:bCs/>
          <w:color w:val="auto"/>
          <w:kern w:val="32"/>
          <w:szCs w:val="22"/>
          <w:lang w:val="pl-PL"/>
        </w:rPr>
      </w:pPr>
      <w:r>
        <w:rPr>
          <w:color w:val="auto"/>
          <w:kern w:val="32"/>
          <w:szCs w:val="22"/>
          <w:lang w:val="pl"/>
        </w:rPr>
        <w:t xml:space="preserve">innowacyjne usługi, takie jak </w:t>
      </w:r>
      <w:proofErr w:type="spellStart"/>
      <w:r>
        <w:rPr>
          <w:b/>
          <w:bCs/>
          <w:i/>
          <w:iCs/>
          <w:color w:val="auto"/>
          <w:kern w:val="32"/>
          <w:szCs w:val="22"/>
          <w:lang w:val="pl"/>
        </w:rPr>
        <w:t>personal</w:t>
      </w:r>
      <w:proofErr w:type="spellEnd"/>
      <w:r>
        <w:rPr>
          <w:b/>
          <w:bCs/>
          <w:i/>
          <w:iCs/>
          <w:color w:val="auto"/>
          <w:kern w:val="32"/>
          <w:szCs w:val="22"/>
          <w:lang w:val="pl"/>
        </w:rPr>
        <w:t xml:space="preserve"> </w:t>
      </w:r>
      <w:proofErr w:type="spellStart"/>
      <w:r>
        <w:rPr>
          <w:b/>
          <w:bCs/>
          <w:i/>
          <w:iCs/>
          <w:color w:val="auto"/>
          <w:kern w:val="32"/>
          <w:szCs w:val="22"/>
          <w:lang w:val="pl"/>
        </w:rPr>
        <w:t>shopper</w:t>
      </w:r>
      <w:proofErr w:type="spellEnd"/>
      <w:r w:rsidR="00DD68CF" w:rsidRPr="00DD68CF">
        <w:rPr>
          <w:bCs/>
          <w:i/>
          <w:iCs/>
          <w:color w:val="auto"/>
          <w:kern w:val="32"/>
          <w:szCs w:val="22"/>
          <w:lang w:val="pl"/>
        </w:rPr>
        <w:t>,</w:t>
      </w:r>
      <w:r w:rsidR="00DD68CF">
        <w:rPr>
          <w:b/>
          <w:bCs/>
          <w:i/>
          <w:iCs/>
          <w:color w:val="auto"/>
          <w:kern w:val="32"/>
          <w:szCs w:val="22"/>
          <w:lang w:val="pl"/>
        </w:rPr>
        <w:t xml:space="preserve"> </w:t>
      </w:r>
      <w:r>
        <w:rPr>
          <w:color w:val="auto"/>
          <w:kern w:val="32"/>
          <w:szCs w:val="22"/>
          <w:lang w:val="pl"/>
        </w:rPr>
        <w:t xml:space="preserve">która odniosła duży sukces w kilku krajach Grupy </w:t>
      </w:r>
      <w:r w:rsidR="00DD68CF">
        <w:rPr>
          <w:color w:val="auto"/>
          <w:kern w:val="32"/>
          <w:szCs w:val="22"/>
          <w:lang w:val="pl"/>
        </w:rPr>
        <w:br/>
      </w:r>
      <w:r>
        <w:rPr>
          <w:color w:val="auto"/>
          <w:kern w:val="32"/>
          <w:szCs w:val="22"/>
          <w:lang w:val="pl"/>
        </w:rPr>
        <w:t xml:space="preserve">(za pośrednictwem </w:t>
      </w:r>
      <w:proofErr w:type="spellStart"/>
      <w:r>
        <w:rPr>
          <w:color w:val="auto"/>
          <w:kern w:val="32"/>
          <w:szCs w:val="22"/>
          <w:lang w:val="pl"/>
        </w:rPr>
        <w:t>Bringo</w:t>
      </w:r>
      <w:proofErr w:type="spellEnd"/>
      <w:r>
        <w:rPr>
          <w:color w:val="auto"/>
          <w:kern w:val="32"/>
          <w:szCs w:val="22"/>
          <w:lang w:val="pl"/>
        </w:rPr>
        <w:t>) i właśnie została wprowadzona we Francji pod nazwą OK Market!</w:t>
      </w:r>
    </w:p>
    <w:p w:rsidR="00B33DC0" w:rsidRPr="008E227B" w:rsidRDefault="00B33DC0" w:rsidP="009A2537">
      <w:pPr>
        <w:pStyle w:val="Akapitzlist"/>
        <w:numPr>
          <w:ilvl w:val="0"/>
          <w:numId w:val="3"/>
        </w:numPr>
        <w:rPr>
          <w:bCs/>
          <w:color w:val="auto"/>
          <w:kern w:val="32"/>
          <w:szCs w:val="22"/>
          <w:lang w:val="pl-PL"/>
        </w:rPr>
      </w:pPr>
      <w:r>
        <w:rPr>
          <w:color w:val="auto"/>
          <w:kern w:val="32"/>
          <w:szCs w:val="22"/>
          <w:lang w:val="pl"/>
        </w:rPr>
        <w:t xml:space="preserve">B2B, dzięki dużemu potencjałowi </w:t>
      </w:r>
      <w:proofErr w:type="spellStart"/>
      <w:r>
        <w:rPr>
          <w:color w:val="auto"/>
          <w:kern w:val="32"/>
          <w:szCs w:val="22"/>
          <w:lang w:val="pl"/>
        </w:rPr>
        <w:t>Atacadão</w:t>
      </w:r>
      <w:proofErr w:type="spellEnd"/>
      <w:r>
        <w:rPr>
          <w:color w:val="auto"/>
          <w:kern w:val="32"/>
          <w:szCs w:val="22"/>
          <w:lang w:val="pl"/>
        </w:rPr>
        <w:t xml:space="preserve"> w Brazylii.</w:t>
      </w:r>
    </w:p>
    <w:p w:rsidR="00143CFF" w:rsidRPr="008E227B" w:rsidRDefault="00F00012" w:rsidP="00143CFF">
      <w:pPr>
        <w:ind w:left="567"/>
        <w:rPr>
          <w:bCs/>
          <w:color w:val="auto"/>
          <w:kern w:val="32"/>
          <w:szCs w:val="22"/>
          <w:lang w:val="pl-PL"/>
        </w:rPr>
      </w:pPr>
      <w:r>
        <w:rPr>
          <w:color w:val="auto"/>
          <w:kern w:val="32"/>
          <w:szCs w:val="22"/>
          <w:lang w:val="pl"/>
        </w:rPr>
        <w:lastRenderedPageBreak/>
        <w:t xml:space="preserve">W potrojeniu GVM w handlu elektronicznym (do poziomu 10 mld euro) ma pomóc również ukierunkowany rozwój Grupy w sektorze </w:t>
      </w:r>
      <w:r>
        <w:rPr>
          <w:color w:val="auto"/>
          <w:kern w:val="32"/>
          <w:szCs w:val="22"/>
          <w:u w:val="single"/>
          <w:lang w:val="pl"/>
        </w:rPr>
        <w:t>niespożywczym</w:t>
      </w:r>
      <w:r>
        <w:rPr>
          <w:color w:val="auto"/>
          <w:kern w:val="32"/>
          <w:szCs w:val="22"/>
          <w:lang w:val="pl"/>
        </w:rPr>
        <w:t xml:space="preserve">, w szczególności poprzez platformy handlowe typu </w:t>
      </w:r>
      <w:proofErr w:type="spellStart"/>
      <w:r>
        <w:rPr>
          <w:i/>
          <w:iCs/>
          <w:color w:val="auto"/>
          <w:kern w:val="32"/>
          <w:szCs w:val="22"/>
          <w:lang w:val="pl"/>
        </w:rPr>
        <w:t>marketplace</w:t>
      </w:r>
      <w:proofErr w:type="spellEnd"/>
      <w:r>
        <w:rPr>
          <w:color w:val="auto"/>
          <w:kern w:val="32"/>
          <w:szCs w:val="22"/>
          <w:lang w:val="pl"/>
        </w:rPr>
        <w:t xml:space="preserve"> oraz działalność typu </w:t>
      </w:r>
      <w:proofErr w:type="spellStart"/>
      <w:r>
        <w:rPr>
          <w:i/>
          <w:iCs/>
          <w:color w:val="auto"/>
          <w:kern w:val="32"/>
          <w:szCs w:val="22"/>
          <w:lang w:val="pl"/>
        </w:rPr>
        <w:t>social</w:t>
      </w:r>
      <w:proofErr w:type="spellEnd"/>
      <w:r>
        <w:rPr>
          <w:i/>
          <w:iCs/>
          <w:color w:val="auto"/>
          <w:kern w:val="32"/>
          <w:szCs w:val="22"/>
          <w:lang w:val="pl"/>
        </w:rPr>
        <w:t xml:space="preserve"> </w:t>
      </w:r>
      <w:proofErr w:type="spellStart"/>
      <w:r>
        <w:rPr>
          <w:i/>
          <w:iCs/>
          <w:color w:val="auto"/>
          <w:kern w:val="32"/>
          <w:szCs w:val="22"/>
          <w:lang w:val="pl"/>
        </w:rPr>
        <w:t>commerce</w:t>
      </w:r>
      <w:proofErr w:type="spellEnd"/>
      <w:r>
        <w:rPr>
          <w:color w:val="auto"/>
          <w:kern w:val="32"/>
          <w:szCs w:val="22"/>
          <w:lang w:val="pl"/>
        </w:rPr>
        <w:t xml:space="preserve"> i </w:t>
      </w:r>
      <w:r>
        <w:rPr>
          <w:i/>
          <w:iCs/>
          <w:color w:val="auto"/>
          <w:kern w:val="32"/>
          <w:szCs w:val="22"/>
          <w:lang w:val="pl"/>
        </w:rPr>
        <w:t>live-shopping</w:t>
      </w:r>
      <w:r>
        <w:rPr>
          <w:color w:val="auto"/>
          <w:kern w:val="32"/>
          <w:szCs w:val="22"/>
          <w:lang w:val="pl"/>
        </w:rPr>
        <w:t xml:space="preserve">. Oferta produktowa będzie rozwijana w segmentach wzrostowych, takich jak produkty używane, produkty markowe sprzedawane w formacie </w:t>
      </w:r>
      <w:proofErr w:type="spellStart"/>
      <w:r>
        <w:rPr>
          <w:i/>
          <w:iCs/>
          <w:color w:val="auto"/>
          <w:kern w:val="32"/>
          <w:szCs w:val="22"/>
          <w:lang w:val="pl"/>
        </w:rPr>
        <w:t>dropshipment</w:t>
      </w:r>
      <w:proofErr w:type="spellEnd"/>
      <w:r>
        <w:rPr>
          <w:color w:val="auto"/>
          <w:kern w:val="32"/>
          <w:szCs w:val="22"/>
          <w:lang w:val="pl"/>
        </w:rPr>
        <w:t xml:space="preserve"> oraz produkty niespożywcze marek własnych Grupy z doskonałym stosunkiem jakości do ceny.</w:t>
      </w:r>
    </w:p>
    <w:p w:rsidR="00455F61" w:rsidRPr="008E227B" w:rsidRDefault="006C08FE" w:rsidP="00E02D96">
      <w:pPr>
        <w:ind w:left="567"/>
        <w:rPr>
          <w:bCs/>
          <w:color w:val="auto"/>
          <w:kern w:val="32"/>
          <w:szCs w:val="22"/>
          <w:lang w:val="pl-PL"/>
        </w:rPr>
      </w:pPr>
      <w:r>
        <w:rPr>
          <w:color w:val="auto"/>
          <w:kern w:val="32"/>
          <w:szCs w:val="22"/>
          <w:lang w:val="pl"/>
        </w:rPr>
        <w:t>Carrefour szacuj</w:t>
      </w:r>
      <w:r w:rsidR="009E3D25">
        <w:rPr>
          <w:color w:val="auto"/>
          <w:kern w:val="32"/>
          <w:szCs w:val="22"/>
          <w:lang w:val="pl"/>
        </w:rPr>
        <w:t>e, że dzięki tak silnemu wzrostowi</w:t>
      </w:r>
      <w:r>
        <w:rPr>
          <w:color w:val="auto"/>
          <w:kern w:val="32"/>
          <w:szCs w:val="22"/>
          <w:lang w:val="pl"/>
        </w:rPr>
        <w:t xml:space="preserve"> i ciągłej transformacji modelu operacyjnego w handlu elektronicznym działalność e-commerce wygeneruje </w:t>
      </w:r>
      <w:r>
        <w:rPr>
          <w:b/>
          <w:bCs/>
          <w:color w:val="auto"/>
          <w:kern w:val="32"/>
          <w:szCs w:val="22"/>
          <w:lang w:val="pl"/>
        </w:rPr>
        <w:t>200 mln euro dodatkowego</w:t>
      </w:r>
      <w:r>
        <w:rPr>
          <w:color w:val="auto"/>
          <w:kern w:val="32"/>
          <w:szCs w:val="22"/>
          <w:lang w:val="pl"/>
        </w:rPr>
        <w:t xml:space="preserve"> zysku operacyjnego </w:t>
      </w:r>
      <w:r>
        <w:rPr>
          <w:b/>
          <w:bCs/>
          <w:color w:val="auto"/>
          <w:kern w:val="32"/>
          <w:szCs w:val="22"/>
          <w:lang w:val="pl"/>
        </w:rPr>
        <w:t>w 2026 r. w porównaniu z rokiem 2021</w:t>
      </w:r>
      <w:r>
        <w:rPr>
          <w:color w:val="auto"/>
          <w:kern w:val="32"/>
          <w:szCs w:val="22"/>
          <w:lang w:val="pl"/>
        </w:rPr>
        <w:t>.</w:t>
      </w:r>
    </w:p>
    <w:p w:rsidR="00B84AF6" w:rsidRPr="008E227B" w:rsidRDefault="00143CFF" w:rsidP="00E02D96">
      <w:pPr>
        <w:ind w:left="567"/>
        <w:rPr>
          <w:bCs/>
          <w:color w:val="auto"/>
          <w:kern w:val="32"/>
          <w:szCs w:val="22"/>
          <w:lang w:val="pl-PL"/>
        </w:rPr>
      </w:pPr>
      <w:r>
        <w:rPr>
          <w:color w:val="auto"/>
          <w:kern w:val="32"/>
          <w:szCs w:val="22"/>
          <w:lang w:val="pl"/>
        </w:rPr>
        <w:t xml:space="preserve">Rozwój handlu elektronicznego przyczyni się do ogólnej poprawy wyników Grupy poprzez </w:t>
      </w:r>
      <w:r>
        <w:rPr>
          <w:b/>
          <w:bCs/>
          <w:color w:val="auto"/>
          <w:kern w:val="32"/>
          <w:szCs w:val="22"/>
          <w:lang w:val="pl"/>
        </w:rPr>
        <w:t>zwi</w:t>
      </w:r>
      <w:r w:rsidR="009E3D25">
        <w:rPr>
          <w:b/>
          <w:bCs/>
          <w:color w:val="auto"/>
          <w:kern w:val="32"/>
          <w:szCs w:val="22"/>
          <w:lang w:val="pl"/>
        </w:rPr>
        <w:t>ększenie liczby klientów „</w:t>
      </w:r>
      <w:proofErr w:type="spellStart"/>
      <w:r w:rsidR="009E3D25">
        <w:rPr>
          <w:b/>
          <w:bCs/>
          <w:color w:val="auto"/>
          <w:kern w:val="32"/>
          <w:szCs w:val="22"/>
          <w:lang w:val="pl"/>
        </w:rPr>
        <w:t>omni</w:t>
      </w:r>
      <w:r>
        <w:rPr>
          <w:b/>
          <w:bCs/>
          <w:color w:val="auto"/>
          <w:kern w:val="32"/>
          <w:szCs w:val="22"/>
          <w:lang w:val="pl"/>
        </w:rPr>
        <w:t>kanałowych</w:t>
      </w:r>
      <w:proofErr w:type="spellEnd"/>
      <w:r>
        <w:rPr>
          <w:b/>
          <w:bCs/>
          <w:color w:val="auto"/>
          <w:kern w:val="32"/>
          <w:szCs w:val="22"/>
          <w:lang w:val="pl"/>
        </w:rPr>
        <w:t>”</w:t>
      </w:r>
      <w:r>
        <w:rPr>
          <w:color w:val="auto"/>
          <w:kern w:val="32"/>
          <w:szCs w:val="22"/>
          <w:lang w:val="pl"/>
        </w:rPr>
        <w:t>. Klienci ci kupują więcej w Carrefour (+27% sprzedaży po 2 latach</w:t>
      </w:r>
      <w:r>
        <w:rPr>
          <w:rStyle w:val="Odwoanieprzypisudolnego"/>
          <w:color w:val="auto"/>
          <w:kern w:val="32"/>
          <w:szCs w:val="22"/>
          <w:lang w:val="pl"/>
        </w:rPr>
        <w:footnoteReference w:id="1"/>
      </w:r>
      <w:r>
        <w:rPr>
          <w:color w:val="auto"/>
          <w:kern w:val="32"/>
          <w:szCs w:val="22"/>
          <w:lang w:val="pl"/>
        </w:rPr>
        <w:t>) i cechują się wyższym wskaźnikiem retencji</w:t>
      </w:r>
      <w:r>
        <w:rPr>
          <w:rStyle w:val="Odwoanieprzypisudolnego"/>
          <w:color w:val="auto"/>
          <w:kern w:val="32"/>
          <w:szCs w:val="22"/>
          <w:lang w:val="pl"/>
        </w:rPr>
        <w:footnoteReference w:id="2"/>
      </w:r>
      <w:r>
        <w:rPr>
          <w:color w:val="auto"/>
          <w:kern w:val="32"/>
          <w:szCs w:val="22"/>
          <w:lang w:val="pl"/>
        </w:rPr>
        <w:t xml:space="preserve"> (97%) niż klienci zaopatrujący się wyłącznie w sklepach. Wskutek przechodzenia obecnych klientów do modelu </w:t>
      </w:r>
      <w:proofErr w:type="spellStart"/>
      <w:r>
        <w:rPr>
          <w:i/>
          <w:iCs/>
          <w:color w:val="auto"/>
          <w:kern w:val="32"/>
          <w:szCs w:val="22"/>
          <w:lang w:val="pl"/>
        </w:rPr>
        <w:t>omnichannel</w:t>
      </w:r>
      <w:proofErr w:type="spellEnd"/>
      <w:r>
        <w:rPr>
          <w:color w:val="auto"/>
          <w:kern w:val="32"/>
          <w:szCs w:val="22"/>
          <w:lang w:val="pl"/>
        </w:rPr>
        <w:t xml:space="preserve">, jak również </w:t>
      </w:r>
      <w:r w:rsidR="00DD68CF">
        <w:rPr>
          <w:color w:val="auto"/>
          <w:kern w:val="32"/>
          <w:szCs w:val="22"/>
          <w:lang w:val="pl"/>
        </w:rPr>
        <w:t>w następstwie</w:t>
      </w:r>
      <w:r>
        <w:rPr>
          <w:color w:val="auto"/>
          <w:kern w:val="32"/>
          <w:szCs w:val="22"/>
          <w:lang w:val="pl"/>
        </w:rPr>
        <w:t xml:space="preserve"> pozyskiwania now</w:t>
      </w:r>
      <w:r w:rsidR="009E3D25">
        <w:rPr>
          <w:color w:val="auto"/>
          <w:kern w:val="32"/>
          <w:szCs w:val="22"/>
          <w:lang w:val="pl"/>
        </w:rPr>
        <w:t>ych klientów, konsumenci „</w:t>
      </w:r>
      <w:proofErr w:type="spellStart"/>
      <w:r w:rsidR="009E3D25">
        <w:rPr>
          <w:color w:val="auto"/>
          <w:kern w:val="32"/>
          <w:szCs w:val="22"/>
          <w:lang w:val="pl"/>
        </w:rPr>
        <w:t>omni</w:t>
      </w:r>
      <w:r>
        <w:rPr>
          <w:color w:val="auto"/>
          <w:kern w:val="32"/>
          <w:szCs w:val="22"/>
          <w:lang w:val="pl"/>
        </w:rPr>
        <w:t>kanałowi</w:t>
      </w:r>
      <w:proofErr w:type="spellEnd"/>
      <w:r>
        <w:rPr>
          <w:color w:val="auto"/>
          <w:kern w:val="32"/>
          <w:szCs w:val="22"/>
          <w:lang w:val="pl"/>
        </w:rPr>
        <w:t xml:space="preserve">” mają stanowić </w:t>
      </w:r>
      <w:r>
        <w:rPr>
          <w:b/>
          <w:bCs/>
          <w:color w:val="auto"/>
          <w:kern w:val="32"/>
          <w:szCs w:val="22"/>
          <w:lang w:val="pl"/>
        </w:rPr>
        <w:t xml:space="preserve">30% klientów Grupy w 2026 </w:t>
      </w:r>
      <w:r>
        <w:rPr>
          <w:color w:val="auto"/>
          <w:kern w:val="32"/>
          <w:szCs w:val="22"/>
          <w:lang w:val="pl"/>
        </w:rPr>
        <w:t xml:space="preserve">roku, w porównaniu </w:t>
      </w:r>
      <w:r w:rsidR="00DD68CF">
        <w:rPr>
          <w:color w:val="auto"/>
          <w:kern w:val="32"/>
          <w:szCs w:val="22"/>
          <w:lang w:val="pl"/>
        </w:rPr>
        <w:br/>
      </w:r>
      <w:r>
        <w:rPr>
          <w:color w:val="auto"/>
          <w:kern w:val="32"/>
          <w:szCs w:val="22"/>
          <w:lang w:val="pl"/>
        </w:rPr>
        <w:t xml:space="preserve">z 11% obecnie. </w:t>
      </w:r>
    </w:p>
    <w:p w:rsidR="008E227B" w:rsidRPr="00872658" w:rsidRDefault="008E227B" w:rsidP="008E227B">
      <w:pPr>
        <w:pStyle w:val="Nagwek1"/>
        <w:spacing w:before="240"/>
        <w:ind w:left="567"/>
        <w:rPr>
          <w:sz w:val="32"/>
          <w:lang w:val="pl-PL"/>
        </w:rPr>
      </w:pPr>
      <w:r>
        <w:rPr>
          <w:sz w:val="32"/>
          <w:lang w:val="pl"/>
        </w:rPr>
        <w:t xml:space="preserve">2) Wzrost znaczenia biznesu opartego na </w:t>
      </w:r>
      <w:r>
        <w:rPr>
          <w:i/>
          <w:iCs/>
          <w:sz w:val="32"/>
          <w:lang w:val="pl"/>
        </w:rPr>
        <w:t>Data &amp; Retail Media</w:t>
      </w:r>
    </w:p>
    <w:p w:rsidR="008E227B" w:rsidRPr="000C3B71" w:rsidRDefault="008E227B" w:rsidP="008E227B">
      <w:pPr>
        <w:ind w:left="567"/>
        <w:rPr>
          <w:bCs/>
          <w:color w:val="auto"/>
          <w:kern w:val="32"/>
          <w:szCs w:val="22"/>
          <w:lang w:val="pl-PL"/>
        </w:rPr>
      </w:pPr>
      <w:r>
        <w:rPr>
          <w:color w:val="auto"/>
          <w:kern w:val="32"/>
          <w:szCs w:val="22"/>
          <w:lang w:val="pl"/>
        </w:rPr>
        <w:t>Carrefour posta</w:t>
      </w:r>
      <w:r w:rsidR="00DD68CF">
        <w:rPr>
          <w:color w:val="auto"/>
          <w:kern w:val="32"/>
          <w:szCs w:val="22"/>
          <w:lang w:val="pl"/>
        </w:rPr>
        <w:t>no</w:t>
      </w:r>
      <w:r>
        <w:rPr>
          <w:color w:val="auto"/>
          <w:kern w:val="32"/>
          <w:szCs w:val="22"/>
          <w:lang w:val="pl"/>
        </w:rPr>
        <w:t xml:space="preserve">wił wybić się na pozycję </w:t>
      </w:r>
      <w:r>
        <w:rPr>
          <w:b/>
          <w:bCs/>
          <w:color w:val="auto"/>
          <w:kern w:val="32"/>
          <w:szCs w:val="22"/>
          <w:lang w:val="pl"/>
        </w:rPr>
        <w:t xml:space="preserve">europejskiego lidera w dziedzinie </w:t>
      </w:r>
      <w:r>
        <w:rPr>
          <w:b/>
          <w:bCs/>
          <w:i/>
          <w:iCs/>
          <w:color w:val="auto"/>
          <w:kern w:val="32"/>
          <w:szCs w:val="22"/>
          <w:lang w:val="pl"/>
        </w:rPr>
        <w:t>Data &amp; Retail Media</w:t>
      </w:r>
      <w:r>
        <w:rPr>
          <w:color w:val="auto"/>
          <w:kern w:val="32"/>
          <w:szCs w:val="22"/>
          <w:lang w:val="pl"/>
        </w:rPr>
        <w:t>, na szybko rozwijającym się rynku, którego wartość na całym świecie wyniesie 30 miliardów euro</w:t>
      </w:r>
      <w:r>
        <w:rPr>
          <w:rStyle w:val="Odwoanieprzypisudolnego"/>
          <w:color w:val="auto"/>
          <w:kern w:val="32"/>
          <w:szCs w:val="22"/>
          <w:lang w:val="pl"/>
        </w:rPr>
        <w:footnoteReference w:id="3"/>
      </w:r>
      <w:r>
        <w:rPr>
          <w:color w:val="auto"/>
          <w:kern w:val="32"/>
          <w:szCs w:val="22"/>
          <w:lang w:val="pl"/>
        </w:rPr>
        <w:t xml:space="preserve"> do 2024 roku.</w:t>
      </w:r>
    </w:p>
    <w:p w:rsidR="008E227B" w:rsidRPr="000C3B71" w:rsidRDefault="008E227B" w:rsidP="008E227B">
      <w:pPr>
        <w:ind w:left="567"/>
        <w:rPr>
          <w:bCs/>
          <w:color w:val="auto"/>
          <w:kern w:val="32"/>
          <w:szCs w:val="22"/>
          <w:lang w:val="pl-PL"/>
        </w:rPr>
      </w:pPr>
      <w:r>
        <w:rPr>
          <w:color w:val="auto"/>
          <w:kern w:val="32"/>
          <w:szCs w:val="22"/>
          <w:lang w:val="pl"/>
        </w:rPr>
        <w:t xml:space="preserve">Platforma Carrefour Links umożliwia partnerom przemysłowym </w:t>
      </w:r>
      <w:r w:rsidR="00DD68CF">
        <w:rPr>
          <w:color w:val="auto"/>
          <w:kern w:val="32"/>
          <w:szCs w:val="22"/>
          <w:lang w:val="pl"/>
        </w:rPr>
        <w:t>Grupy</w:t>
      </w:r>
      <w:r>
        <w:rPr>
          <w:color w:val="auto"/>
          <w:kern w:val="32"/>
          <w:szCs w:val="22"/>
          <w:lang w:val="pl"/>
        </w:rPr>
        <w:t xml:space="preserve"> prowadzenie kampanii marketingowych we wszystkich </w:t>
      </w:r>
      <w:r w:rsidR="00DD68CF">
        <w:rPr>
          <w:color w:val="auto"/>
          <w:kern w:val="32"/>
          <w:szCs w:val="22"/>
          <w:lang w:val="pl"/>
        </w:rPr>
        <w:t>obszarach</w:t>
      </w:r>
      <w:r>
        <w:rPr>
          <w:color w:val="auto"/>
          <w:kern w:val="32"/>
          <w:szCs w:val="22"/>
          <w:lang w:val="pl"/>
        </w:rPr>
        <w:t xml:space="preserve"> (strony internetowe, </w:t>
      </w:r>
      <w:r w:rsidR="00DD68CF">
        <w:rPr>
          <w:color w:val="auto"/>
          <w:kern w:val="32"/>
          <w:szCs w:val="22"/>
          <w:lang w:val="pl"/>
        </w:rPr>
        <w:t>aplikacje, sklepy) oraz kompleksowe</w:t>
      </w:r>
      <w:r>
        <w:rPr>
          <w:color w:val="auto"/>
          <w:kern w:val="32"/>
          <w:szCs w:val="22"/>
          <w:lang w:val="pl"/>
        </w:rPr>
        <w:t xml:space="preserve"> mierzenie ich rzeczywiste</w:t>
      </w:r>
      <w:r w:rsidR="00DD68CF">
        <w:rPr>
          <w:color w:val="auto"/>
          <w:kern w:val="32"/>
          <w:szCs w:val="22"/>
          <w:lang w:val="pl"/>
        </w:rPr>
        <w:t>j siły oddziaływania</w:t>
      </w:r>
      <w:r>
        <w:rPr>
          <w:color w:val="auto"/>
          <w:kern w:val="32"/>
          <w:szCs w:val="22"/>
          <w:lang w:val="pl"/>
        </w:rPr>
        <w:t>, od widoczności aż po zrealizowaną sprzedaż.</w:t>
      </w:r>
    </w:p>
    <w:p w:rsidR="008E227B" w:rsidRPr="000C3B71" w:rsidRDefault="008E227B" w:rsidP="008E227B">
      <w:pPr>
        <w:ind w:left="567"/>
        <w:rPr>
          <w:bCs/>
          <w:color w:val="auto"/>
          <w:kern w:val="32"/>
          <w:szCs w:val="22"/>
          <w:lang w:val="pl-PL"/>
        </w:rPr>
      </w:pPr>
      <w:r>
        <w:rPr>
          <w:color w:val="auto"/>
          <w:kern w:val="32"/>
          <w:szCs w:val="22"/>
          <w:lang w:val="pl"/>
        </w:rPr>
        <w:t xml:space="preserve">Dzięki </w:t>
      </w:r>
      <w:r>
        <w:rPr>
          <w:b/>
          <w:bCs/>
          <w:color w:val="auto"/>
          <w:kern w:val="32"/>
          <w:szCs w:val="22"/>
          <w:lang w:val="pl"/>
        </w:rPr>
        <w:t xml:space="preserve">własnym danym, unikalnym </w:t>
      </w:r>
      <w:r w:rsidR="00DD68CF">
        <w:rPr>
          <w:b/>
          <w:bCs/>
          <w:color w:val="auto"/>
          <w:kern w:val="32"/>
          <w:szCs w:val="22"/>
          <w:lang w:val="pl"/>
        </w:rPr>
        <w:t>zarówno po względem</w:t>
      </w:r>
      <w:r>
        <w:rPr>
          <w:b/>
          <w:bCs/>
          <w:color w:val="auto"/>
          <w:kern w:val="32"/>
          <w:szCs w:val="22"/>
          <w:lang w:val="pl"/>
        </w:rPr>
        <w:t xml:space="preserve"> ilości</w:t>
      </w:r>
      <w:r w:rsidR="00DD68CF">
        <w:rPr>
          <w:b/>
          <w:bCs/>
          <w:color w:val="auto"/>
          <w:kern w:val="32"/>
          <w:szCs w:val="22"/>
          <w:lang w:val="pl"/>
        </w:rPr>
        <w:t>owym jak</w:t>
      </w:r>
      <w:r>
        <w:rPr>
          <w:b/>
          <w:bCs/>
          <w:color w:val="auto"/>
          <w:kern w:val="32"/>
          <w:szCs w:val="22"/>
          <w:lang w:val="pl"/>
        </w:rPr>
        <w:t xml:space="preserve"> i jakości</w:t>
      </w:r>
      <w:r w:rsidR="00DD68CF">
        <w:rPr>
          <w:b/>
          <w:bCs/>
          <w:color w:val="auto"/>
          <w:kern w:val="32"/>
          <w:szCs w:val="22"/>
          <w:lang w:val="pl"/>
        </w:rPr>
        <w:t>owym</w:t>
      </w:r>
      <w:r>
        <w:rPr>
          <w:color w:val="auto"/>
          <w:kern w:val="32"/>
          <w:szCs w:val="22"/>
          <w:lang w:val="pl"/>
        </w:rPr>
        <w:t xml:space="preserve">, </w:t>
      </w:r>
      <w:r w:rsidR="00DD68CF">
        <w:rPr>
          <w:color w:val="auto"/>
          <w:kern w:val="32"/>
          <w:szCs w:val="22"/>
          <w:lang w:val="pl"/>
        </w:rPr>
        <w:t>dotyczącym</w:t>
      </w:r>
      <w:r>
        <w:rPr>
          <w:color w:val="auto"/>
          <w:kern w:val="32"/>
          <w:szCs w:val="22"/>
          <w:lang w:val="pl"/>
        </w:rPr>
        <w:t xml:space="preserve"> </w:t>
      </w:r>
      <w:r w:rsidR="00DD68CF">
        <w:rPr>
          <w:color w:val="auto"/>
          <w:kern w:val="32"/>
          <w:szCs w:val="22"/>
          <w:lang w:val="pl"/>
        </w:rPr>
        <w:br/>
      </w:r>
      <w:r>
        <w:rPr>
          <w:color w:val="auto"/>
          <w:kern w:val="32"/>
          <w:szCs w:val="22"/>
          <w:lang w:val="pl"/>
        </w:rPr>
        <w:t xml:space="preserve">8 miliardów transakcji i 80 milionów klientów na całym </w:t>
      </w:r>
      <w:r w:rsidR="00DD68CF">
        <w:rPr>
          <w:color w:val="auto"/>
          <w:kern w:val="32"/>
          <w:szCs w:val="22"/>
          <w:lang w:val="pl"/>
        </w:rPr>
        <w:t>świecie</w:t>
      </w:r>
      <w:r>
        <w:rPr>
          <w:color w:val="auto"/>
          <w:kern w:val="32"/>
          <w:szCs w:val="22"/>
          <w:lang w:val="pl"/>
        </w:rPr>
        <w:t xml:space="preserve"> Carrefour Links stanowi obecnie najlepszą ofertę w zakresie </w:t>
      </w:r>
      <w:r>
        <w:rPr>
          <w:i/>
          <w:iCs/>
          <w:color w:val="auto"/>
          <w:kern w:val="32"/>
          <w:szCs w:val="22"/>
          <w:lang w:val="pl"/>
        </w:rPr>
        <w:t>Data &amp; Retail Media</w:t>
      </w:r>
      <w:r>
        <w:rPr>
          <w:color w:val="auto"/>
          <w:kern w:val="32"/>
          <w:szCs w:val="22"/>
          <w:lang w:val="pl"/>
        </w:rPr>
        <w:t xml:space="preserve"> w Europie. </w:t>
      </w:r>
      <w:r w:rsidR="00DD68CF">
        <w:rPr>
          <w:color w:val="auto"/>
          <w:kern w:val="32"/>
          <w:szCs w:val="22"/>
          <w:lang w:val="pl"/>
        </w:rPr>
        <w:t>D</w:t>
      </w:r>
      <w:r>
        <w:rPr>
          <w:color w:val="auto"/>
          <w:kern w:val="32"/>
          <w:szCs w:val="22"/>
          <w:lang w:val="pl"/>
        </w:rPr>
        <w:t>ane</w:t>
      </w:r>
      <w:r w:rsidR="00DD68CF">
        <w:rPr>
          <w:color w:val="auto"/>
          <w:kern w:val="32"/>
          <w:szCs w:val="22"/>
          <w:lang w:val="pl"/>
        </w:rPr>
        <w:t xml:space="preserve"> te</w:t>
      </w:r>
      <w:r>
        <w:rPr>
          <w:color w:val="auto"/>
          <w:kern w:val="32"/>
          <w:szCs w:val="22"/>
          <w:lang w:val="pl"/>
        </w:rPr>
        <w:t xml:space="preserve">, kwalifikowane i </w:t>
      </w:r>
      <w:proofErr w:type="spellStart"/>
      <w:r>
        <w:rPr>
          <w:color w:val="auto"/>
          <w:kern w:val="32"/>
          <w:szCs w:val="22"/>
          <w:lang w:val="pl"/>
        </w:rPr>
        <w:t>granularne</w:t>
      </w:r>
      <w:proofErr w:type="spellEnd"/>
      <w:r>
        <w:rPr>
          <w:color w:val="auto"/>
          <w:kern w:val="32"/>
          <w:szCs w:val="22"/>
          <w:lang w:val="pl"/>
        </w:rPr>
        <w:t xml:space="preserve">, są gromadzone </w:t>
      </w:r>
      <w:r w:rsidR="00DD68CF">
        <w:rPr>
          <w:color w:val="auto"/>
          <w:kern w:val="32"/>
          <w:szCs w:val="22"/>
          <w:lang w:val="pl"/>
        </w:rPr>
        <w:br/>
      </w:r>
      <w:r>
        <w:rPr>
          <w:color w:val="auto"/>
          <w:kern w:val="32"/>
          <w:szCs w:val="22"/>
          <w:lang w:val="pl"/>
        </w:rPr>
        <w:t>w jedynym w sw</w:t>
      </w:r>
      <w:r w:rsidR="00DD68CF">
        <w:rPr>
          <w:color w:val="auto"/>
          <w:kern w:val="32"/>
          <w:szCs w:val="22"/>
          <w:lang w:val="pl"/>
        </w:rPr>
        <w:t xml:space="preserve">oim </w:t>
      </w:r>
      <w:r>
        <w:rPr>
          <w:color w:val="auto"/>
          <w:kern w:val="32"/>
          <w:szCs w:val="22"/>
          <w:lang w:val="pl"/>
        </w:rPr>
        <w:t xml:space="preserve">rodzaju </w:t>
      </w:r>
      <w:r>
        <w:rPr>
          <w:i/>
          <w:iCs/>
          <w:color w:val="auto"/>
          <w:kern w:val="32"/>
          <w:szCs w:val="22"/>
          <w:lang w:val="pl"/>
        </w:rPr>
        <w:t xml:space="preserve">data </w:t>
      </w:r>
      <w:proofErr w:type="spellStart"/>
      <w:r>
        <w:rPr>
          <w:i/>
          <w:iCs/>
          <w:color w:val="auto"/>
          <w:kern w:val="32"/>
          <w:szCs w:val="22"/>
          <w:lang w:val="pl"/>
        </w:rPr>
        <w:t>lake</w:t>
      </w:r>
      <w:proofErr w:type="spellEnd"/>
      <w:r>
        <w:rPr>
          <w:color w:val="auto"/>
          <w:kern w:val="32"/>
          <w:szCs w:val="22"/>
          <w:lang w:val="pl"/>
        </w:rPr>
        <w:t xml:space="preserve"> zasilanym w czasie rzeczywistym przez transakcje wykonywane </w:t>
      </w:r>
      <w:r w:rsidR="00DD68CF">
        <w:rPr>
          <w:color w:val="auto"/>
          <w:kern w:val="32"/>
          <w:szCs w:val="22"/>
          <w:lang w:val="pl"/>
        </w:rPr>
        <w:br/>
      </w:r>
      <w:r>
        <w:rPr>
          <w:color w:val="auto"/>
          <w:kern w:val="32"/>
          <w:szCs w:val="22"/>
          <w:lang w:val="pl"/>
        </w:rPr>
        <w:t xml:space="preserve">w sklepach i transakcje cyfrowe oraz informacje </w:t>
      </w:r>
      <w:r w:rsidR="00607603">
        <w:rPr>
          <w:color w:val="auto"/>
          <w:kern w:val="32"/>
          <w:szCs w:val="22"/>
          <w:lang w:val="pl"/>
        </w:rPr>
        <w:t>pochodzące</w:t>
      </w:r>
      <w:r>
        <w:rPr>
          <w:color w:val="auto"/>
          <w:kern w:val="32"/>
          <w:szCs w:val="22"/>
          <w:lang w:val="pl"/>
        </w:rPr>
        <w:t xml:space="preserve"> z usług finansowy</w:t>
      </w:r>
      <w:r w:rsidR="00607603">
        <w:rPr>
          <w:color w:val="auto"/>
          <w:kern w:val="32"/>
          <w:szCs w:val="22"/>
          <w:lang w:val="pl"/>
        </w:rPr>
        <w:t>ch</w:t>
      </w:r>
      <w:r>
        <w:rPr>
          <w:rStyle w:val="Odwoanieprzypisudolnego"/>
          <w:color w:val="auto"/>
          <w:kern w:val="32"/>
          <w:szCs w:val="22"/>
          <w:lang w:val="pl"/>
        </w:rPr>
        <w:footnoteReference w:id="4"/>
      </w:r>
      <w:r>
        <w:rPr>
          <w:color w:val="auto"/>
          <w:kern w:val="32"/>
          <w:szCs w:val="22"/>
          <w:lang w:val="pl"/>
        </w:rPr>
        <w:t xml:space="preserve">. Cechą wyróżniającą Carrefour Links </w:t>
      </w:r>
      <w:r w:rsidR="00DD68CF">
        <w:rPr>
          <w:color w:val="auto"/>
          <w:kern w:val="32"/>
          <w:szCs w:val="22"/>
          <w:lang w:val="pl"/>
        </w:rPr>
        <w:t>jest</w:t>
      </w:r>
      <w:r>
        <w:rPr>
          <w:color w:val="auto"/>
          <w:kern w:val="32"/>
          <w:szCs w:val="22"/>
          <w:lang w:val="pl"/>
        </w:rPr>
        <w:t xml:space="preserve"> również </w:t>
      </w:r>
      <w:r w:rsidR="00DD68CF">
        <w:rPr>
          <w:b/>
          <w:bCs/>
          <w:color w:val="auto"/>
          <w:kern w:val="32"/>
          <w:szCs w:val="22"/>
          <w:lang w:val="pl"/>
        </w:rPr>
        <w:t>współpraca</w:t>
      </w:r>
      <w:r>
        <w:rPr>
          <w:b/>
          <w:bCs/>
          <w:color w:val="auto"/>
          <w:kern w:val="32"/>
          <w:szCs w:val="22"/>
          <w:lang w:val="pl"/>
        </w:rPr>
        <w:t xml:space="preserve"> z globalnymi liderami technologicznymi</w:t>
      </w:r>
      <w:r>
        <w:rPr>
          <w:color w:val="auto"/>
          <w:kern w:val="32"/>
          <w:szCs w:val="22"/>
          <w:lang w:val="pl"/>
        </w:rPr>
        <w:t xml:space="preserve"> (</w:t>
      </w:r>
      <w:proofErr w:type="spellStart"/>
      <w:r>
        <w:rPr>
          <w:color w:val="auto"/>
          <w:kern w:val="32"/>
          <w:szCs w:val="22"/>
          <w:lang w:val="pl"/>
        </w:rPr>
        <w:t>Criteo</w:t>
      </w:r>
      <w:proofErr w:type="spellEnd"/>
      <w:r>
        <w:rPr>
          <w:color w:val="auto"/>
          <w:kern w:val="32"/>
          <w:szCs w:val="22"/>
          <w:lang w:val="pl"/>
        </w:rPr>
        <w:t>, G</w:t>
      </w:r>
      <w:r w:rsidR="00DD68CF">
        <w:rPr>
          <w:color w:val="auto"/>
          <w:kern w:val="32"/>
          <w:szCs w:val="22"/>
          <w:lang w:val="pl"/>
        </w:rPr>
        <w:t xml:space="preserve">oogle i </w:t>
      </w:r>
      <w:proofErr w:type="spellStart"/>
      <w:r w:rsidR="00DD68CF">
        <w:rPr>
          <w:color w:val="auto"/>
          <w:kern w:val="32"/>
          <w:szCs w:val="22"/>
          <w:lang w:val="pl"/>
        </w:rPr>
        <w:t>LiveRamp</w:t>
      </w:r>
      <w:proofErr w:type="spellEnd"/>
      <w:r w:rsidR="00DD68CF">
        <w:rPr>
          <w:color w:val="auto"/>
          <w:kern w:val="32"/>
          <w:szCs w:val="22"/>
          <w:lang w:val="pl"/>
        </w:rPr>
        <w:t>), umożliwiająca</w:t>
      </w:r>
      <w:r>
        <w:rPr>
          <w:color w:val="auto"/>
          <w:kern w:val="32"/>
          <w:szCs w:val="22"/>
          <w:lang w:val="pl"/>
        </w:rPr>
        <w:t xml:space="preserve"> </w:t>
      </w:r>
      <w:r w:rsidR="00DD68CF">
        <w:rPr>
          <w:color w:val="auto"/>
          <w:kern w:val="32"/>
          <w:szCs w:val="22"/>
          <w:lang w:val="pl"/>
        </w:rPr>
        <w:t>uzyskanie</w:t>
      </w:r>
      <w:r>
        <w:rPr>
          <w:color w:val="auto"/>
          <w:kern w:val="32"/>
          <w:szCs w:val="22"/>
          <w:lang w:val="pl"/>
        </w:rPr>
        <w:t xml:space="preserve"> maksymalnej wartości z dostępnych danych. </w:t>
      </w:r>
    </w:p>
    <w:p w:rsidR="008E227B" w:rsidRPr="000C3B71" w:rsidRDefault="008E227B" w:rsidP="008E227B">
      <w:pPr>
        <w:ind w:left="567"/>
        <w:rPr>
          <w:rFonts w:cs="Calibri"/>
          <w:color w:val="222222"/>
          <w:shd w:val="clear" w:color="auto" w:fill="FFFFFF"/>
          <w:lang w:val="pl-PL"/>
        </w:rPr>
      </w:pPr>
      <w:r>
        <w:rPr>
          <w:rFonts w:cs="Calibri"/>
          <w:color w:val="222222"/>
          <w:shd w:val="clear" w:color="auto" w:fill="FFFFFF"/>
          <w:lang w:val="pl"/>
        </w:rPr>
        <w:t xml:space="preserve">Grupa przewiduje bardzo szybki rozwój tej działalności i spodziewa się, że </w:t>
      </w:r>
      <w:r>
        <w:rPr>
          <w:rFonts w:cs="Calibri"/>
          <w:b/>
          <w:bCs/>
          <w:color w:val="222222"/>
          <w:shd w:val="clear" w:color="auto" w:fill="FFFFFF"/>
          <w:lang w:val="pl"/>
        </w:rPr>
        <w:t>Carrefour Links wygeneruje</w:t>
      </w:r>
      <w:r>
        <w:rPr>
          <w:rFonts w:cs="Calibri"/>
          <w:color w:val="222222"/>
          <w:shd w:val="clear" w:color="auto" w:fill="FFFFFF"/>
          <w:lang w:val="pl"/>
        </w:rPr>
        <w:t xml:space="preserve"> </w:t>
      </w:r>
      <w:r>
        <w:rPr>
          <w:rFonts w:cs="Calibri"/>
          <w:b/>
          <w:bCs/>
          <w:color w:val="222222"/>
          <w:shd w:val="clear" w:color="auto" w:fill="FFFFFF"/>
          <w:lang w:val="pl"/>
        </w:rPr>
        <w:t xml:space="preserve">200 mln euro dodatkowego bieżącego wyniku operacyjnego </w:t>
      </w:r>
      <w:r w:rsidRPr="00607603">
        <w:rPr>
          <w:rFonts w:cs="Calibri"/>
          <w:b/>
          <w:bCs/>
          <w:color w:val="222222"/>
          <w:shd w:val="clear" w:color="auto" w:fill="FFFFFF"/>
          <w:lang w:val="pl"/>
        </w:rPr>
        <w:t>(ROC)</w:t>
      </w:r>
      <w:r>
        <w:rPr>
          <w:rFonts w:cs="Calibri"/>
          <w:b/>
          <w:bCs/>
          <w:color w:val="222222"/>
          <w:shd w:val="clear" w:color="auto" w:fill="FFFFFF"/>
          <w:lang w:val="pl"/>
        </w:rPr>
        <w:t xml:space="preserve"> w 2026 r. w porównaniu z 2021</w:t>
      </w:r>
      <w:r>
        <w:rPr>
          <w:rFonts w:cs="Calibri"/>
          <w:color w:val="222222"/>
          <w:shd w:val="clear" w:color="auto" w:fill="FFFFFF"/>
          <w:lang w:val="pl"/>
        </w:rPr>
        <w:t xml:space="preserve"> r.</w:t>
      </w:r>
    </w:p>
    <w:p w:rsidR="008E227B" w:rsidRPr="000C3B71" w:rsidRDefault="008E227B" w:rsidP="008E227B">
      <w:pPr>
        <w:pStyle w:val="Nagwek1"/>
        <w:spacing w:before="240"/>
        <w:ind w:left="567"/>
        <w:rPr>
          <w:sz w:val="32"/>
          <w:lang w:val="pl-PL"/>
        </w:rPr>
      </w:pPr>
      <w:r>
        <w:rPr>
          <w:sz w:val="32"/>
          <w:lang w:val="pl"/>
        </w:rPr>
        <w:t>3) Cyfryzacja usług finansowych</w:t>
      </w:r>
    </w:p>
    <w:p w:rsidR="008E227B" w:rsidRPr="000C3B71" w:rsidRDefault="008E227B" w:rsidP="008E227B">
      <w:pPr>
        <w:ind w:left="567"/>
        <w:rPr>
          <w:bCs/>
          <w:color w:val="auto"/>
          <w:kern w:val="32"/>
          <w:szCs w:val="22"/>
          <w:lang w:val="pl-PL"/>
        </w:rPr>
      </w:pPr>
      <w:r>
        <w:rPr>
          <w:color w:val="auto"/>
          <w:kern w:val="32"/>
          <w:szCs w:val="22"/>
          <w:lang w:val="pl"/>
        </w:rPr>
        <w:t xml:space="preserve">Grupa zbudowała </w:t>
      </w:r>
      <w:r>
        <w:rPr>
          <w:b/>
          <w:bCs/>
          <w:color w:val="auto"/>
          <w:kern w:val="32"/>
          <w:szCs w:val="22"/>
          <w:lang w:val="pl"/>
        </w:rPr>
        <w:t>silną pozycję w sektorze usług finansowych i ubezpieczeniowych</w:t>
      </w:r>
      <w:r>
        <w:rPr>
          <w:color w:val="auto"/>
          <w:kern w:val="32"/>
          <w:szCs w:val="22"/>
          <w:lang w:val="pl"/>
        </w:rPr>
        <w:t>, w szczególności poprzez pięć własnych banków (Francja, Brazylia, Hiszpania, Belgia i Argentyna) oraz poprzez porozumienia handlowe.</w:t>
      </w:r>
    </w:p>
    <w:p w:rsidR="008E227B" w:rsidRDefault="008E227B" w:rsidP="008E227B">
      <w:pPr>
        <w:ind w:left="567"/>
        <w:rPr>
          <w:bCs/>
          <w:color w:val="auto"/>
          <w:kern w:val="32"/>
          <w:szCs w:val="22"/>
        </w:rPr>
      </w:pPr>
      <w:r>
        <w:rPr>
          <w:color w:val="auto"/>
          <w:kern w:val="32"/>
          <w:szCs w:val="22"/>
          <w:lang w:val="pl"/>
        </w:rPr>
        <w:t>Działania te obejmują obecnie:</w:t>
      </w:r>
    </w:p>
    <w:p w:rsidR="008E227B" w:rsidRDefault="008E227B" w:rsidP="008E227B">
      <w:pPr>
        <w:pStyle w:val="Akapitzlist"/>
        <w:numPr>
          <w:ilvl w:val="0"/>
          <w:numId w:val="5"/>
        </w:numPr>
        <w:rPr>
          <w:bCs/>
          <w:color w:val="auto"/>
          <w:kern w:val="32"/>
          <w:szCs w:val="22"/>
        </w:rPr>
      </w:pPr>
      <w:r>
        <w:rPr>
          <w:color w:val="auto"/>
          <w:kern w:val="32"/>
          <w:szCs w:val="22"/>
          <w:lang w:val="pl"/>
        </w:rPr>
        <w:t>Ponad 10 milionów kart kredytowych</w:t>
      </w:r>
    </w:p>
    <w:p w:rsidR="008E227B" w:rsidRPr="000C3B71" w:rsidRDefault="008E227B" w:rsidP="008E227B">
      <w:pPr>
        <w:pStyle w:val="Akapitzlist"/>
        <w:numPr>
          <w:ilvl w:val="0"/>
          <w:numId w:val="5"/>
        </w:numPr>
        <w:rPr>
          <w:bCs/>
          <w:color w:val="auto"/>
          <w:kern w:val="32"/>
          <w:szCs w:val="22"/>
          <w:lang w:val="pl-PL"/>
        </w:rPr>
      </w:pPr>
      <w:r>
        <w:rPr>
          <w:color w:val="auto"/>
          <w:kern w:val="32"/>
          <w:szCs w:val="22"/>
          <w:lang w:val="pl"/>
        </w:rPr>
        <w:t>Ponad 6 mld EUR niespłaconych kredytów konsumpcyjnych i odnawialnych (rewolwingowych)</w:t>
      </w:r>
    </w:p>
    <w:p w:rsidR="008E227B" w:rsidRPr="00607603" w:rsidRDefault="008E227B" w:rsidP="008E227B">
      <w:pPr>
        <w:pStyle w:val="Akapitzlist"/>
        <w:numPr>
          <w:ilvl w:val="0"/>
          <w:numId w:val="5"/>
        </w:numPr>
        <w:rPr>
          <w:bCs/>
          <w:color w:val="auto"/>
          <w:kern w:val="32"/>
          <w:szCs w:val="22"/>
          <w:lang w:val="pl-PL"/>
        </w:rPr>
      </w:pPr>
      <w:r>
        <w:rPr>
          <w:color w:val="auto"/>
          <w:kern w:val="32"/>
          <w:szCs w:val="22"/>
          <w:lang w:val="pl"/>
        </w:rPr>
        <w:t xml:space="preserve">3,5 mln umów ubezpieczeniowych sprzedawanych </w:t>
      </w:r>
      <w:r w:rsidR="00607603">
        <w:rPr>
          <w:color w:val="auto"/>
          <w:kern w:val="32"/>
          <w:szCs w:val="22"/>
          <w:lang w:val="pl"/>
        </w:rPr>
        <w:t>każdego roku</w:t>
      </w:r>
    </w:p>
    <w:p w:rsidR="008E227B" w:rsidRPr="000C3B71" w:rsidRDefault="008E227B" w:rsidP="008E227B">
      <w:pPr>
        <w:ind w:left="567"/>
        <w:rPr>
          <w:bCs/>
          <w:color w:val="auto"/>
          <w:kern w:val="32"/>
          <w:szCs w:val="22"/>
          <w:lang w:val="pl-PL"/>
        </w:rPr>
      </w:pPr>
      <w:r>
        <w:rPr>
          <w:color w:val="auto"/>
          <w:kern w:val="32"/>
          <w:szCs w:val="22"/>
          <w:lang w:val="pl"/>
        </w:rPr>
        <w:lastRenderedPageBreak/>
        <w:t xml:space="preserve">Działania te zostały już częściowo </w:t>
      </w:r>
      <w:proofErr w:type="spellStart"/>
      <w:r>
        <w:rPr>
          <w:color w:val="auto"/>
          <w:kern w:val="32"/>
          <w:szCs w:val="22"/>
          <w:lang w:val="pl"/>
        </w:rPr>
        <w:t>zdigitalizowane</w:t>
      </w:r>
      <w:proofErr w:type="spellEnd"/>
      <w:r>
        <w:rPr>
          <w:color w:val="auto"/>
          <w:kern w:val="32"/>
          <w:szCs w:val="22"/>
          <w:lang w:val="pl"/>
        </w:rPr>
        <w:t xml:space="preserve"> - 30 % posiadaczy kart kredytowych </w:t>
      </w:r>
      <w:r w:rsidR="00607603">
        <w:rPr>
          <w:color w:val="auto"/>
          <w:kern w:val="32"/>
          <w:szCs w:val="22"/>
          <w:lang w:val="pl"/>
        </w:rPr>
        <w:t>zostało</w:t>
      </w:r>
      <w:r>
        <w:rPr>
          <w:color w:val="auto"/>
          <w:kern w:val="32"/>
          <w:szCs w:val="22"/>
          <w:lang w:val="pl"/>
        </w:rPr>
        <w:t xml:space="preserve"> pozyskanych </w:t>
      </w:r>
      <w:r w:rsidR="003D51DD">
        <w:rPr>
          <w:color w:val="auto"/>
          <w:kern w:val="32"/>
          <w:szCs w:val="22"/>
          <w:lang w:val="pl"/>
        </w:rPr>
        <w:br/>
      </w:r>
      <w:r>
        <w:rPr>
          <w:color w:val="auto"/>
          <w:kern w:val="32"/>
          <w:szCs w:val="22"/>
          <w:lang w:val="pl"/>
        </w:rPr>
        <w:t>za pośrednictwem kanałów cyfrowych, a 38 % produkcji kredytowej pochodzi z kanałów cyfrowych.</w:t>
      </w:r>
    </w:p>
    <w:p w:rsidR="008E227B" w:rsidRPr="000C3B71" w:rsidRDefault="008E227B" w:rsidP="008E227B">
      <w:pPr>
        <w:ind w:left="567"/>
        <w:rPr>
          <w:bCs/>
          <w:color w:val="auto"/>
          <w:kern w:val="32"/>
          <w:szCs w:val="22"/>
          <w:lang w:val="pl-PL"/>
        </w:rPr>
      </w:pPr>
      <w:r>
        <w:rPr>
          <w:color w:val="auto"/>
          <w:kern w:val="32"/>
          <w:szCs w:val="22"/>
          <w:lang w:val="pl"/>
        </w:rPr>
        <w:t xml:space="preserve">Grupa będzie korzystać ze swojego banku w Brazylii, który stanowi </w:t>
      </w:r>
      <w:r>
        <w:rPr>
          <w:b/>
          <w:bCs/>
          <w:color w:val="auto"/>
          <w:kern w:val="32"/>
          <w:szCs w:val="22"/>
          <w:lang w:val="pl"/>
        </w:rPr>
        <w:t xml:space="preserve">centrum </w:t>
      </w:r>
      <w:r w:rsidR="00607603">
        <w:rPr>
          <w:b/>
          <w:bCs/>
          <w:color w:val="auto"/>
          <w:kern w:val="32"/>
          <w:szCs w:val="22"/>
          <w:lang w:val="pl"/>
        </w:rPr>
        <w:t>know-how</w:t>
      </w:r>
      <w:r>
        <w:rPr>
          <w:b/>
          <w:bCs/>
          <w:color w:val="auto"/>
          <w:kern w:val="32"/>
          <w:szCs w:val="22"/>
          <w:lang w:val="pl"/>
        </w:rPr>
        <w:t xml:space="preserve"> </w:t>
      </w:r>
      <w:r w:rsidR="00607603">
        <w:rPr>
          <w:b/>
          <w:bCs/>
          <w:color w:val="auto"/>
          <w:kern w:val="32"/>
          <w:szCs w:val="22"/>
          <w:lang w:val="pl"/>
        </w:rPr>
        <w:br/>
      </w:r>
      <w:r>
        <w:rPr>
          <w:b/>
          <w:bCs/>
          <w:color w:val="auto"/>
          <w:kern w:val="32"/>
          <w:szCs w:val="22"/>
          <w:lang w:val="pl"/>
        </w:rPr>
        <w:t>i innowacji</w:t>
      </w:r>
      <w:r>
        <w:rPr>
          <w:color w:val="auto"/>
          <w:kern w:val="32"/>
          <w:szCs w:val="22"/>
          <w:lang w:val="pl"/>
        </w:rPr>
        <w:t xml:space="preserve"> w zakresie cyfryzacji usług finansowych, w celu opracowania nowych produktów i usług finansowych oraz ubezpieczeniowych dla swoich klientów B2C i B2B </w:t>
      </w:r>
      <w:r>
        <w:rPr>
          <w:i/>
          <w:iCs/>
          <w:color w:val="auto"/>
          <w:kern w:val="32"/>
          <w:szCs w:val="22"/>
          <w:lang w:val="pl"/>
        </w:rPr>
        <w:t>(</w:t>
      </w:r>
      <w:proofErr w:type="spellStart"/>
      <w:r>
        <w:rPr>
          <w:i/>
          <w:iCs/>
          <w:color w:val="auto"/>
          <w:kern w:val="32"/>
          <w:szCs w:val="22"/>
          <w:lang w:val="pl"/>
        </w:rPr>
        <w:t>Buy</w:t>
      </w:r>
      <w:proofErr w:type="spellEnd"/>
      <w:r>
        <w:rPr>
          <w:i/>
          <w:iCs/>
          <w:color w:val="auto"/>
          <w:kern w:val="32"/>
          <w:szCs w:val="22"/>
          <w:lang w:val="pl"/>
        </w:rPr>
        <w:t xml:space="preserve"> </w:t>
      </w:r>
      <w:proofErr w:type="spellStart"/>
      <w:r>
        <w:rPr>
          <w:i/>
          <w:iCs/>
          <w:color w:val="auto"/>
          <w:kern w:val="32"/>
          <w:szCs w:val="22"/>
          <w:lang w:val="pl"/>
        </w:rPr>
        <w:t>Now</w:t>
      </w:r>
      <w:proofErr w:type="spellEnd"/>
      <w:r>
        <w:rPr>
          <w:i/>
          <w:iCs/>
          <w:color w:val="auto"/>
          <w:kern w:val="32"/>
          <w:szCs w:val="22"/>
          <w:lang w:val="pl"/>
        </w:rPr>
        <w:t xml:space="preserve"> </w:t>
      </w:r>
      <w:proofErr w:type="spellStart"/>
      <w:r>
        <w:rPr>
          <w:i/>
          <w:iCs/>
          <w:color w:val="auto"/>
          <w:kern w:val="32"/>
          <w:szCs w:val="22"/>
          <w:lang w:val="pl"/>
        </w:rPr>
        <w:t>Pay</w:t>
      </w:r>
      <w:proofErr w:type="spellEnd"/>
      <w:r>
        <w:rPr>
          <w:i/>
          <w:iCs/>
          <w:color w:val="auto"/>
          <w:kern w:val="32"/>
          <w:szCs w:val="22"/>
          <w:lang w:val="pl"/>
        </w:rPr>
        <w:t xml:space="preserve"> </w:t>
      </w:r>
      <w:proofErr w:type="spellStart"/>
      <w:r>
        <w:rPr>
          <w:i/>
          <w:iCs/>
          <w:color w:val="auto"/>
          <w:kern w:val="32"/>
          <w:szCs w:val="22"/>
          <w:lang w:val="pl"/>
        </w:rPr>
        <w:t>Later</w:t>
      </w:r>
      <w:proofErr w:type="spellEnd"/>
      <w:r>
        <w:rPr>
          <w:color w:val="auto"/>
          <w:kern w:val="32"/>
          <w:szCs w:val="22"/>
          <w:lang w:val="pl"/>
        </w:rPr>
        <w:t xml:space="preserve">, </w:t>
      </w:r>
      <w:proofErr w:type="spellStart"/>
      <w:r>
        <w:rPr>
          <w:color w:val="auto"/>
          <w:kern w:val="32"/>
          <w:szCs w:val="22"/>
          <w:lang w:val="pl"/>
        </w:rPr>
        <w:t>mikrokredyty</w:t>
      </w:r>
      <w:proofErr w:type="spellEnd"/>
      <w:r>
        <w:rPr>
          <w:color w:val="auto"/>
          <w:kern w:val="32"/>
          <w:szCs w:val="22"/>
          <w:lang w:val="pl"/>
        </w:rPr>
        <w:t>, ubezpieczenia powiązane itp.). Zostaną one w pełni zintegrowane ze ścieżką zakupową w dystrybucji fizycznej i cyfrowej w celu zwiększenia ich widoczności i prowadzenia</w:t>
      </w:r>
      <w:r w:rsidR="00823F74">
        <w:rPr>
          <w:color w:val="auto"/>
          <w:kern w:val="32"/>
          <w:szCs w:val="22"/>
          <w:lang w:val="pl"/>
        </w:rPr>
        <w:t xml:space="preserve"> działań</w:t>
      </w:r>
      <w:r>
        <w:rPr>
          <w:color w:val="auto"/>
          <w:kern w:val="32"/>
          <w:szCs w:val="22"/>
          <w:lang w:val="pl"/>
        </w:rPr>
        <w:t xml:space="preserve"> </w:t>
      </w:r>
      <w:r w:rsidR="00823F74">
        <w:rPr>
          <w:color w:val="auto"/>
          <w:kern w:val="32"/>
          <w:szCs w:val="22"/>
          <w:lang w:val="pl"/>
        </w:rPr>
        <w:t>marketingowych</w:t>
      </w:r>
      <w:r>
        <w:rPr>
          <w:color w:val="auto"/>
          <w:kern w:val="32"/>
          <w:szCs w:val="22"/>
          <w:lang w:val="pl"/>
        </w:rPr>
        <w:t xml:space="preserve">, a tym samym zachęcenia do korzystania </w:t>
      </w:r>
      <w:r w:rsidR="003D51DD">
        <w:rPr>
          <w:color w:val="auto"/>
          <w:kern w:val="32"/>
          <w:szCs w:val="22"/>
          <w:lang w:val="pl"/>
        </w:rPr>
        <w:br/>
      </w:r>
      <w:r>
        <w:rPr>
          <w:color w:val="auto"/>
          <w:kern w:val="32"/>
          <w:szCs w:val="22"/>
          <w:lang w:val="pl"/>
        </w:rPr>
        <w:t xml:space="preserve">z wielu </w:t>
      </w:r>
      <w:r w:rsidR="00823F74">
        <w:rPr>
          <w:color w:val="auto"/>
          <w:kern w:val="32"/>
          <w:szCs w:val="22"/>
          <w:lang w:val="pl"/>
        </w:rPr>
        <w:t>rozwiązań</w:t>
      </w:r>
      <w:r w:rsidR="009E3D25">
        <w:rPr>
          <w:color w:val="auto"/>
          <w:kern w:val="32"/>
          <w:szCs w:val="22"/>
          <w:lang w:val="pl"/>
        </w:rPr>
        <w:t xml:space="preserve"> (</w:t>
      </w:r>
      <w:proofErr w:type="spellStart"/>
      <w:r w:rsidR="009E3D25">
        <w:rPr>
          <w:color w:val="auto"/>
          <w:kern w:val="32"/>
          <w:szCs w:val="22"/>
          <w:lang w:val="pl"/>
        </w:rPr>
        <w:t>multi-equip</w:t>
      </w:r>
      <w:r w:rsidR="005913D8">
        <w:rPr>
          <w:color w:val="auto"/>
          <w:kern w:val="32"/>
          <w:szCs w:val="22"/>
          <w:lang w:val="pl"/>
        </w:rPr>
        <w:t>ment</w:t>
      </w:r>
      <w:proofErr w:type="spellEnd"/>
      <w:r w:rsidR="005913D8">
        <w:rPr>
          <w:color w:val="auto"/>
          <w:kern w:val="32"/>
          <w:szCs w:val="22"/>
          <w:lang w:val="pl"/>
        </w:rPr>
        <w:t>)</w:t>
      </w:r>
      <w:r>
        <w:rPr>
          <w:color w:val="auto"/>
          <w:kern w:val="32"/>
          <w:szCs w:val="22"/>
          <w:lang w:val="pl"/>
        </w:rPr>
        <w:t>.</w:t>
      </w:r>
    </w:p>
    <w:p w:rsidR="008E227B" w:rsidRPr="000C3B71" w:rsidRDefault="008E227B" w:rsidP="008E227B">
      <w:pPr>
        <w:ind w:left="567"/>
        <w:rPr>
          <w:bCs/>
          <w:color w:val="auto"/>
          <w:kern w:val="32"/>
          <w:szCs w:val="22"/>
          <w:lang w:val="pl-PL"/>
        </w:rPr>
      </w:pPr>
      <w:r>
        <w:rPr>
          <w:color w:val="auto"/>
          <w:kern w:val="32"/>
          <w:szCs w:val="22"/>
          <w:lang w:val="pl"/>
        </w:rPr>
        <w:t xml:space="preserve">Cyfryzacja usług finansowych oraz wykorzystanie danych o klientach pozwoli również na </w:t>
      </w:r>
      <w:r>
        <w:rPr>
          <w:b/>
          <w:bCs/>
          <w:color w:val="auto"/>
          <w:kern w:val="32"/>
          <w:szCs w:val="22"/>
          <w:lang w:val="pl"/>
        </w:rPr>
        <w:t>optymalizację działań w zakresie usług finansowych</w:t>
      </w:r>
      <w:r>
        <w:rPr>
          <w:color w:val="auto"/>
          <w:kern w:val="32"/>
          <w:szCs w:val="22"/>
          <w:lang w:val="pl"/>
        </w:rPr>
        <w:t xml:space="preserve"> (cyfrowe kampanie marketingowe, </w:t>
      </w:r>
      <w:r w:rsidRPr="005913D8">
        <w:rPr>
          <w:color w:val="auto"/>
          <w:kern w:val="32"/>
          <w:szCs w:val="22"/>
          <w:lang w:val="pl"/>
        </w:rPr>
        <w:t xml:space="preserve">kwalifikowane </w:t>
      </w:r>
      <w:r w:rsidR="005913D8" w:rsidRPr="005913D8">
        <w:rPr>
          <w:color w:val="auto"/>
          <w:kern w:val="32"/>
          <w:szCs w:val="22"/>
          <w:lang w:val="pl"/>
        </w:rPr>
        <w:t>udzielanie kredytów</w:t>
      </w:r>
      <w:r w:rsidRPr="005913D8">
        <w:rPr>
          <w:color w:val="auto"/>
          <w:kern w:val="32"/>
          <w:szCs w:val="22"/>
          <w:lang w:val="pl"/>
        </w:rPr>
        <w:t>,</w:t>
      </w:r>
      <w:r>
        <w:rPr>
          <w:color w:val="auto"/>
          <w:kern w:val="32"/>
          <w:szCs w:val="22"/>
          <w:lang w:val="pl"/>
        </w:rPr>
        <w:t xml:space="preserve"> dopracowany </w:t>
      </w:r>
      <w:proofErr w:type="spellStart"/>
      <w:r>
        <w:rPr>
          <w:color w:val="auto"/>
          <w:kern w:val="32"/>
          <w:szCs w:val="22"/>
          <w:lang w:val="pl"/>
        </w:rPr>
        <w:t>scoring</w:t>
      </w:r>
      <w:proofErr w:type="spellEnd"/>
      <w:r>
        <w:rPr>
          <w:color w:val="auto"/>
          <w:kern w:val="32"/>
          <w:szCs w:val="22"/>
          <w:lang w:val="pl"/>
        </w:rPr>
        <w:t xml:space="preserve">) oraz lepszą </w:t>
      </w:r>
      <w:r>
        <w:rPr>
          <w:b/>
          <w:bCs/>
          <w:color w:val="auto"/>
          <w:kern w:val="32"/>
          <w:szCs w:val="22"/>
          <w:lang w:val="pl"/>
        </w:rPr>
        <w:t>kontrolę kosztów ryzyka</w:t>
      </w:r>
      <w:r>
        <w:rPr>
          <w:color w:val="auto"/>
          <w:kern w:val="32"/>
          <w:szCs w:val="22"/>
          <w:lang w:val="pl"/>
        </w:rPr>
        <w:t>.</w:t>
      </w:r>
    </w:p>
    <w:p w:rsidR="008E227B" w:rsidRPr="000C3B71" w:rsidRDefault="008E227B" w:rsidP="008E227B">
      <w:pPr>
        <w:ind w:left="567"/>
        <w:rPr>
          <w:bCs/>
          <w:color w:val="auto"/>
          <w:kern w:val="32"/>
          <w:szCs w:val="22"/>
          <w:lang w:val="pl-PL"/>
        </w:rPr>
      </w:pPr>
      <w:r>
        <w:rPr>
          <w:color w:val="auto"/>
          <w:kern w:val="32"/>
          <w:szCs w:val="22"/>
          <w:lang w:val="pl"/>
        </w:rPr>
        <w:t>Zgodn</w:t>
      </w:r>
      <w:r w:rsidR="005913D8">
        <w:rPr>
          <w:color w:val="auto"/>
          <w:kern w:val="32"/>
          <w:szCs w:val="22"/>
          <w:lang w:val="pl"/>
        </w:rPr>
        <w:t>ie z założeniami</w:t>
      </w:r>
      <w:r>
        <w:rPr>
          <w:color w:val="auto"/>
          <w:kern w:val="32"/>
          <w:szCs w:val="22"/>
          <w:lang w:val="pl"/>
        </w:rPr>
        <w:t xml:space="preserve"> strategia cyfrowa w zakresie usług finansowych powinna wygenerować </w:t>
      </w:r>
      <w:r>
        <w:rPr>
          <w:b/>
          <w:bCs/>
          <w:color w:val="auto"/>
          <w:kern w:val="32"/>
          <w:szCs w:val="22"/>
          <w:lang w:val="pl"/>
        </w:rPr>
        <w:t xml:space="preserve">dodatkowe </w:t>
      </w:r>
      <w:r w:rsidR="003D51DD">
        <w:rPr>
          <w:b/>
          <w:bCs/>
          <w:color w:val="auto"/>
          <w:kern w:val="32"/>
          <w:szCs w:val="22"/>
          <w:lang w:val="pl"/>
        </w:rPr>
        <w:br/>
      </w:r>
      <w:r>
        <w:rPr>
          <w:b/>
          <w:bCs/>
          <w:color w:val="auto"/>
          <w:kern w:val="32"/>
          <w:szCs w:val="22"/>
          <w:lang w:val="pl"/>
        </w:rPr>
        <w:t xml:space="preserve">200 mln euro </w:t>
      </w:r>
      <w:r>
        <w:rPr>
          <w:rFonts w:cs="Calibri"/>
          <w:b/>
          <w:bCs/>
          <w:color w:val="222222"/>
          <w:shd w:val="clear" w:color="auto" w:fill="FFFFFF"/>
          <w:lang w:val="pl"/>
        </w:rPr>
        <w:t>bieżącego wyniku operacyjnego</w:t>
      </w:r>
      <w:r w:rsidR="00E053E2">
        <w:rPr>
          <w:rFonts w:cs="Calibri"/>
          <w:b/>
          <w:bCs/>
          <w:color w:val="222222"/>
          <w:shd w:val="clear" w:color="auto" w:fill="FFFFFF"/>
          <w:lang w:val="pl"/>
        </w:rPr>
        <w:t xml:space="preserve"> (ROI)</w:t>
      </w:r>
      <w:r>
        <w:rPr>
          <w:rFonts w:cs="Calibri"/>
          <w:b/>
          <w:bCs/>
          <w:color w:val="222222"/>
          <w:shd w:val="clear" w:color="auto" w:fill="FFFFFF"/>
          <w:lang w:val="pl"/>
        </w:rPr>
        <w:t xml:space="preserve"> </w:t>
      </w:r>
      <w:r>
        <w:rPr>
          <w:b/>
          <w:bCs/>
          <w:color w:val="auto"/>
          <w:kern w:val="32"/>
          <w:szCs w:val="22"/>
          <w:lang w:val="pl"/>
        </w:rPr>
        <w:t>w 2026 r. w porównaniu z 2021</w:t>
      </w:r>
      <w:r>
        <w:rPr>
          <w:color w:val="auto"/>
          <w:kern w:val="32"/>
          <w:szCs w:val="22"/>
          <w:lang w:val="pl"/>
        </w:rPr>
        <w:t xml:space="preserve"> </w:t>
      </w:r>
      <w:r w:rsidRPr="005913D8">
        <w:rPr>
          <w:b/>
          <w:color w:val="auto"/>
          <w:kern w:val="32"/>
          <w:szCs w:val="22"/>
          <w:lang w:val="pl"/>
        </w:rPr>
        <w:t>r.</w:t>
      </w:r>
    </w:p>
    <w:p w:rsidR="008E227B" w:rsidRPr="000C3B71" w:rsidRDefault="005913D8" w:rsidP="008E227B">
      <w:pPr>
        <w:ind w:left="567"/>
        <w:rPr>
          <w:bCs/>
          <w:color w:val="auto"/>
          <w:kern w:val="32"/>
          <w:szCs w:val="22"/>
          <w:lang w:val="pl-PL"/>
        </w:rPr>
      </w:pPr>
      <w:r>
        <w:rPr>
          <w:color w:val="auto"/>
          <w:kern w:val="32"/>
          <w:szCs w:val="22"/>
          <w:lang w:val="pl"/>
        </w:rPr>
        <w:t>Ponadto</w:t>
      </w:r>
      <w:r w:rsidR="008E227B">
        <w:rPr>
          <w:color w:val="auto"/>
          <w:kern w:val="32"/>
          <w:szCs w:val="22"/>
          <w:lang w:val="pl"/>
        </w:rPr>
        <w:t xml:space="preserve"> </w:t>
      </w:r>
      <w:r>
        <w:rPr>
          <w:color w:val="auto"/>
          <w:kern w:val="32"/>
          <w:szCs w:val="22"/>
          <w:lang w:val="pl"/>
        </w:rPr>
        <w:t>dane z działalności finansowej i ubezpieczeniowej zasilą</w:t>
      </w:r>
      <w:r>
        <w:rPr>
          <w:i/>
          <w:iCs/>
          <w:color w:val="auto"/>
          <w:kern w:val="32"/>
          <w:szCs w:val="22"/>
          <w:lang w:val="pl"/>
        </w:rPr>
        <w:t xml:space="preserve"> </w:t>
      </w:r>
      <w:r w:rsidR="008E227B">
        <w:rPr>
          <w:i/>
          <w:iCs/>
          <w:color w:val="auto"/>
          <w:kern w:val="32"/>
          <w:szCs w:val="22"/>
          <w:lang w:val="pl"/>
        </w:rPr>
        <w:t xml:space="preserve">data </w:t>
      </w:r>
      <w:proofErr w:type="spellStart"/>
      <w:r w:rsidR="008E227B">
        <w:rPr>
          <w:i/>
          <w:iCs/>
          <w:color w:val="auto"/>
          <w:kern w:val="32"/>
          <w:szCs w:val="22"/>
          <w:lang w:val="pl"/>
        </w:rPr>
        <w:t>lake</w:t>
      </w:r>
      <w:proofErr w:type="spellEnd"/>
      <w:r w:rsidR="008E227B">
        <w:rPr>
          <w:color w:val="auto"/>
          <w:kern w:val="32"/>
          <w:szCs w:val="22"/>
          <w:lang w:val="pl"/>
        </w:rPr>
        <w:t xml:space="preserve"> Carrefour</w:t>
      </w:r>
      <w:r>
        <w:rPr>
          <w:color w:val="auto"/>
          <w:kern w:val="32"/>
          <w:szCs w:val="22"/>
          <w:lang w:val="pl"/>
        </w:rPr>
        <w:t>a</w:t>
      </w:r>
      <w:r w:rsidR="008E227B">
        <w:rPr>
          <w:color w:val="auto"/>
          <w:kern w:val="32"/>
          <w:szCs w:val="22"/>
          <w:lang w:val="pl"/>
        </w:rPr>
        <w:t>.</w:t>
      </w:r>
    </w:p>
    <w:p w:rsidR="008E227B" w:rsidRPr="000C3B71" w:rsidRDefault="008E227B" w:rsidP="008E227B">
      <w:pPr>
        <w:pStyle w:val="Nagwek1"/>
        <w:spacing w:before="240"/>
        <w:ind w:left="567"/>
        <w:rPr>
          <w:sz w:val="32"/>
          <w:lang w:val="pl-PL"/>
        </w:rPr>
      </w:pPr>
      <w:r>
        <w:rPr>
          <w:sz w:val="32"/>
          <w:lang w:val="pl"/>
        </w:rPr>
        <w:t xml:space="preserve">4) </w:t>
      </w:r>
      <w:r w:rsidR="005913D8">
        <w:rPr>
          <w:sz w:val="32"/>
          <w:lang w:val="pl"/>
        </w:rPr>
        <w:t>Gruntowna</w:t>
      </w:r>
      <w:r>
        <w:rPr>
          <w:sz w:val="32"/>
          <w:lang w:val="pl"/>
        </w:rPr>
        <w:t xml:space="preserve"> transformacja tradycyjnych operacji dystrybucyjnych poprzez cyfryzację</w:t>
      </w:r>
    </w:p>
    <w:p w:rsidR="008E227B" w:rsidRPr="000C3B71" w:rsidRDefault="008E227B" w:rsidP="008E227B">
      <w:pPr>
        <w:ind w:left="567"/>
        <w:rPr>
          <w:rFonts w:cs="Calibri"/>
          <w:color w:val="222222"/>
          <w:shd w:val="clear" w:color="auto" w:fill="FFFFFF"/>
          <w:lang w:val="pl-PL"/>
        </w:rPr>
      </w:pPr>
      <w:r>
        <w:rPr>
          <w:rFonts w:cs="Calibri"/>
          <w:color w:val="222222"/>
          <w:shd w:val="clear" w:color="auto" w:fill="FFFFFF"/>
          <w:lang w:val="pl"/>
        </w:rPr>
        <w:t xml:space="preserve">Od 2018 roku Carrefour realizuje </w:t>
      </w:r>
      <w:r>
        <w:rPr>
          <w:rFonts w:cs="Calibri"/>
          <w:b/>
          <w:bCs/>
          <w:color w:val="222222"/>
          <w:shd w:val="clear" w:color="auto" w:fill="FFFFFF"/>
          <w:lang w:val="pl"/>
        </w:rPr>
        <w:t xml:space="preserve">strategię migracji swoich systemów informatycznych do </w:t>
      </w:r>
      <w:r>
        <w:rPr>
          <w:rFonts w:cs="Calibri"/>
          <w:b/>
          <w:bCs/>
          <w:i/>
          <w:iCs/>
          <w:color w:val="222222"/>
          <w:shd w:val="clear" w:color="auto" w:fill="FFFFFF"/>
          <w:lang w:val="pl"/>
        </w:rPr>
        <w:t>chmury</w:t>
      </w:r>
      <w:r w:rsidR="009F43A5">
        <w:rPr>
          <w:rFonts w:cs="Calibri"/>
          <w:color w:val="222222"/>
          <w:shd w:val="clear" w:color="auto" w:fill="FFFFFF"/>
          <w:lang w:val="pl"/>
        </w:rPr>
        <w:t>. Objęła</w:t>
      </w:r>
      <w:r>
        <w:rPr>
          <w:rFonts w:cs="Calibri"/>
          <w:color w:val="222222"/>
          <w:shd w:val="clear" w:color="auto" w:fill="FFFFFF"/>
          <w:lang w:val="pl"/>
        </w:rPr>
        <w:t xml:space="preserve"> </w:t>
      </w:r>
      <w:r w:rsidR="009F43A5">
        <w:rPr>
          <w:rFonts w:cs="Calibri"/>
          <w:color w:val="222222"/>
          <w:shd w:val="clear" w:color="auto" w:fill="FFFFFF"/>
          <w:lang w:val="pl"/>
        </w:rPr>
        <w:t>ona</w:t>
      </w:r>
      <w:r>
        <w:rPr>
          <w:rFonts w:cs="Calibri"/>
          <w:color w:val="222222"/>
          <w:shd w:val="clear" w:color="auto" w:fill="FFFFFF"/>
          <w:lang w:val="pl"/>
        </w:rPr>
        <w:t xml:space="preserve"> już 30% aplikacji Grupy. </w:t>
      </w:r>
      <w:r w:rsidR="009F43A5">
        <w:rPr>
          <w:rFonts w:cs="Calibri"/>
          <w:color w:val="222222"/>
          <w:shd w:val="clear" w:color="auto" w:fill="FFFFFF"/>
          <w:lang w:val="pl"/>
        </w:rPr>
        <w:t xml:space="preserve">Do </w:t>
      </w:r>
      <w:r>
        <w:rPr>
          <w:rFonts w:cs="Calibri"/>
          <w:b/>
          <w:bCs/>
          <w:color w:val="222222"/>
          <w:shd w:val="clear" w:color="auto" w:fill="FFFFFF"/>
          <w:lang w:val="pl"/>
        </w:rPr>
        <w:t>2026 roku w</w:t>
      </w:r>
      <w:r w:rsidR="009F43A5">
        <w:rPr>
          <w:rFonts w:cs="Calibri"/>
          <w:b/>
          <w:bCs/>
          <w:color w:val="222222"/>
          <w:shd w:val="clear" w:color="auto" w:fill="FFFFFF"/>
          <w:lang w:val="pl"/>
        </w:rPr>
        <w:t xml:space="preserve"> chmurze ma znaleźć się</w:t>
      </w:r>
      <w:r>
        <w:rPr>
          <w:rFonts w:cs="Calibri"/>
          <w:b/>
          <w:bCs/>
          <w:color w:val="222222"/>
          <w:shd w:val="clear" w:color="auto" w:fill="FFFFFF"/>
          <w:lang w:val="pl"/>
        </w:rPr>
        <w:t xml:space="preserve"> 100% </w:t>
      </w:r>
      <w:r w:rsidR="009F43A5">
        <w:rPr>
          <w:rFonts w:cs="Calibri"/>
          <w:b/>
          <w:bCs/>
          <w:color w:val="222222"/>
          <w:shd w:val="clear" w:color="auto" w:fill="FFFFFF"/>
          <w:lang w:val="pl"/>
        </w:rPr>
        <w:t>zasobów</w:t>
      </w:r>
      <w:r>
        <w:rPr>
          <w:rFonts w:cs="Calibri"/>
          <w:color w:val="222222"/>
          <w:shd w:val="clear" w:color="auto" w:fill="FFFFFF"/>
          <w:lang w:val="pl"/>
        </w:rPr>
        <w:t xml:space="preserve">. Dzięki </w:t>
      </w:r>
      <w:r w:rsidR="009F43A5">
        <w:rPr>
          <w:rFonts w:cs="Calibri"/>
          <w:color w:val="222222"/>
          <w:shd w:val="clear" w:color="auto" w:fill="FFFFFF"/>
          <w:lang w:val="pl"/>
        </w:rPr>
        <w:t>temu</w:t>
      </w:r>
      <w:r>
        <w:rPr>
          <w:rFonts w:cs="Calibri"/>
          <w:color w:val="222222"/>
          <w:shd w:val="clear" w:color="auto" w:fill="FFFFFF"/>
          <w:lang w:val="pl"/>
        </w:rPr>
        <w:t xml:space="preserve"> Carrefour </w:t>
      </w:r>
      <w:r w:rsidR="00BD5CC1">
        <w:rPr>
          <w:rFonts w:cs="Calibri"/>
          <w:color w:val="222222"/>
          <w:shd w:val="clear" w:color="auto" w:fill="FFFFFF"/>
          <w:lang w:val="pl"/>
        </w:rPr>
        <w:t>zwiększa</w:t>
      </w:r>
      <w:r>
        <w:rPr>
          <w:rFonts w:cs="Calibri"/>
          <w:color w:val="222222"/>
          <w:shd w:val="clear" w:color="auto" w:fill="FFFFFF"/>
          <w:lang w:val="pl"/>
        </w:rPr>
        <w:t xml:space="preserve"> sprawność swoich systemów i skr</w:t>
      </w:r>
      <w:r w:rsidR="00BD5CC1">
        <w:rPr>
          <w:rFonts w:cs="Calibri"/>
          <w:color w:val="222222"/>
          <w:shd w:val="clear" w:color="auto" w:fill="FFFFFF"/>
          <w:lang w:val="pl"/>
        </w:rPr>
        <w:t>aca</w:t>
      </w:r>
      <w:r>
        <w:rPr>
          <w:rFonts w:cs="Calibri"/>
          <w:b/>
          <w:bCs/>
          <w:color w:val="222222"/>
          <w:shd w:val="clear" w:color="auto" w:fill="FFFFFF"/>
          <w:lang w:val="pl"/>
        </w:rPr>
        <w:t xml:space="preserve"> </w:t>
      </w:r>
      <w:r>
        <w:rPr>
          <w:rFonts w:cs="Calibri"/>
          <w:b/>
          <w:bCs/>
          <w:i/>
          <w:iCs/>
          <w:color w:val="222222"/>
          <w:shd w:val="clear" w:color="auto" w:fill="FFFFFF"/>
          <w:lang w:val="pl"/>
        </w:rPr>
        <w:t>czas wprowadzania na rynek</w:t>
      </w:r>
      <w:r>
        <w:rPr>
          <w:rFonts w:cs="Calibri"/>
          <w:b/>
          <w:bCs/>
          <w:color w:val="222222"/>
          <w:shd w:val="clear" w:color="auto" w:fill="FFFFFF"/>
          <w:lang w:val="pl"/>
        </w:rPr>
        <w:t xml:space="preserve"> („</w:t>
      </w:r>
      <w:proofErr w:type="spellStart"/>
      <w:r>
        <w:rPr>
          <w:rFonts w:cs="Calibri"/>
          <w:b/>
          <w:bCs/>
          <w:color w:val="222222"/>
          <w:shd w:val="clear" w:color="auto" w:fill="FFFFFF"/>
          <w:lang w:val="pl"/>
        </w:rPr>
        <w:t>time</w:t>
      </w:r>
      <w:proofErr w:type="spellEnd"/>
      <w:r>
        <w:rPr>
          <w:rFonts w:cs="Calibri"/>
          <w:b/>
          <w:bCs/>
          <w:color w:val="222222"/>
          <w:shd w:val="clear" w:color="auto" w:fill="FFFFFF"/>
          <w:lang w:val="pl"/>
        </w:rPr>
        <w:t xml:space="preserve">-to-market”) </w:t>
      </w:r>
      <w:r>
        <w:rPr>
          <w:rFonts w:cs="Calibri"/>
          <w:color w:val="222222"/>
          <w:shd w:val="clear" w:color="auto" w:fill="FFFFFF"/>
          <w:lang w:val="pl"/>
        </w:rPr>
        <w:t xml:space="preserve">nowych usług i aplikacji. Wartość </w:t>
      </w:r>
      <w:r w:rsidR="00BD5CC1">
        <w:rPr>
          <w:rFonts w:cs="Calibri"/>
          <w:color w:val="222222"/>
          <w:shd w:val="clear" w:color="auto" w:fill="FFFFFF"/>
          <w:lang w:val="pl"/>
        </w:rPr>
        <w:t>czerpana</w:t>
      </w:r>
      <w:r>
        <w:rPr>
          <w:rFonts w:cs="Calibri"/>
          <w:color w:val="222222"/>
          <w:shd w:val="clear" w:color="auto" w:fill="FFFFFF"/>
          <w:lang w:val="pl"/>
        </w:rPr>
        <w:t xml:space="preserve"> z danych operacyjnych jest zwielokrotniona dzięki zastosowaniu rozwiązań opartych na sztucznej inteligencji.</w:t>
      </w:r>
    </w:p>
    <w:p w:rsidR="008E227B" w:rsidRPr="000C3B71" w:rsidRDefault="008E227B" w:rsidP="008E227B">
      <w:pPr>
        <w:ind w:left="567"/>
        <w:rPr>
          <w:rFonts w:cs="Calibri"/>
          <w:color w:val="222222"/>
          <w:shd w:val="clear" w:color="auto" w:fill="FFFFFF"/>
          <w:lang w:val="pl-PL"/>
        </w:rPr>
      </w:pPr>
      <w:r>
        <w:rPr>
          <w:rFonts w:cs="Calibri"/>
          <w:color w:val="222222"/>
          <w:shd w:val="clear" w:color="auto" w:fill="FFFFFF"/>
          <w:lang w:val="pl"/>
        </w:rPr>
        <w:t xml:space="preserve">Rosnąca koncentracja Carrefoura na technologii cyfrowej </w:t>
      </w:r>
      <w:r>
        <w:rPr>
          <w:rFonts w:cs="Calibri"/>
          <w:b/>
          <w:bCs/>
          <w:color w:val="222222"/>
          <w:shd w:val="clear" w:color="auto" w:fill="FFFFFF"/>
          <w:lang w:val="pl"/>
        </w:rPr>
        <w:t>przyspieszy transformację wszystkich operacji Grupy</w:t>
      </w:r>
      <w:r>
        <w:rPr>
          <w:rFonts w:cs="Calibri"/>
          <w:color w:val="222222"/>
          <w:shd w:val="clear" w:color="auto" w:fill="FFFFFF"/>
          <w:lang w:val="pl"/>
        </w:rPr>
        <w:t>. Przyjmując podejście „</w:t>
      </w:r>
      <w:r w:rsidRPr="00F1026A">
        <w:rPr>
          <w:rFonts w:cs="Calibri"/>
          <w:i/>
          <w:iCs/>
          <w:color w:val="222222"/>
          <w:shd w:val="clear" w:color="auto" w:fill="FFFFFF"/>
          <w:lang w:val="pl"/>
        </w:rPr>
        <w:t>data-</w:t>
      </w:r>
      <w:proofErr w:type="spellStart"/>
      <w:r w:rsidRPr="00F1026A">
        <w:rPr>
          <w:rFonts w:cs="Calibri"/>
          <w:i/>
          <w:iCs/>
          <w:color w:val="222222"/>
          <w:shd w:val="clear" w:color="auto" w:fill="FFFFFF"/>
          <w:lang w:val="pl"/>
        </w:rPr>
        <w:t>centric</w:t>
      </w:r>
      <w:proofErr w:type="spellEnd"/>
      <w:r w:rsidRPr="00F1026A">
        <w:rPr>
          <w:rFonts w:cs="Calibri"/>
          <w:i/>
          <w:iCs/>
          <w:color w:val="222222"/>
          <w:shd w:val="clear" w:color="auto" w:fill="FFFFFF"/>
          <w:lang w:val="pl"/>
        </w:rPr>
        <w:t xml:space="preserve">, </w:t>
      </w:r>
      <w:proofErr w:type="spellStart"/>
      <w:r w:rsidRPr="00F1026A">
        <w:rPr>
          <w:rFonts w:cs="Calibri"/>
          <w:i/>
          <w:iCs/>
          <w:color w:val="222222"/>
          <w:shd w:val="clear" w:color="auto" w:fill="FFFFFF"/>
          <w:lang w:val="pl"/>
        </w:rPr>
        <w:t>digital</w:t>
      </w:r>
      <w:proofErr w:type="spellEnd"/>
      <w:r w:rsidRPr="00F1026A">
        <w:rPr>
          <w:rFonts w:cs="Calibri"/>
          <w:i/>
          <w:iCs/>
          <w:color w:val="222222"/>
          <w:shd w:val="clear" w:color="auto" w:fill="FFFFFF"/>
          <w:lang w:val="pl"/>
        </w:rPr>
        <w:t xml:space="preserve"> </w:t>
      </w:r>
      <w:proofErr w:type="spellStart"/>
      <w:r w:rsidRPr="00F1026A">
        <w:rPr>
          <w:rFonts w:cs="Calibri"/>
          <w:i/>
          <w:iCs/>
          <w:color w:val="222222"/>
          <w:shd w:val="clear" w:color="auto" w:fill="FFFFFF"/>
          <w:lang w:val="pl"/>
        </w:rPr>
        <w:t>first</w:t>
      </w:r>
      <w:proofErr w:type="spellEnd"/>
      <w:r>
        <w:rPr>
          <w:rFonts w:cs="Calibri"/>
          <w:color w:val="222222"/>
          <w:shd w:val="clear" w:color="auto" w:fill="FFFFFF"/>
          <w:lang w:val="pl"/>
        </w:rPr>
        <w:t>”</w:t>
      </w:r>
      <w:r w:rsidR="00BD5CC1">
        <w:rPr>
          <w:rFonts w:cs="Calibri"/>
          <w:color w:val="222222"/>
          <w:shd w:val="clear" w:color="auto" w:fill="FFFFFF"/>
          <w:lang w:val="pl"/>
        </w:rPr>
        <w:t>,</w:t>
      </w:r>
      <w:r>
        <w:rPr>
          <w:rFonts w:cs="Calibri"/>
          <w:color w:val="222222"/>
          <w:shd w:val="clear" w:color="auto" w:fill="FFFFFF"/>
          <w:lang w:val="pl"/>
        </w:rPr>
        <w:t xml:space="preserve"> Carrefour radykalnie zmieni swoje tradycyjne procesy operacyjne, w tym </w:t>
      </w:r>
      <w:proofErr w:type="spellStart"/>
      <w:r w:rsidRPr="00F1026A">
        <w:rPr>
          <w:rFonts w:cs="Calibri"/>
          <w:i/>
          <w:iCs/>
          <w:color w:val="222222"/>
          <w:shd w:val="clear" w:color="auto" w:fill="FFFFFF"/>
          <w:lang w:val="pl"/>
        </w:rPr>
        <w:t>pricing</w:t>
      </w:r>
      <w:proofErr w:type="spellEnd"/>
      <w:r>
        <w:rPr>
          <w:rFonts w:cs="Calibri"/>
          <w:color w:val="222222"/>
          <w:shd w:val="clear" w:color="auto" w:fill="FFFFFF"/>
          <w:lang w:val="pl"/>
        </w:rPr>
        <w:t xml:space="preserve">, </w:t>
      </w:r>
      <w:r w:rsidR="00BD5CC1">
        <w:rPr>
          <w:rFonts w:cs="Calibri"/>
          <w:color w:val="222222"/>
          <w:shd w:val="clear" w:color="auto" w:fill="FFFFFF"/>
          <w:lang w:val="pl"/>
        </w:rPr>
        <w:t>budowanie</w:t>
      </w:r>
      <w:r>
        <w:rPr>
          <w:rFonts w:cs="Calibri"/>
          <w:color w:val="222222"/>
          <w:shd w:val="clear" w:color="auto" w:fill="FFFFFF"/>
          <w:lang w:val="pl"/>
        </w:rPr>
        <w:t xml:space="preserve"> asortymentu, prognozy biznesowe, przepływy </w:t>
      </w:r>
      <w:r w:rsidR="00BD5CC1">
        <w:rPr>
          <w:rFonts w:cs="Calibri"/>
          <w:color w:val="222222"/>
          <w:shd w:val="clear" w:color="auto" w:fill="FFFFFF"/>
          <w:lang w:val="pl"/>
        </w:rPr>
        <w:t xml:space="preserve">logistyczne </w:t>
      </w:r>
      <w:r w:rsidR="003D51DD">
        <w:rPr>
          <w:rFonts w:cs="Calibri"/>
          <w:color w:val="222222"/>
          <w:shd w:val="clear" w:color="auto" w:fill="FFFFFF"/>
          <w:lang w:val="pl"/>
        </w:rPr>
        <w:br/>
      </w:r>
      <w:r w:rsidR="00BD5CC1">
        <w:rPr>
          <w:rFonts w:cs="Calibri"/>
          <w:color w:val="222222"/>
          <w:shd w:val="clear" w:color="auto" w:fill="FFFFFF"/>
          <w:lang w:val="pl"/>
        </w:rPr>
        <w:t>i zaopatrzeniowe</w:t>
      </w:r>
      <w:r>
        <w:rPr>
          <w:rFonts w:cs="Calibri"/>
          <w:color w:val="222222"/>
          <w:shd w:val="clear" w:color="auto" w:fill="FFFFFF"/>
          <w:lang w:val="pl"/>
        </w:rPr>
        <w:t xml:space="preserve"> oraz procesy administracyjne. Cyfryzacja przyczyni się do poprawy doświadczeń klientów (większa </w:t>
      </w:r>
      <w:r w:rsidR="00BD5CC1">
        <w:rPr>
          <w:rFonts w:cs="Calibri"/>
          <w:color w:val="222222"/>
          <w:shd w:val="clear" w:color="auto" w:fill="FFFFFF"/>
          <w:lang w:val="pl"/>
        </w:rPr>
        <w:t>personalizacja</w:t>
      </w:r>
      <w:r>
        <w:rPr>
          <w:rFonts w:cs="Calibri"/>
          <w:color w:val="222222"/>
          <w:shd w:val="clear" w:color="auto" w:fill="FFFFFF"/>
          <w:lang w:val="pl"/>
        </w:rPr>
        <w:t xml:space="preserve">) i wydajności operacyjnej, zarówno w centrali, jak i w sklepach. </w:t>
      </w:r>
      <w:r w:rsidR="00BD5CC1" w:rsidRPr="00BD5CC1">
        <w:rPr>
          <w:rFonts w:cs="Calibri"/>
          <w:b/>
          <w:color w:val="222222"/>
          <w:shd w:val="clear" w:color="auto" w:fill="FFFFFF"/>
          <w:lang w:val="pl"/>
        </w:rPr>
        <w:t xml:space="preserve">Przełoży się pozytywnie </w:t>
      </w:r>
      <w:r>
        <w:rPr>
          <w:rFonts w:cs="Calibri"/>
          <w:b/>
          <w:bCs/>
          <w:color w:val="222222"/>
          <w:shd w:val="clear" w:color="auto" w:fill="FFFFFF"/>
          <w:lang w:val="pl"/>
        </w:rPr>
        <w:t>na NPS (</w:t>
      </w:r>
      <w:r w:rsidRPr="00F1026A">
        <w:rPr>
          <w:rStyle w:val="Uwydatnienie"/>
          <w:rFonts w:asciiTheme="minorHAnsi" w:hAnsiTheme="minorHAnsi" w:cstheme="minorHAnsi"/>
          <w:color w:val="auto"/>
          <w:szCs w:val="22"/>
          <w:shd w:val="clear" w:color="auto" w:fill="FFFFFF"/>
          <w:lang w:val="pl-PL"/>
        </w:rPr>
        <w:t xml:space="preserve">Net </w:t>
      </w:r>
      <w:proofErr w:type="spellStart"/>
      <w:r w:rsidRPr="00F1026A">
        <w:rPr>
          <w:rStyle w:val="Uwydatnienie"/>
          <w:rFonts w:asciiTheme="minorHAnsi" w:hAnsiTheme="minorHAnsi" w:cstheme="minorHAnsi"/>
          <w:color w:val="auto"/>
          <w:szCs w:val="22"/>
          <w:shd w:val="clear" w:color="auto" w:fill="FFFFFF"/>
          <w:lang w:val="pl-PL"/>
        </w:rPr>
        <w:t>Promoter</w:t>
      </w:r>
      <w:proofErr w:type="spellEnd"/>
      <w:r w:rsidRPr="00F1026A">
        <w:rPr>
          <w:rStyle w:val="Uwydatnienie"/>
          <w:rFonts w:asciiTheme="minorHAnsi" w:hAnsiTheme="minorHAnsi" w:cstheme="minorHAnsi"/>
          <w:color w:val="auto"/>
          <w:szCs w:val="22"/>
          <w:shd w:val="clear" w:color="auto" w:fill="FFFFFF"/>
          <w:lang w:val="pl-PL"/>
        </w:rPr>
        <w:t xml:space="preserve"> </w:t>
      </w:r>
      <w:proofErr w:type="spellStart"/>
      <w:r w:rsidRPr="00F1026A">
        <w:rPr>
          <w:rStyle w:val="Uwydatnienie"/>
          <w:rFonts w:asciiTheme="minorHAnsi" w:hAnsiTheme="minorHAnsi" w:cstheme="minorHAnsi"/>
          <w:color w:val="auto"/>
          <w:szCs w:val="22"/>
          <w:shd w:val="clear" w:color="auto" w:fill="FFFFFF"/>
          <w:lang w:val="pl-PL"/>
        </w:rPr>
        <w:t>Score</w:t>
      </w:r>
      <w:proofErr w:type="spellEnd"/>
      <w:r>
        <w:rPr>
          <w:rStyle w:val="Uwydatnienie"/>
          <w:rFonts w:asciiTheme="minorHAnsi" w:hAnsiTheme="minorHAnsi" w:cstheme="minorHAnsi"/>
          <w:i w:val="0"/>
          <w:iCs w:val="0"/>
          <w:color w:val="auto"/>
          <w:szCs w:val="22"/>
          <w:shd w:val="clear" w:color="auto" w:fill="FFFFFF"/>
          <w:lang w:val="pl-PL"/>
        </w:rPr>
        <w:t>)</w:t>
      </w:r>
      <w:r>
        <w:rPr>
          <w:rFonts w:cs="Calibri"/>
          <w:b/>
          <w:bCs/>
          <w:color w:val="222222"/>
          <w:shd w:val="clear" w:color="auto" w:fill="FFFFFF"/>
          <w:lang w:val="pl"/>
        </w:rPr>
        <w:t>, przychody i zysk operacyjny Grupy</w:t>
      </w:r>
      <w:r w:rsidR="00BD5CC1">
        <w:rPr>
          <w:rFonts w:cs="Calibri"/>
          <w:b/>
          <w:bCs/>
          <w:color w:val="222222"/>
          <w:shd w:val="clear" w:color="auto" w:fill="FFFFFF"/>
          <w:lang w:val="pl"/>
        </w:rPr>
        <w:t xml:space="preserve"> -</w:t>
      </w:r>
      <w:r>
        <w:rPr>
          <w:rFonts w:cs="Calibri"/>
          <w:b/>
          <w:bCs/>
          <w:color w:val="222222"/>
          <w:shd w:val="clear" w:color="auto" w:fill="FFFFFF"/>
          <w:lang w:val="pl"/>
        </w:rPr>
        <w:t xml:space="preserve"> </w:t>
      </w:r>
      <w:r w:rsidR="00BD5CC1">
        <w:rPr>
          <w:rFonts w:cs="Calibri"/>
          <w:b/>
          <w:bCs/>
          <w:color w:val="222222"/>
          <w:shd w:val="clear" w:color="auto" w:fill="FFFFFF"/>
          <w:lang w:val="pl"/>
        </w:rPr>
        <w:t>ponad</w:t>
      </w:r>
      <w:r>
        <w:rPr>
          <w:rFonts w:cs="Calibri"/>
          <w:color w:val="222222"/>
          <w:shd w:val="clear" w:color="auto" w:fill="FFFFFF"/>
          <w:lang w:val="pl"/>
        </w:rPr>
        <w:t xml:space="preserve"> ustalone </w:t>
      </w:r>
      <w:r w:rsidR="00BD5CC1">
        <w:rPr>
          <w:rFonts w:cs="Calibri"/>
          <w:color w:val="222222"/>
          <w:shd w:val="clear" w:color="auto" w:fill="FFFFFF"/>
          <w:lang w:val="pl"/>
        </w:rPr>
        <w:t xml:space="preserve">wcześniej </w:t>
      </w:r>
      <w:r>
        <w:rPr>
          <w:rFonts w:cs="Calibri"/>
          <w:b/>
          <w:bCs/>
          <w:color w:val="222222"/>
          <w:shd w:val="clear" w:color="auto" w:fill="FFFFFF"/>
          <w:lang w:val="pl"/>
        </w:rPr>
        <w:t>600 mln euro</w:t>
      </w:r>
      <w:r>
        <w:rPr>
          <w:rFonts w:cs="Calibri"/>
          <w:color w:val="222222"/>
          <w:shd w:val="clear" w:color="auto" w:fill="FFFFFF"/>
          <w:lang w:val="pl"/>
        </w:rPr>
        <w:t>.</w:t>
      </w:r>
    </w:p>
    <w:p w:rsidR="008E227B" w:rsidRPr="000C3B71" w:rsidRDefault="008E227B" w:rsidP="008E227B">
      <w:pPr>
        <w:pStyle w:val="Nagwek1"/>
        <w:spacing w:before="240"/>
        <w:ind w:left="567"/>
        <w:rPr>
          <w:sz w:val="32"/>
          <w:lang w:val="pl-PL"/>
        </w:rPr>
      </w:pPr>
      <w:r>
        <w:rPr>
          <w:sz w:val="32"/>
          <w:lang w:val="pl"/>
        </w:rPr>
        <w:t>Znaczące środki przeznaczone na strategię cyfrową</w:t>
      </w:r>
    </w:p>
    <w:p w:rsidR="008E227B" w:rsidRPr="000C3B71" w:rsidRDefault="008E227B" w:rsidP="008E227B">
      <w:pPr>
        <w:ind w:left="567"/>
        <w:rPr>
          <w:bCs/>
          <w:color w:val="auto"/>
          <w:kern w:val="32"/>
          <w:szCs w:val="22"/>
          <w:lang w:val="pl-PL"/>
        </w:rPr>
      </w:pPr>
      <w:r>
        <w:rPr>
          <w:color w:val="auto"/>
          <w:kern w:val="32"/>
          <w:szCs w:val="22"/>
          <w:lang w:val="pl"/>
        </w:rPr>
        <w:t>W celu wsparcia realizowanej strategii cyfrowej</w:t>
      </w:r>
      <w:r w:rsidR="00E053E2">
        <w:rPr>
          <w:color w:val="auto"/>
          <w:kern w:val="32"/>
          <w:szCs w:val="22"/>
          <w:lang w:val="pl"/>
        </w:rPr>
        <w:t>,</w:t>
      </w:r>
      <w:r>
        <w:rPr>
          <w:color w:val="auto"/>
          <w:kern w:val="32"/>
          <w:szCs w:val="22"/>
          <w:lang w:val="pl"/>
        </w:rPr>
        <w:t xml:space="preserve"> Grupa </w:t>
      </w:r>
      <w:r w:rsidR="00E053E2">
        <w:rPr>
          <w:color w:val="auto"/>
          <w:kern w:val="32"/>
          <w:szCs w:val="22"/>
          <w:lang w:val="pl"/>
        </w:rPr>
        <w:t xml:space="preserve">mobilizuje </w:t>
      </w:r>
      <w:r>
        <w:rPr>
          <w:color w:val="auto"/>
          <w:kern w:val="32"/>
          <w:szCs w:val="22"/>
          <w:lang w:val="pl"/>
        </w:rPr>
        <w:t>zasoby ludzkie i finansowe odpowiadające jej ambicjom.</w:t>
      </w:r>
    </w:p>
    <w:p w:rsidR="008E227B" w:rsidRPr="000C3B71" w:rsidRDefault="00BD5CC1" w:rsidP="008E227B">
      <w:pPr>
        <w:ind w:left="567"/>
        <w:rPr>
          <w:bCs/>
          <w:color w:val="auto"/>
          <w:kern w:val="32"/>
          <w:szCs w:val="22"/>
          <w:lang w:val="pl-PL"/>
        </w:rPr>
      </w:pPr>
      <w:r>
        <w:rPr>
          <w:color w:val="auto"/>
          <w:kern w:val="32"/>
          <w:szCs w:val="22"/>
          <w:lang w:val="pl"/>
        </w:rPr>
        <w:t>Do 2024 r.</w:t>
      </w:r>
      <w:r w:rsidR="008E227B">
        <w:rPr>
          <w:color w:val="auto"/>
          <w:kern w:val="32"/>
          <w:szCs w:val="22"/>
          <w:lang w:val="pl"/>
        </w:rPr>
        <w:t xml:space="preserve"> wszyscy pracownicy Grupy będą mogli skorzystać z </w:t>
      </w:r>
      <w:r w:rsidR="008E227B">
        <w:rPr>
          <w:b/>
          <w:bCs/>
          <w:color w:val="auto"/>
          <w:kern w:val="32"/>
          <w:szCs w:val="22"/>
          <w:lang w:val="pl"/>
        </w:rPr>
        <w:t>przeznaczonych dla nich szkoleń cyfrowych</w:t>
      </w:r>
      <w:r>
        <w:rPr>
          <w:color w:val="auto"/>
          <w:kern w:val="32"/>
          <w:szCs w:val="22"/>
          <w:lang w:val="pl"/>
        </w:rPr>
        <w:t xml:space="preserve"> (ok.</w:t>
      </w:r>
      <w:r w:rsidR="008E227B">
        <w:rPr>
          <w:color w:val="auto"/>
          <w:kern w:val="32"/>
          <w:szCs w:val="22"/>
          <w:lang w:val="pl"/>
        </w:rPr>
        <w:t xml:space="preserve"> 100 000 osób rocznie) organizowanych we współpracy z Google w ramach Digital Retail University.</w:t>
      </w:r>
    </w:p>
    <w:p w:rsidR="008E227B" w:rsidRPr="000C3B71" w:rsidRDefault="008E227B" w:rsidP="008E227B">
      <w:pPr>
        <w:ind w:left="567"/>
        <w:rPr>
          <w:bCs/>
          <w:color w:val="auto"/>
          <w:kern w:val="32"/>
          <w:szCs w:val="22"/>
          <w:lang w:val="pl-PL"/>
        </w:rPr>
      </w:pPr>
      <w:r>
        <w:rPr>
          <w:color w:val="auto"/>
          <w:kern w:val="32"/>
          <w:szCs w:val="22"/>
          <w:lang w:val="pl"/>
        </w:rPr>
        <w:t xml:space="preserve">Ponadto, aby usprawnić wymianę doświadczeń i zachęcić do innowacji, Carrefour udostępni wszystkim swoim pracownikom </w:t>
      </w:r>
      <w:r>
        <w:rPr>
          <w:b/>
          <w:bCs/>
          <w:color w:val="auto"/>
          <w:kern w:val="32"/>
          <w:szCs w:val="22"/>
          <w:lang w:val="pl"/>
        </w:rPr>
        <w:t>platformę komunikacyjną</w:t>
      </w:r>
      <w:r>
        <w:rPr>
          <w:color w:val="auto"/>
          <w:kern w:val="32"/>
          <w:szCs w:val="22"/>
          <w:lang w:val="pl"/>
        </w:rPr>
        <w:t xml:space="preserve"> </w:t>
      </w:r>
      <w:proofErr w:type="spellStart"/>
      <w:r>
        <w:rPr>
          <w:i/>
          <w:iCs/>
          <w:color w:val="auto"/>
          <w:kern w:val="32"/>
          <w:szCs w:val="22"/>
          <w:lang w:val="pl"/>
        </w:rPr>
        <w:t>Workplace</w:t>
      </w:r>
      <w:proofErr w:type="spellEnd"/>
      <w:r>
        <w:rPr>
          <w:i/>
          <w:iCs/>
          <w:color w:val="auto"/>
          <w:kern w:val="32"/>
          <w:szCs w:val="22"/>
          <w:lang w:val="pl"/>
        </w:rPr>
        <w:t xml:space="preserve"> from Meta (Facebook)</w:t>
      </w:r>
      <w:r>
        <w:rPr>
          <w:color w:val="auto"/>
          <w:kern w:val="32"/>
          <w:szCs w:val="22"/>
          <w:lang w:val="pl"/>
        </w:rPr>
        <w:t>.</w:t>
      </w:r>
    </w:p>
    <w:p w:rsidR="008E227B" w:rsidRPr="00254B1B" w:rsidRDefault="008E227B" w:rsidP="008E227B">
      <w:pPr>
        <w:ind w:left="567"/>
        <w:rPr>
          <w:bCs/>
          <w:color w:val="auto"/>
          <w:kern w:val="32"/>
          <w:szCs w:val="22"/>
          <w:lang w:val="pl-PL"/>
        </w:rPr>
      </w:pPr>
      <w:r>
        <w:rPr>
          <w:color w:val="auto"/>
          <w:kern w:val="32"/>
          <w:szCs w:val="22"/>
          <w:lang w:val="pl"/>
        </w:rPr>
        <w:t xml:space="preserve">Uzupełnieniem tych wewnętrznych zasobów będzie </w:t>
      </w:r>
      <w:r>
        <w:rPr>
          <w:b/>
          <w:bCs/>
          <w:color w:val="auto"/>
          <w:kern w:val="32"/>
          <w:szCs w:val="22"/>
          <w:lang w:val="pl"/>
        </w:rPr>
        <w:t>otwarty ekosystem innowacji</w:t>
      </w:r>
      <w:r>
        <w:rPr>
          <w:color w:val="auto"/>
          <w:kern w:val="32"/>
          <w:szCs w:val="22"/>
          <w:lang w:val="pl"/>
        </w:rPr>
        <w:t xml:space="preserve">, obejmujący współpracę ze startupami. </w:t>
      </w:r>
      <w:r w:rsidR="00BD5CC1">
        <w:rPr>
          <w:color w:val="auto"/>
          <w:kern w:val="32"/>
          <w:szCs w:val="22"/>
          <w:lang w:val="pl"/>
        </w:rPr>
        <w:t>W szczególności</w:t>
      </w:r>
      <w:r>
        <w:rPr>
          <w:color w:val="auto"/>
          <w:kern w:val="32"/>
          <w:szCs w:val="22"/>
          <w:lang w:val="pl"/>
        </w:rPr>
        <w:t xml:space="preserve"> Carrefour uruchomi:</w:t>
      </w:r>
    </w:p>
    <w:p w:rsidR="008E227B" w:rsidRPr="000C3B71" w:rsidRDefault="008E227B" w:rsidP="008E227B">
      <w:pPr>
        <w:pStyle w:val="Akapitzlist"/>
        <w:numPr>
          <w:ilvl w:val="0"/>
          <w:numId w:val="9"/>
        </w:numPr>
        <w:rPr>
          <w:bCs/>
          <w:color w:val="auto"/>
          <w:kern w:val="32"/>
          <w:szCs w:val="22"/>
          <w:lang w:val="pl-PL"/>
        </w:rPr>
      </w:pPr>
      <w:r>
        <w:rPr>
          <w:color w:val="auto"/>
          <w:kern w:val="32"/>
          <w:szCs w:val="22"/>
          <w:lang w:val="pl"/>
        </w:rPr>
        <w:t xml:space="preserve">specjalny </w:t>
      </w:r>
      <w:r>
        <w:rPr>
          <w:b/>
          <w:bCs/>
          <w:color w:val="auto"/>
          <w:kern w:val="32"/>
          <w:szCs w:val="22"/>
          <w:lang w:val="pl"/>
        </w:rPr>
        <w:t xml:space="preserve">fundusz kapitału podwyższonego ryzyka </w:t>
      </w:r>
      <w:r>
        <w:rPr>
          <w:i/>
          <w:iCs/>
          <w:color w:val="auto"/>
          <w:kern w:val="32"/>
          <w:szCs w:val="22"/>
          <w:lang w:val="pl"/>
        </w:rPr>
        <w:t>(Venture Capital Fund</w:t>
      </w:r>
      <w:r>
        <w:rPr>
          <w:color w:val="auto"/>
          <w:kern w:val="32"/>
          <w:szCs w:val="22"/>
          <w:lang w:val="pl"/>
        </w:rPr>
        <w:t xml:space="preserve">), który </w:t>
      </w:r>
      <w:r w:rsidR="00A22DE9">
        <w:rPr>
          <w:color w:val="auto"/>
          <w:kern w:val="32"/>
          <w:szCs w:val="22"/>
          <w:lang w:val="pl"/>
        </w:rPr>
        <w:t>dzięki obejmowaniu udziałów mniejszościowych</w:t>
      </w:r>
      <w:r>
        <w:rPr>
          <w:color w:val="auto"/>
          <w:kern w:val="32"/>
          <w:szCs w:val="22"/>
          <w:lang w:val="pl"/>
        </w:rPr>
        <w:t xml:space="preserve"> ma umożliwić </w:t>
      </w:r>
      <w:r w:rsidR="00A22DE9">
        <w:rPr>
          <w:color w:val="auto"/>
          <w:kern w:val="32"/>
          <w:szCs w:val="22"/>
          <w:lang w:val="pl"/>
        </w:rPr>
        <w:t>pozyskiwanie</w:t>
      </w:r>
      <w:r>
        <w:rPr>
          <w:color w:val="auto"/>
          <w:kern w:val="32"/>
          <w:szCs w:val="22"/>
          <w:lang w:val="pl"/>
        </w:rPr>
        <w:t xml:space="preserve"> </w:t>
      </w:r>
      <w:r w:rsidR="00A22DE9">
        <w:rPr>
          <w:color w:val="auto"/>
          <w:kern w:val="32"/>
          <w:szCs w:val="22"/>
          <w:lang w:val="pl"/>
        </w:rPr>
        <w:t>najnowszych</w:t>
      </w:r>
      <w:r>
        <w:rPr>
          <w:color w:val="auto"/>
          <w:kern w:val="32"/>
          <w:szCs w:val="22"/>
          <w:lang w:val="pl"/>
        </w:rPr>
        <w:t xml:space="preserve"> innowacj</w:t>
      </w:r>
      <w:r w:rsidR="00A22DE9">
        <w:rPr>
          <w:color w:val="auto"/>
          <w:kern w:val="32"/>
          <w:szCs w:val="22"/>
          <w:lang w:val="pl"/>
        </w:rPr>
        <w:t>i</w:t>
      </w:r>
      <w:r>
        <w:rPr>
          <w:color w:val="auto"/>
          <w:kern w:val="32"/>
          <w:szCs w:val="22"/>
          <w:lang w:val="pl"/>
        </w:rPr>
        <w:t xml:space="preserve"> i technologii. Fundusz ten będzie zarządzany przez uznanego specjalistę w dziedzinie kapitału </w:t>
      </w:r>
      <w:r w:rsidR="00A22DE9">
        <w:rPr>
          <w:color w:val="auto"/>
          <w:kern w:val="32"/>
          <w:szCs w:val="22"/>
          <w:lang w:val="pl"/>
        </w:rPr>
        <w:t xml:space="preserve">podwyższonego ryzyka, zgodnie ze </w:t>
      </w:r>
      <w:r>
        <w:rPr>
          <w:color w:val="auto"/>
          <w:kern w:val="32"/>
          <w:szCs w:val="22"/>
          <w:lang w:val="pl"/>
        </w:rPr>
        <w:t>strategi</w:t>
      </w:r>
      <w:r w:rsidR="00A22DE9">
        <w:rPr>
          <w:color w:val="auto"/>
          <w:kern w:val="32"/>
          <w:szCs w:val="22"/>
          <w:lang w:val="pl"/>
        </w:rPr>
        <w:t xml:space="preserve">ą Grupy </w:t>
      </w:r>
      <w:r>
        <w:rPr>
          <w:color w:val="auto"/>
          <w:kern w:val="32"/>
          <w:szCs w:val="22"/>
          <w:lang w:val="pl"/>
        </w:rPr>
        <w:t>Carrefour</w:t>
      </w:r>
      <w:r w:rsidR="00A22DE9">
        <w:rPr>
          <w:color w:val="auto"/>
          <w:kern w:val="32"/>
          <w:szCs w:val="22"/>
          <w:lang w:val="pl"/>
        </w:rPr>
        <w:t>.</w:t>
      </w:r>
    </w:p>
    <w:p w:rsidR="008E227B" w:rsidRPr="000C3B71" w:rsidRDefault="008E227B" w:rsidP="008E227B">
      <w:pPr>
        <w:pStyle w:val="Akapitzlist"/>
        <w:numPr>
          <w:ilvl w:val="0"/>
          <w:numId w:val="9"/>
        </w:numPr>
        <w:rPr>
          <w:bCs/>
          <w:color w:val="auto"/>
          <w:kern w:val="32"/>
          <w:szCs w:val="22"/>
          <w:lang w:val="pl-PL"/>
        </w:rPr>
      </w:pPr>
      <w:r>
        <w:rPr>
          <w:b/>
          <w:bCs/>
          <w:color w:val="auto"/>
          <w:kern w:val="32"/>
          <w:szCs w:val="22"/>
          <w:lang w:val="pl"/>
        </w:rPr>
        <w:lastRenderedPageBreak/>
        <w:t>studio innowacji</w:t>
      </w:r>
      <w:r w:rsidR="00A22DE9">
        <w:rPr>
          <w:color w:val="auto"/>
          <w:kern w:val="32"/>
          <w:szCs w:val="22"/>
          <w:lang w:val="pl"/>
        </w:rPr>
        <w:t xml:space="preserve"> w celu szybszego</w:t>
      </w:r>
      <w:r>
        <w:rPr>
          <w:color w:val="auto"/>
          <w:kern w:val="32"/>
          <w:szCs w:val="22"/>
          <w:lang w:val="pl"/>
        </w:rPr>
        <w:t xml:space="preserve"> </w:t>
      </w:r>
      <w:r w:rsidR="00A22DE9">
        <w:rPr>
          <w:color w:val="auto"/>
          <w:kern w:val="32"/>
          <w:szCs w:val="22"/>
          <w:lang w:val="pl"/>
        </w:rPr>
        <w:t>tworzenia</w:t>
      </w:r>
      <w:r>
        <w:rPr>
          <w:color w:val="auto"/>
          <w:kern w:val="32"/>
          <w:szCs w:val="22"/>
          <w:lang w:val="pl"/>
        </w:rPr>
        <w:t xml:space="preserve"> i rozwoju start-</w:t>
      </w:r>
      <w:proofErr w:type="spellStart"/>
      <w:r>
        <w:rPr>
          <w:color w:val="auto"/>
          <w:kern w:val="32"/>
          <w:szCs w:val="22"/>
          <w:lang w:val="pl"/>
        </w:rPr>
        <w:t>upów</w:t>
      </w:r>
      <w:proofErr w:type="spellEnd"/>
      <w:r w:rsidR="00A22DE9">
        <w:rPr>
          <w:color w:val="auto"/>
          <w:kern w:val="32"/>
          <w:szCs w:val="22"/>
          <w:lang w:val="pl"/>
        </w:rPr>
        <w:t xml:space="preserve"> </w:t>
      </w:r>
      <w:r>
        <w:rPr>
          <w:color w:val="auto"/>
          <w:kern w:val="32"/>
          <w:szCs w:val="22"/>
          <w:lang w:val="pl"/>
        </w:rPr>
        <w:t xml:space="preserve">w dziedzinach </w:t>
      </w:r>
      <w:r w:rsidR="009F5501">
        <w:rPr>
          <w:color w:val="auto"/>
          <w:kern w:val="32"/>
          <w:szCs w:val="22"/>
          <w:lang w:val="pl"/>
        </w:rPr>
        <w:t xml:space="preserve">związanych </w:t>
      </w:r>
      <w:r w:rsidR="009F5501">
        <w:rPr>
          <w:color w:val="auto"/>
          <w:kern w:val="32"/>
          <w:szCs w:val="22"/>
          <w:lang w:val="pl"/>
        </w:rPr>
        <w:br/>
        <w:t xml:space="preserve">z działalnością </w:t>
      </w:r>
      <w:r>
        <w:rPr>
          <w:color w:val="auto"/>
          <w:kern w:val="32"/>
          <w:szCs w:val="22"/>
          <w:lang w:val="pl"/>
        </w:rPr>
        <w:t>Grupy.</w:t>
      </w:r>
    </w:p>
    <w:p w:rsidR="008E227B" w:rsidRPr="000C3B71" w:rsidRDefault="008E227B" w:rsidP="008E227B">
      <w:pPr>
        <w:ind w:left="567"/>
        <w:rPr>
          <w:bCs/>
          <w:color w:val="auto"/>
          <w:kern w:val="32"/>
          <w:szCs w:val="22"/>
          <w:lang w:val="pl-PL"/>
        </w:rPr>
      </w:pPr>
      <w:r>
        <w:rPr>
          <w:color w:val="auto"/>
          <w:kern w:val="32"/>
          <w:szCs w:val="22"/>
          <w:lang w:val="pl"/>
        </w:rPr>
        <w:t xml:space="preserve">Carrefour </w:t>
      </w:r>
      <w:r>
        <w:rPr>
          <w:b/>
          <w:bCs/>
          <w:color w:val="auto"/>
          <w:kern w:val="32"/>
          <w:szCs w:val="22"/>
          <w:lang w:val="pl"/>
        </w:rPr>
        <w:t>znacząco zwiększy swoje inwestycje w technologie cyfrowe</w:t>
      </w:r>
      <w:r w:rsidR="00DD3C0C">
        <w:rPr>
          <w:b/>
          <w:bCs/>
          <w:color w:val="auto"/>
          <w:kern w:val="32"/>
          <w:szCs w:val="22"/>
          <w:lang w:val="pl"/>
        </w:rPr>
        <w:t>,</w:t>
      </w:r>
      <w:r>
        <w:rPr>
          <w:color w:val="auto"/>
          <w:kern w:val="32"/>
          <w:szCs w:val="22"/>
          <w:lang w:val="pl"/>
        </w:rPr>
        <w:t xml:space="preserve"> przeznaczając na ten cel </w:t>
      </w:r>
      <w:r>
        <w:rPr>
          <w:b/>
          <w:bCs/>
          <w:color w:val="auto"/>
          <w:kern w:val="32"/>
          <w:szCs w:val="22"/>
          <w:lang w:val="pl"/>
        </w:rPr>
        <w:t xml:space="preserve">3 mld euro </w:t>
      </w:r>
      <w:r w:rsidR="00F20FC1">
        <w:rPr>
          <w:b/>
          <w:bCs/>
          <w:color w:val="auto"/>
          <w:kern w:val="32"/>
          <w:szCs w:val="22"/>
          <w:lang w:val="pl"/>
        </w:rPr>
        <w:br/>
      </w:r>
      <w:r>
        <w:rPr>
          <w:b/>
          <w:bCs/>
          <w:color w:val="auto"/>
          <w:kern w:val="32"/>
          <w:szCs w:val="22"/>
          <w:lang w:val="pl"/>
        </w:rPr>
        <w:t xml:space="preserve">w </w:t>
      </w:r>
      <w:r w:rsidR="00F20FC1">
        <w:rPr>
          <w:b/>
          <w:bCs/>
          <w:color w:val="auto"/>
          <w:kern w:val="32"/>
          <w:szCs w:val="22"/>
          <w:lang w:val="pl"/>
        </w:rPr>
        <w:t>okresie od</w:t>
      </w:r>
      <w:r>
        <w:rPr>
          <w:b/>
          <w:bCs/>
          <w:color w:val="auto"/>
          <w:kern w:val="32"/>
          <w:szCs w:val="22"/>
          <w:lang w:val="pl"/>
        </w:rPr>
        <w:t xml:space="preserve"> </w:t>
      </w:r>
      <w:r w:rsidR="00F20FC1">
        <w:rPr>
          <w:b/>
          <w:bCs/>
          <w:color w:val="auto"/>
          <w:kern w:val="32"/>
          <w:szCs w:val="22"/>
          <w:lang w:val="pl"/>
        </w:rPr>
        <w:t xml:space="preserve">2022 do </w:t>
      </w:r>
      <w:r w:rsidR="00DD3C0C">
        <w:rPr>
          <w:b/>
          <w:bCs/>
          <w:color w:val="auto"/>
          <w:kern w:val="32"/>
          <w:szCs w:val="22"/>
          <w:lang w:val="pl"/>
        </w:rPr>
        <w:t>2026</w:t>
      </w:r>
      <w:r w:rsidR="00F20FC1">
        <w:rPr>
          <w:b/>
          <w:bCs/>
          <w:color w:val="auto"/>
          <w:kern w:val="32"/>
          <w:szCs w:val="22"/>
          <w:lang w:val="pl"/>
        </w:rPr>
        <w:t xml:space="preserve"> r.</w:t>
      </w:r>
      <w:r w:rsidR="00DD3C0C">
        <w:rPr>
          <w:b/>
          <w:bCs/>
          <w:color w:val="auto"/>
          <w:kern w:val="32"/>
          <w:szCs w:val="22"/>
          <w:lang w:val="pl"/>
        </w:rPr>
        <w:t xml:space="preserve">, co stanowi wzrost o </w:t>
      </w:r>
      <w:r>
        <w:rPr>
          <w:b/>
          <w:bCs/>
          <w:color w:val="auto"/>
          <w:kern w:val="32"/>
          <w:szCs w:val="22"/>
          <w:lang w:val="pl"/>
        </w:rPr>
        <w:t xml:space="preserve">50% </w:t>
      </w:r>
      <w:r w:rsidR="00F20FC1">
        <w:rPr>
          <w:b/>
          <w:bCs/>
          <w:color w:val="auto"/>
          <w:kern w:val="32"/>
          <w:szCs w:val="22"/>
          <w:lang w:val="pl"/>
        </w:rPr>
        <w:t xml:space="preserve">w stosunku do kwot wydatkowanych w ostatnich latach </w:t>
      </w:r>
      <w:r>
        <w:rPr>
          <w:color w:val="auto"/>
          <w:kern w:val="32"/>
          <w:szCs w:val="22"/>
          <w:lang w:val="pl"/>
        </w:rPr>
        <w:t xml:space="preserve">(600 mln euro rocznie w porównaniu do </w:t>
      </w:r>
      <w:r w:rsidR="00F20FC1">
        <w:rPr>
          <w:color w:val="auto"/>
          <w:kern w:val="32"/>
          <w:szCs w:val="22"/>
          <w:lang w:val="pl"/>
        </w:rPr>
        <w:t xml:space="preserve">średnio </w:t>
      </w:r>
      <w:r>
        <w:rPr>
          <w:color w:val="auto"/>
          <w:kern w:val="32"/>
          <w:szCs w:val="22"/>
          <w:lang w:val="pl"/>
        </w:rPr>
        <w:t xml:space="preserve">400 mln euro rocznie od </w:t>
      </w:r>
      <w:r w:rsidR="00F20FC1">
        <w:rPr>
          <w:color w:val="auto"/>
          <w:kern w:val="32"/>
          <w:szCs w:val="22"/>
          <w:lang w:val="pl"/>
        </w:rPr>
        <w:t>roku 2018</w:t>
      </w:r>
      <w:r>
        <w:rPr>
          <w:color w:val="auto"/>
          <w:kern w:val="32"/>
          <w:szCs w:val="22"/>
          <w:lang w:val="pl"/>
        </w:rPr>
        <w:t xml:space="preserve">). W </w:t>
      </w:r>
      <w:r w:rsidR="00F20FC1">
        <w:rPr>
          <w:color w:val="auto"/>
          <w:kern w:val="32"/>
          <w:szCs w:val="22"/>
          <w:lang w:val="pl"/>
        </w:rPr>
        <w:t>ten sposób</w:t>
      </w:r>
      <w:r>
        <w:rPr>
          <w:color w:val="auto"/>
          <w:kern w:val="32"/>
          <w:szCs w:val="22"/>
          <w:lang w:val="pl"/>
        </w:rPr>
        <w:t xml:space="preserve"> Grupa podnosi </w:t>
      </w:r>
      <w:r w:rsidR="00F20FC1">
        <w:rPr>
          <w:color w:val="auto"/>
          <w:kern w:val="32"/>
          <w:szCs w:val="22"/>
          <w:lang w:val="pl"/>
        </w:rPr>
        <w:t>swój</w:t>
      </w:r>
      <w:r>
        <w:rPr>
          <w:color w:val="auto"/>
          <w:kern w:val="32"/>
          <w:szCs w:val="22"/>
          <w:lang w:val="pl"/>
        </w:rPr>
        <w:t xml:space="preserve"> roczny cel inwestycyjny do około 1,7 mld euro, czyli do górnej granicy przedziału od 1,5 mld euro do 1,7 mld euro zapowiadanego na początku 2021 roku.</w:t>
      </w:r>
    </w:p>
    <w:p w:rsidR="008E227B" w:rsidRPr="000C3B71" w:rsidRDefault="008E227B" w:rsidP="008E227B">
      <w:pPr>
        <w:pStyle w:val="Nagwek1"/>
        <w:spacing w:before="240"/>
        <w:ind w:left="567"/>
        <w:rPr>
          <w:sz w:val="32"/>
          <w:lang w:val="pl-PL"/>
        </w:rPr>
      </w:pPr>
      <w:r>
        <w:rPr>
          <w:sz w:val="32"/>
          <w:lang w:val="pl"/>
        </w:rPr>
        <w:t>W kierunku neutralności węglowej handlu elektronicznego w perspektywie 2030 roku</w:t>
      </w:r>
    </w:p>
    <w:p w:rsidR="008E227B" w:rsidRPr="000C3B71" w:rsidRDefault="008E227B" w:rsidP="008E227B">
      <w:pPr>
        <w:ind w:left="567"/>
        <w:rPr>
          <w:bCs/>
          <w:color w:val="auto"/>
          <w:kern w:val="32"/>
          <w:szCs w:val="22"/>
          <w:lang w:val="pl-PL"/>
        </w:rPr>
      </w:pPr>
      <w:r>
        <w:rPr>
          <w:color w:val="auto"/>
          <w:kern w:val="32"/>
          <w:szCs w:val="22"/>
          <w:lang w:val="pl"/>
        </w:rPr>
        <w:t xml:space="preserve">Strategia w zakresie technik cyfrowych wpisuje się w </w:t>
      </w:r>
      <w:r w:rsidR="00F20FC1">
        <w:rPr>
          <w:color w:val="auto"/>
          <w:kern w:val="32"/>
          <w:szCs w:val="22"/>
          <w:lang w:val="pl"/>
        </w:rPr>
        <w:t>działania</w:t>
      </w:r>
      <w:r>
        <w:rPr>
          <w:color w:val="auto"/>
          <w:kern w:val="32"/>
          <w:szCs w:val="22"/>
          <w:lang w:val="pl"/>
        </w:rPr>
        <w:t xml:space="preserve"> Grupy w dziedzinie odpowiedzialności społecznej i środowiskowej. Carrefour ogłosił, że dąży do osiągnięcia </w:t>
      </w:r>
      <w:r w:rsidR="00F20FC1">
        <w:rPr>
          <w:b/>
          <w:bCs/>
          <w:color w:val="auto"/>
          <w:kern w:val="32"/>
          <w:szCs w:val="22"/>
          <w:lang w:val="pl"/>
        </w:rPr>
        <w:t xml:space="preserve">neutralności węglowej </w:t>
      </w:r>
      <w:r>
        <w:rPr>
          <w:b/>
          <w:bCs/>
          <w:color w:val="auto"/>
          <w:kern w:val="32"/>
          <w:szCs w:val="22"/>
          <w:lang w:val="pl"/>
        </w:rPr>
        <w:t xml:space="preserve">swojej działalności </w:t>
      </w:r>
      <w:r w:rsidR="003D51DD">
        <w:rPr>
          <w:b/>
          <w:bCs/>
          <w:color w:val="auto"/>
          <w:kern w:val="32"/>
          <w:szCs w:val="22"/>
          <w:lang w:val="pl"/>
        </w:rPr>
        <w:br/>
      </w:r>
      <w:r>
        <w:rPr>
          <w:b/>
          <w:bCs/>
          <w:color w:val="auto"/>
          <w:kern w:val="32"/>
          <w:szCs w:val="22"/>
          <w:lang w:val="pl"/>
        </w:rPr>
        <w:t>e-commerce</w:t>
      </w:r>
      <w:r>
        <w:rPr>
          <w:color w:val="auto"/>
          <w:kern w:val="32"/>
          <w:szCs w:val="22"/>
          <w:lang w:val="pl"/>
        </w:rPr>
        <w:t xml:space="preserve"> do 2030 r</w:t>
      </w:r>
      <w:r w:rsidR="00F20FC1">
        <w:rPr>
          <w:color w:val="auto"/>
          <w:kern w:val="32"/>
          <w:szCs w:val="22"/>
          <w:lang w:val="pl"/>
        </w:rPr>
        <w:t>.</w:t>
      </w:r>
      <w:r>
        <w:rPr>
          <w:color w:val="auto"/>
          <w:kern w:val="32"/>
          <w:szCs w:val="22"/>
          <w:lang w:val="pl"/>
        </w:rPr>
        <w:t>,</w:t>
      </w:r>
      <w:r w:rsidR="00F20FC1">
        <w:rPr>
          <w:color w:val="auto"/>
          <w:kern w:val="32"/>
          <w:szCs w:val="22"/>
          <w:lang w:val="pl"/>
        </w:rPr>
        <w:t xml:space="preserve"> czyli</w:t>
      </w:r>
      <w:r>
        <w:rPr>
          <w:color w:val="auto"/>
          <w:kern w:val="32"/>
          <w:szCs w:val="22"/>
          <w:lang w:val="pl"/>
        </w:rPr>
        <w:t xml:space="preserve"> 10 lat przed realizacją ogólnego celu Grupy </w:t>
      </w:r>
      <w:r w:rsidR="00F20FC1">
        <w:rPr>
          <w:color w:val="auto"/>
          <w:kern w:val="32"/>
          <w:szCs w:val="22"/>
          <w:lang w:val="pl"/>
        </w:rPr>
        <w:t>w</w:t>
      </w:r>
      <w:r>
        <w:rPr>
          <w:color w:val="auto"/>
          <w:kern w:val="32"/>
          <w:szCs w:val="22"/>
          <w:lang w:val="pl"/>
        </w:rPr>
        <w:t xml:space="preserve"> 2040 r. Oznacza to, że </w:t>
      </w:r>
      <w:r w:rsidR="00F20FC1">
        <w:rPr>
          <w:color w:val="auto"/>
          <w:kern w:val="32"/>
          <w:szCs w:val="22"/>
          <w:lang w:val="pl"/>
        </w:rPr>
        <w:t>cały proces zakupowy</w:t>
      </w:r>
      <w:r>
        <w:rPr>
          <w:color w:val="auto"/>
          <w:kern w:val="32"/>
          <w:szCs w:val="22"/>
          <w:lang w:val="pl"/>
        </w:rPr>
        <w:t>, od kliknięcia do dostawy, będzie neutralny pod względem emisji dwutlenku węgla.</w:t>
      </w:r>
    </w:p>
    <w:p w:rsidR="008E227B" w:rsidRPr="000C3B71" w:rsidRDefault="008E227B" w:rsidP="008E227B">
      <w:pPr>
        <w:ind w:left="567"/>
        <w:rPr>
          <w:bCs/>
          <w:color w:val="auto"/>
          <w:kern w:val="32"/>
          <w:szCs w:val="22"/>
          <w:lang w:val="pl-PL"/>
        </w:rPr>
      </w:pPr>
    </w:p>
    <w:p w:rsidR="008E227B" w:rsidRPr="000C3B71" w:rsidRDefault="008E227B" w:rsidP="008E227B">
      <w:pPr>
        <w:ind w:left="567"/>
        <w:rPr>
          <w:rFonts w:cs="Calibri"/>
          <w:color w:val="222222"/>
          <w:shd w:val="clear" w:color="auto" w:fill="FFFFFF"/>
          <w:lang w:val="pl-PL"/>
        </w:rPr>
      </w:pPr>
    </w:p>
    <w:p w:rsidR="008E227B" w:rsidRPr="000C3B71" w:rsidRDefault="008E227B" w:rsidP="008E227B">
      <w:pPr>
        <w:pStyle w:val="Nagwek1"/>
        <w:spacing w:before="480"/>
        <w:ind w:firstLine="567"/>
        <w:rPr>
          <w:sz w:val="32"/>
          <w:lang w:val="pl-PL"/>
        </w:rPr>
      </w:pPr>
      <w:r>
        <w:rPr>
          <w:sz w:val="32"/>
          <w:lang w:val="pl"/>
        </w:rPr>
        <w:t xml:space="preserve">INFORMACJE </w:t>
      </w:r>
      <w:r w:rsidR="00E053E2">
        <w:rPr>
          <w:sz w:val="32"/>
          <w:lang w:val="pl"/>
        </w:rPr>
        <w:t>DODATKOWE</w:t>
      </w:r>
    </w:p>
    <w:p w:rsidR="008E227B" w:rsidRPr="000C3B71" w:rsidRDefault="008E227B" w:rsidP="008E227B">
      <w:pPr>
        <w:ind w:left="567"/>
        <w:rPr>
          <w:bCs/>
          <w:color w:val="auto"/>
          <w:kern w:val="32"/>
          <w:szCs w:val="22"/>
          <w:lang w:val="pl-PL"/>
        </w:rPr>
      </w:pPr>
      <w:r>
        <w:rPr>
          <w:color w:val="auto"/>
          <w:kern w:val="32"/>
          <w:szCs w:val="22"/>
          <w:lang w:val="pl"/>
        </w:rPr>
        <w:t>Grupa omówi szczegółowo główne założenia swojej strategii cyfrowej podczas Digital Day, który odbędzie się dziś o</w:t>
      </w:r>
      <w:r w:rsidR="00F20FC1">
        <w:rPr>
          <w:color w:val="auto"/>
          <w:kern w:val="32"/>
          <w:szCs w:val="22"/>
          <w:lang w:val="pl"/>
        </w:rPr>
        <w:t xml:space="preserve"> godz. 9:</w:t>
      </w:r>
      <w:r>
        <w:rPr>
          <w:color w:val="auto"/>
          <w:kern w:val="32"/>
          <w:szCs w:val="22"/>
          <w:lang w:val="pl"/>
        </w:rPr>
        <w:t>30 w Paryżu.</w:t>
      </w:r>
    </w:p>
    <w:p w:rsidR="008E227B" w:rsidRPr="000C3B71" w:rsidRDefault="008E227B" w:rsidP="008E227B">
      <w:pPr>
        <w:ind w:left="567"/>
        <w:rPr>
          <w:bCs/>
          <w:color w:val="auto"/>
          <w:kern w:val="32"/>
          <w:szCs w:val="22"/>
          <w:lang w:val="pl-PL"/>
        </w:rPr>
      </w:pPr>
      <w:r>
        <w:rPr>
          <w:color w:val="auto"/>
          <w:kern w:val="32"/>
          <w:szCs w:val="22"/>
          <w:lang w:val="pl"/>
        </w:rPr>
        <w:t xml:space="preserve">Wydarzenie będzie transmitowane na żywo przez </w:t>
      </w:r>
      <w:hyperlink r:id="rId12" w:history="1">
        <w:r>
          <w:rPr>
            <w:rStyle w:val="Hipercze"/>
            <w:kern w:val="32"/>
            <w:szCs w:val="22"/>
            <w:lang w:val="pl"/>
          </w:rPr>
          <w:t>www.carrefour.com</w:t>
        </w:r>
      </w:hyperlink>
      <w:r>
        <w:rPr>
          <w:rStyle w:val="Hipercze"/>
          <w:kern w:val="32"/>
          <w:szCs w:val="22"/>
          <w:lang w:val="pl"/>
        </w:rPr>
        <w:t>.</w:t>
      </w:r>
      <w:r>
        <w:rPr>
          <w:color w:val="auto"/>
          <w:kern w:val="32"/>
          <w:szCs w:val="22"/>
          <w:lang w:val="pl"/>
        </w:rPr>
        <w:t xml:space="preserve"> Będzie ono dostępne w trybie </w:t>
      </w:r>
      <w:r w:rsidRPr="00410024">
        <w:rPr>
          <w:i/>
          <w:iCs/>
          <w:color w:val="auto"/>
          <w:kern w:val="32"/>
          <w:szCs w:val="22"/>
          <w:lang w:val="pl"/>
        </w:rPr>
        <w:t>replay</w:t>
      </w:r>
      <w:r>
        <w:rPr>
          <w:color w:val="auto"/>
          <w:kern w:val="32"/>
          <w:szCs w:val="22"/>
          <w:lang w:val="pl"/>
        </w:rPr>
        <w:t xml:space="preserve"> od 10 listopada 2021 r.</w:t>
      </w:r>
    </w:p>
    <w:p w:rsidR="008E227B" w:rsidRPr="007B46FB" w:rsidRDefault="008E227B" w:rsidP="008E227B">
      <w:pPr>
        <w:pStyle w:val="Nagwek1"/>
        <w:spacing w:before="480"/>
        <w:ind w:firstLine="567"/>
        <w:rPr>
          <w:sz w:val="28"/>
        </w:rPr>
      </w:pPr>
      <w:r>
        <w:rPr>
          <w:sz w:val="32"/>
          <w:lang w:val="pl"/>
        </w:rPr>
        <w:t>KONTAKTY</w:t>
      </w:r>
    </w:p>
    <w:tbl>
      <w:tblPr>
        <w:tblStyle w:val="Tabela-Siatka"/>
        <w:tblW w:w="10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5"/>
        <w:gridCol w:w="4059"/>
      </w:tblGrid>
      <w:tr w:rsidR="008E227B" w:rsidRPr="00E118C4" w:rsidTr="005871DE">
        <w:trPr>
          <w:trHeight w:val="476"/>
        </w:trPr>
        <w:tc>
          <w:tcPr>
            <w:tcW w:w="6405" w:type="dxa"/>
            <w:vAlign w:val="center"/>
          </w:tcPr>
          <w:p w:rsidR="008E227B" w:rsidRPr="00410024" w:rsidRDefault="008E227B" w:rsidP="005871DE">
            <w:pPr>
              <w:spacing w:after="0"/>
              <w:ind w:left="459"/>
              <w:rPr>
                <w:rFonts w:cs="Arial"/>
                <w:b/>
                <w:iCs/>
                <w:sz w:val="21"/>
                <w:szCs w:val="21"/>
                <w:lang w:val="pl-PL"/>
              </w:rPr>
            </w:pPr>
            <w:r>
              <w:rPr>
                <w:rFonts w:cs="Arial"/>
                <w:b/>
                <w:bCs/>
                <w:sz w:val="21"/>
                <w:szCs w:val="21"/>
                <w:lang w:val="pl"/>
              </w:rPr>
              <w:t>Relacje z inwestorami</w:t>
            </w:r>
          </w:p>
          <w:p w:rsidR="008E227B" w:rsidRPr="00410024" w:rsidRDefault="008E227B" w:rsidP="005871DE">
            <w:pPr>
              <w:spacing w:after="0"/>
              <w:ind w:left="459"/>
              <w:rPr>
                <w:rFonts w:cs="Arial"/>
                <w:b/>
                <w:color w:val="000080"/>
                <w:sz w:val="21"/>
                <w:szCs w:val="21"/>
              </w:rPr>
            </w:pPr>
            <w:r w:rsidRPr="00410024">
              <w:rPr>
                <w:rFonts w:cs="Arial"/>
                <w:sz w:val="21"/>
                <w:szCs w:val="21"/>
              </w:rPr>
              <w:t xml:space="preserve">Sébastien Valentin, Anthony Guglielmo i Antoine </w:t>
            </w:r>
            <w:proofErr w:type="spellStart"/>
            <w:r w:rsidRPr="00410024">
              <w:rPr>
                <w:rFonts w:cs="Arial"/>
                <w:sz w:val="21"/>
                <w:szCs w:val="21"/>
              </w:rPr>
              <w:t>Parison</w:t>
            </w:r>
            <w:proofErr w:type="spellEnd"/>
          </w:p>
        </w:tc>
        <w:tc>
          <w:tcPr>
            <w:tcW w:w="4059" w:type="dxa"/>
          </w:tcPr>
          <w:p w:rsidR="008E227B" w:rsidRPr="00410024" w:rsidRDefault="008E227B" w:rsidP="005871DE">
            <w:pPr>
              <w:pStyle w:val="Stopka"/>
              <w:tabs>
                <w:tab w:val="clear" w:pos="4153"/>
                <w:tab w:val="clear" w:pos="8306"/>
                <w:tab w:val="right" w:pos="10065"/>
              </w:tabs>
              <w:spacing w:after="0"/>
              <w:ind w:left="459"/>
              <w:rPr>
                <w:rFonts w:cs="Arial"/>
                <w:iCs/>
                <w:sz w:val="21"/>
                <w:szCs w:val="21"/>
              </w:rPr>
            </w:pPr>
          </w:p>
          <w:p w:rsidR="008E227B" w:rsidRPr="00E118C4" w:rsidRDefault="008E227B" w:rsidP="005871DE">
            <w:pPr>
              <w:pStyle w:val="Stopka"/>
              <w:tabs>
                <w:tab w:val="clear" w:pos="4153"/>
                <w:tab w:val="clear" w:pos="8306"/>
                <w:tab w:val="right" w:pos="10065"/>
              </w:tabs>
              <w:spacing w:after="0"/>
              <w:ind w:left="459"/>
              <w:rPr>
                <w:rFonts w:cs="Arial"/>
                <w:iCs/>
                <w:sz w:val="21"/>
                <w:szCs w:val="21"/>
              </w:rPr>
            </w:pPr>
            <w:r>
              <w:rPr>
                <w:rFonts w:cs="Arial"/>
                <w:sz w:val="21"/>
                <w:szCs w:val="21"/>
                <w:lang w:val="pl"/>
              </w:rPr>
              <w:t>Tel.: +33 (0)1 64 50 82 57</w:t>
            </w:r>
          </w:p>
        </w:tc>
      </w:tr>
      <w:tr w:rsidR="008E227B" w:rsidRPr="007754AB" w:rsidTr="005871DE">
        <w:trPr>
          <w:trHeight w:val="378"/>
        </w:trPr>
        <w:tc>
          <w:tcPr>
            <w:tcW w:w="6405" w:type="dxa"/>
            <w:vAlign w:val="center"/>
          </w:tcPr>
          <w:p w:rsidR="008E227B" w:rsidRPr="00E118C4" w:rsidRDefault="008E227B" w:rsidP="005871DE">
            <w:pPr>
              <w:spacing w:after="0"/>
              <w:ind w:left="459"/>
              <w:rPr>
                <w:rFonts w:cs="Arial"/>
                <w:b/>
                <w:color w:val="000080"/>
                <w:sz w:val="21"/>
                <w:szCs w:val="21"/>
              </w:rPr>
            </w:pPr>
            <w:r>
              <w:rPr>
                <w:rFonts w:cs="Arial"/>
                <w:b/>
                <w:bCs/>
                <w:sz w:val="21"/>
                <w:szCs w:val="21"/>
                <w:lang w:val="pl"/>
              </w:rPr>
              <w:t>Relacje z akcjonariuszami </w:t>
            </w:r>
          </w:p>
        </w:tc>
        <w:tc>
          <w:tcPr>
            <w:tcW w:w="4059" w:type="dxa"/>
            <w:vAlign w:val="center"/>
          </w:tcPr>
          <w:p w:rsidR="008E227B" w:rsidRPr="000C3B71" w:rsidRDefault="008E227B" w:rsidP="005871DE">
            <w:pPr>
              <w:pStyle w:val="Stopka"/>
              <w:tabs>
                <w:tab w:val="clear" w:pos="4153"/>
                <w:tab w:val="clear" w:pos="8306"/>
                <w:tab w:val="right" w:pos="10065"/>
              </w:tabs>
              <w:spacing w:after="0"/>
              <w:ind w:left="459"/>
              <w:rPr>
                <w:rFonts w:cs="Arial"/>
                <w:iCs/>
                <w:sz w:val="21"/>
                <w:szCs w:val="21"/>
                <w:lang w:val="pl-PL"/>
              </w:rPr>
            </w:pPr>
            <w:r>
              <w:rPr>
                <w:rFonts w:cs="Arial"/>
                <w:sz w:val="21"/>
                <w:szCs w:val="21"/>
                <w:lang w:val="pl"/>
              </w:rPr>
              <w:t>Tel.: 0 805 902 902 (telefon bezpłatny we Francji)</w:t>
            </w:r>
          </w:p>
        </w:tc>
      </w:tr>
      <w:tr w:rsidR="008E227B" w:rsidRPr="00E118C4" w:rsidTr="005871DE">
        <w:trPr>
          <w:trHeight w:val="238"/>
        </w:trPr>
        <w:tc>
          <w:tcPr>
            <w:tcW w:w="6405" w:type="dxa"/>
            <w:vAlign w:val="center"/>
          </w:tcPr>
          <w:p w:rsidR="008E227B" w:rsidRPr="00E118C4" w:rsidRDefault="008E227B" w:rsidP="005871DE">
            <w:pPr>
              <w:spacing w:after="0"/>
              <w:ind w:left="459"/>
              <w:rPr>
                <w:rFonts w:cs="Arial"/>
                <w:b/>
                <w:color w:val="000080"/>
                <w:sz w:val="21"/>
                <w:szCs w:val="21"/>
              </w:rPr>
            </w:pPr>
            <w:r>
              <w:rPr>
                <w:rFonts w:cs="Arial"/>
                <w:b/>
                <w:bCs/>
                <w:sz w:val="21"/>
                <w:szCs w:val="21"/>
                <w:lang w:val="pl"/>
              </w:rPr>
              <w:t>Komunikacja w grupie</w:t>
            </w:r>
          </w:p>
        </w:tc>
        <w:tc>
          <w:tcPr>
            <w:tcW w:w="4059" w:type="dxa"/>
          </w:tcPr>
          <w:p w:rsidR="008E227B" w:rsidRPr="00E118C4" w:rsidRDefault="008E227B" w:rsidP="005871DE">
            <w:pPr>
              <w:pStyle w:val="Stopka"/>
              <w:tabs>
                <w:tab w:val="clear" w:pos="4153"/>
                <w:tab w:val="clear" w:pos="8306"/>
                <w:tab w:val="right" w:pos="10065"/>
              </w:tabs>
              <w:spacing w:after="0"/>
              <w:ind w:left="459"/>
              <w:rPr>
                <w:rFonts w:cs="Arial"/>
                <w:iCs/>
                <w:sz w:val="21"/>
                <w:szCs w:val="21"/>
              </w:rPr>
            </w:pPr>
            <w:r>
              <w:rPr>
                <w:rFonts w:cs="Arial"/>
                <w:sz w:val="21"/>
                <w:szCs w:val="21"/>
                <w:lang w:val="pl"/>
              </w:rPr>
              <w:t>Tel.: +33 (0)1 58 47 88 80</w:t>
            </w:r>
          </w:p>
        </w:tc>
      </w:tr>
    </w:tbl>
    <w:p w:rsidR="006B0A86" w:rsidRPr="00904123" w:rsidRDefault="006B0A86" w:rsidP="006B0A86">
      <w:pPr>
        <w:pStyle w:val="Nagwek1"/>
        <w:spacing w:before="480"/>
        <w:rPr>
          <w:sz w:val="32"/>
          <w:lang w:val="en-US"/>
        </w:rPr>
      </w:pPr>
      <w:bookmarkStart w:id="0" w:name="_GoBack"/>
      <w:bookmarkEnd w:id="0"/>
      <w:r w:rsidRPr="00904123">
        <w:rPr>
          <w:sz w:val="32"/>
          <w:lang w:val="en-US"/>
        </w:rPr>
        <w:t>DISCLAIMER</w:t>
      </w:r>
    </w:p>
    <w:p w:rsidR="00E630D9" w:rsidRPr="003D51DD" w:rsidRDefault="006B0A86" w:rsidP="003D51DD">
      <w:pPr>
        <w:ind w:left="567"/>
        <w:rPr>
          <w:i/>
          <w:color w:val="4F81BD" w:themeColor="accent1"/>
          <w:lang w:val="en-US"/>
        </w:rPr>
      </w:pPr>
      <w:r w:rsidRPr="00C07F81">
        <w:rPr>
          <w:i/>
          <w:color w:val="4F81BD" w:themeColor="accent1"/>
          <w:lang w:val="en-US"/>
        </w:rPr>
        <w:t xml:space="preserve">This press release contains both historical and forward-looking statements. These forward-looking statements are based on Carrefour management's current views and assumptions. Such statements are not guarantees of future performance of the Group. Actual results or performances may differ materially from those in such forward looking statements as a result of a number of risks and uncertainties, including but not limited to the risks described in the documents filed with the </w:t>
      </w:r>
      <w:proofErr w:type="spellStart"/>
      <w:r w:rsidRPr="00C07F81">
        <w:rPr>
          <w:i/>
          <w:color w:val="4F81BD" w:themeColor="accent1"/>
          <w:lang w:val="en-US"/>
        </w:rPr>
        <w:t>Autorité</w:t>
      </w:r>
      <w:proofErr w:type="spellEnd"/>
      <w:r w:rsidRPr="00C07F81">
        <w:rPr>
          <w:i/>
          <w:color w:val="4F81BD" w:themeColor="accent1"/>
          <w:lang w:val="en-US"/>
        </w:rPr>
        <w:t xml:space="preserve"> des </w:t>
      </w:r>
      <w:proofErr w:type="spellStart"/>
      <w:r w:rsidRPr="00C07F81">
        <w:rPr>
          <w:i/>
          <w:color w:val="4F81BD" w:themeColor="accent1"/>
          <w:lang w:val="en-US"/>
        </w:rPr>
        <w:t>Marchés</w:t>
      </w:r>
      <w:proofErr w:type="spellEnd"/>
      <w:r w:rsidRPr="00C07F81">
        <w:rPr>
          <w:i/>
          <w:color w:val="4F81BD" w:themeColor="accent1"/>
          <w:lang w:val="en-US"/>
        </w:rPr>
        <w:t xml:space="preserve"> Financiers as part of the regulated information disclosure requirements and available on Carrefour's website (www.carrefour.com), and in particular the Annual Report (Document de </w:t>
      </w:r>
      <w:proofErr w:type="spellStart"/>
      <w:r w:rsidRPr="00C07F81">
        <w:rPr>
          <w:i/>
          <w:color w:val="4F81BD" w:themeColor="accent1"/>
          <w:lang w:val="en-US"/>
        </w:rPr>
        <w:t>Référence</w:t>
      </w:r>
      <w:proofErr w:type="spellEnd"/>
      <w:r w:rsidRPr="00C07F81">
        <w:rPr>
          <w:i/>
          <w:color w:val="4F81BD" w:themeColor="accent1"/>
          <w:lang w:val="en-US"/>
        </w:rPr>
        <w:t>). These documents are also available in English on the company's website. Investors may obtain a copy of these documents from Carrefour free of charge. Carrefour does not assume any obligation to update or revise any of these forward-looking statements in the future.</w:t>
      </w:r>
    </w:p>
    <w:sectPr w:rsidR="00E630D9" w:rsidRPr="003D51DD" w:rsidSect="00800FBB">
      <w:headerReference w:type="default" r:id="rId13"/>
      <w:footerReference w:type="default" r:id="rId14"/>
      <w:footnotePr>
        <w:pos w:val="beneathText"/>
        <w:numRestart w:val="eachPage"/>
      </w:footnotePr>
      <w:pgSz w:w="11906" w:h="16838" w:code="9"/>
      <w:pgMar w:top="993" w:right="720" w:bottom="1560" w:left="720" w:header="397" w:footer="113"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31317" w16cex:dateUtc="2021-10-26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0EDB96" w16cid:durableId="252313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3F9" w:rsidRDefault="007E43F9">
      <w:r>
        <w:separator/>
      </w:r>
    </w:p>
  </w:endnote>
  <w:endnote w:type="continuationSeparator" w:id="0">
    <w:p w:rsidR="007E43F9" w:rsidRDefault="007E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6E" w:rsidRPr="00DD09D8" w:rsidRDefault="0077256E" w:rsidP="00AE7487">
    <w:pPr>
      <w:pStyle w:val="Stopka"/>
      <w:tabs>
        <w:tab w:val="clear" w:pos="4153"/>
        <w:tab w:val="clear" w:pos="8306"/>
        <w:tab w:val="right" w:pos="10204"/>
      </w:tabs>
      <w:jc w:val="left"/>
      <w:rPr>
        <w:sz w:val="16"/>
      </w:rPr>
    </w:pPr>
    <w:r>
      <w:rPr>
        <w:sz w:val="16"/>
        <w:lang w:val="pl"/>
      </w:rPr>
      <w:tab/>
      <w:t xml:space="preserve">PAGE </w:t>
    </w:r>
    <w:r>
      <w:rPr>
        <w:sz w:val="16"/>
        <w:lang w:val="pl"/>
      </w:rPr>
      <w:fldChar w:fldCharType="begin"/>
    </w:r>
    <w:r>
      <w:rPr>
        <w:sz w:val="16"/>
        <w:lang w:val="pl"/>
      </w:rPr>
      <w:instrText xml:space="preserve"> PAGE </w:instrText>
    </w:r>
    <w:r>
      <w:rPr>
        <w:sz w:val="16"/>
        <w:lang w:val="pl"/>
      </w:rPr>
      <w:fldChar w:fldCharType="separate"/>
    </w:r>
    <w:r w:rsidR="003D51DD">
      <w:rPr>
        <w:noProof/>
        <w:sz w:val="16"/>
        <w:lang w:val="pl"/>
      </w:rPr>
      <w:t>5</w:t>
    </w:r>
    <w:r>
      <w:rPr>
        <w:sz w:val="16"/>
        <w:lang w:val="p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3F9" w:rsidRDefault="007E43F9">
      <w:r>
        <w:separator/>
      </w:r>
    </w:p>
  </w:footnote>
  <w:footnote w:type="continuationSeparator" w:id="0">
    <w:p w:rsidR="007E43F9" w:rsidRDefault="007E43F9">
      <w:r>
        <w:continuationSeparator/>
      </w:r>
    </w:p>
  </w:footnote>
  <w:footnote w:id="1">
    <w:p w:rsidR="00651C03" w:rsidRPr="008E227B" w:rsidRDefault="00651C03" w:rsidP="00651C03">
      <w:pPr>
        <w:pStyle w:val="Tekstprzypisudolnego"/>
        <w:spacing w:after="0"/>
        <w:rPr>
          <w:lang w:val="pl-PL"/>
        </w:rPr>
      </w:pPr>
      <w:r>
        <w:rPr>
          <w:rStyle w:val="Odwoanieprzypisudolnego"/>
          <w:lang w:val="pl"/>
        </w:rPr>
        <w:footnoteRef/>
      </w:r>
      <w:r>
        <w:rPr>
          <w:lang w:val="pl"/>
        </w:rPr>
        <w:t xml:space="preserve"> </w:t>
      </w:r>
      <w:r>
        <w:rPr>
          <w:sz w:val="18"/>
          <w:lang w:val="pl"/>
        </w:rPr>
        <w:t>Wyniki analiz behawioralnych kohort z lat 2019, 2020 i 2021 dla Francji, Hiszpanii i Brazylii</w:t>
      </w:r>
      <w:r w:rsidR="00607603">
        <w:rPr>
          <w:sz w:val="18"/>
          <w:lang w:val="pl"/>
        </w:rPr>
        <w:t>.</w:t>
      </w:r>
      <w:r>
        <w:rPr>
          <w:sz w:val="18"/>
          <w:lang w:val="pl"/>
        </w:rPr>
        <w:t xml:space="preserve"> </w:t>
      </w:r>
    </w:p>
  </w:footnote>
  <w:footnote w:id="2">
    <w:p w:rsidR="003156FB" w:rsidRPr="008E227B" w:rsidRDefault="003156FB" w:rsidP="003156FB">
      <w:pPr>
        <w:pStyle w:val="Tekstprzypisudolnego"/>
        <w:spacing w:after="0"/>
        <w:rPr>
          <w:sz w:val="18"/>
          <w:lang w:val="pl-PL"/>
        </w:rPr>
      </w:pPr>
      <w:r>
        <w:rPr>
          <w:rStyle w:val="Odwoanieprzypisudolnego"/>
          <w:sz w:val="18"/>
          <w:lang w:val="pl"/>
        </w:rPr>
        <w:footnoteRef/>
      </w:r>
      <w:r>
        <w:rPr>
          <w:sz w:val="18"/>
          <w:lang w:val="pl"/>
        </w:rPr>
        <w:t xml:space="preserve"> Odsetek utrzymanych klientów aktywnych rok do roku</w:t>
      </w:r>
      <w:r w:rsidR="00607603">
        <w:rPr>
          <w:sz w:val="18"/>
          <w:lang w:val="pl"/>
        </w:rPr>
        <w:t>.</w:t>
      </w:r>
    </w:p>
  </w:footnote>
  <w:footnote w:id="3">
    <w:p w:rsidR="008E227B" w:rsidRPr="000C3B71" w:rsidRDefault="008E227B" w:rsidP="008E227B">
      <w:pPr>
        <w:pStyle w:val="Tekstprzypisudolnego"/>
        <w:spacing w:after="0"/>
        <w:rPr>
          <w:lang w:val="pl-PL"/>
        </w:rPr>
      </w:pPr>
      <w:r>
        <w:rPr>
          <w:rStyle w:val="Odwoanieprzypisudolnego"/>
          <w:sz w:val="18"/>
          <w:lang w:val="pl"/>
        </w:rPr>
        <w:footnoteRef/>
      </w:r>
      <w:r>
        <w:rPr>
          <w:sz w:val="18"/>
          <w:lang w:val="pl"/>
        </w:rPr>
        <w:t xml:space="preserve"> Źródło: </w:t>
      </w:r>
      <w:proofErr w:type="spellStart"/>
      <w:r>
        <w:rPr>
          <w:sz w:val="18"/>
          <w:lang w:val="pl"/>
        </w:rPr>
        <w:t>McKinsey</w:t>
      </w:r>
      <w:proofErr w:type="spellEnd"/>
      <w:r>
        <w:rPr>
          <w:sz w:val="18"/>
          <w:lang w:val="pl"/>
        </w:rPr>
        <w:t xml:space="preserve"> dla </w:t>
      </w:r>
      <w:proofErr w:type="spellStart"/>
      <w:r>
        <w:rPr>
          <w:sz w:val="18"/>
          <w:lang w:val="pl"/>
        </w:rPr>
        <w:t>Criteo</w:t>
      </w:r>
      <w:proofErr w:type="spellEnd"/>
      <w:r>
        <w:rPr>
          <w:sz w:val="18"/>
          <w:lang w:val="pl"/>
        </w:rPr>
        <w:t>, z wyłączeniem Chin i Amazon. Przewidywana roczna stopa wzrostu wynosi +30% w latach od 2019 (14 mld EUR) do 2024 (30 mld EUR).</w:t>
      </w:r>
    </w:p>
  </w:footnote>
  <w:footnote w:id="4">
    <w:p w:rsidR="008E227B" w:rsidRPr="000C3B71" w:rsidRDefault="008E227B" w:rsidP="008E227B">
      <w:pPr>
        <w:pStyle w:val="Tekstprzypisudolnego"/>
        <w:spacing w:after="0"/>
        <w:rPr>
          <w:lang w:val="pl-PL"/>
        </w:rPr>
      </w:pPr>
      <w:r>
        <w:rPr>
          <w:rStyle w:val="Odwoanieprzypisudolnego"/>
          <w:lang w:val="pl"/>
        </w:rPr>
        <w:footnoteRef/>
      </w:r>
      <w:r>
        <w:rPr>
          <w:lang w:val="pl"/>
        </w:rPr>
        <w:t xml:space="preserve"> </w:t>
      </w:r>
      <w:r>
        <w:rPr>
          <w:sz w:val="18"/>
          <w:lang w:val="pl"/>
        </w:rPr>
        <w:t>Przy pełnym przestrzeganiu przepisów o ochronie danych osobowych.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56E" w:rsidRDefault="0074533C" w:rsidP="00153989">
    <w:pPr>
      <w:pStyle w:val="Nagwek"/>
      <w:tabs>
        <w:tab w:val="clear" w:pos="4153"/>
        <w:tab w:val="clear" w:pos="8306"/>
        <w:tab w:val="right" w:pos="10206"/>
        <w:tab w:val="center" w:pos="11340"/>
      </w:tabs>
      <w:spacing w:before="360"/>
      <w:rPr>
        <w:noProof/>
        <w:color w:val="4F81BD" w:themeColor="accent1"/>
        <w:sz w:val="20"/>
      </w:rPr>
    </w:pPr>
    <w:r>
      <w:rPr>
        <w:noProof/>
        <w:color w:val="4F81BD" w:themeColor="accent1"/>
        <w:sz w:val="20"/>
        <w:lang w:val="pl"/>
      </w:rPr>
      <w:t xml:space="preserve">Digital Day </w:t>
    </w:r>
    <w:r>
      <w:rPr>
        <w:noProof/>
        <w:color w:val="4F81BD" w:themeColor="accent1"/>
        <w:sz w:val="20"/>
        <w:lang w:val="pl"/>
      </w:rPr>
      <w:tab/>
      <w:t xml:space="preserve">9 </w:t>
    </w:r>
    <w:r w:rsidR="001E0A3D">
      <w:rPr>
        <w:noProof/>
        <w:color w:val="4F81BD" w:themeColor="accent1"/>
        <w:sz w:val="20"/>
        <w:lang w:val="pl"/>
      </w:rPr>
      <w:t>listopada</w:t>
    </w:r>
    <w:r>
      <w:rPr>
        <w:noProof/>
        <w:color w:val="4F81BD" w:themeColor="accent1"/>
        <w:sz w:val="20"/>
        <w:lang w:val="pl"/>
      </w:rPr>
      <w:t xml:space="preserve"> 2021</w:t>
    </w:r>
  </w:p>
  <w:p w:rsidR="009F2AF6" w:rsidRPr="00153989" w:rsidRDefault="009F2AF6" w:rsidP="00153989">
    <w:pPr>
      <w:pStyle w:val="Nagwek"/>
      <w:tabs>
        <w:tab w:val="clear" w:pos="4153"/>
        <w:tab w:val="clear" w:pos="8306"/>
        <w:tab w:val="right" w:pos="10206"/>
        <w:tab w:val="center" w:pos="11340"/>
      </w:tabs>
      <w:spacing w:before="360"/>
      <w:rPr>
        <w:noProof/>
        <w:color w:val="4F81BD" w:themeColor="accent1"/>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06667"/>
    <w:multiLevelType w:val="hybridMultilevel"/>
    <w:tmpl w:val="7C90192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358B605D"/>
    <w:multiLevelType w:val="hybridMultilevel"/>
    <w:tmpl w:val="2C52D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79765F"/>
    <w:multiLevelType w:val="hybridMultilevel"/>
    <w:tmpl w:val="E47281A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522B71C0"/>
    <w:multiLevelType w:val="hybridMultilevel"/>
    <w:tmpl w:val="7E7A8B2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5CAA33BB"/>
    <w:multiLevelType w:val="hybridMultilevel"/>
    <w:tmpl w:val="ED767BEA"/>
    <w:lvl w:ilvl="0" w:tplc="DA56D4F8">
      <w:start w:val="600"/>
      <w:numFmt w:val="bullet"/>
      <w:lvlText w:val="-"/>
      <w:lvlJc w:val="left"/>
      <w:pPr>
        <w:ind w:left="927" w:hanging="360"/>
      </w:pPr>
      <w:rPr>
        <w:rFonts w:ascii="Calibri" w:eastAsia="Times New Roman" w:hAnsi="Calibri"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5" w15:restartNumberingAfterBreak="0">
    <w:nsid w:val="60224146"/>
    <w:multiLevelType w:val="multilevel"/>
    <w:tmpl w:val="1DD865AA"/>
    <w:styleLink w:val="StyleStyleAvecpucesSymbolsymbole115ptNoirGauche0cm"/>
    <w:lvl w:ilvl="0">
      <w:start w:val="1"/>
      <w:numFmt w:val="bullet"/>
      <w:lvlText w:val=""/>
      <w:lvlJc w:val="left"/>
      <w:pPr>
        <w:tabs>
          <w:tab w:val="num" w:pos="360"/>
        </w:tabs>
        <w:ind w:left="360" w:hanging="360"/>
      </w:pPr>
      <w:rPr>
        <w:rFonts w:ascii="Symbol" w:hAnsi="Symbol"/>
        <w:color w:val="4F81BD" w:themeColor="accent1"/>
        <w:kern w:val="28"/>
        <w:sz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37E259F"/>
    <w:multiLevelType w:val="multilevel"/>
    <w:tmpl w:val="1DD865AA"/>
    <w:styleLink w:val="StyleAvecpucesSymbolsymbole115ptNoirGauche0cm"/>
    <w:lvl w:ilvl="0">
      <w:start w:val="1"/>
      <w:numFmt w:val="bullet"/>
      <w:lvlText w:val=""/>
      <w:lvlJc w:val="left"/>
      <w:pPr>
        <w:tabs>
          <w:tab w:val="num" w:pos="360"/>
        </w:tabs>
        <w:ind w:left="360" w:hanging="360"/>
      </w:pPr>
      <w:rPr>
        <w:rFonts w:ascii="Symbol" w:hAnsi="Symbol" w:hint="default"/>
        <w:color w:val="4F81BD" w:themeColor="accent1"/>
        <w:kern w:val="28"/>
        <w:sz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50759D3"/>
    <w:multiLevelType w:val="hybridMultilevel"/>
    <w:tmpl w:val="6F6C08D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76FB45D7"/>
    <w:multiLevelType w:val="hybridMultilevel"/>
    <w:tmpl w:val="121628C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3"/>
  </w:num>
  <w:num w:numId="6">
    <w:abstractNumId w:val="1"/>
  </w:num>
  <w:num w:numId="7">
    <w:abstractNumId w:val="8"/>
  </w:num>
  <w:num w:numId="8">
    <w:abstractNumId w:val="7"/>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647ED5"/>
    <w:rsid w:val="00000298"/>
    <w:rsid w:val="00000988"/>
    <w:rsid w:val="00000D22"/>
    <w:rsid w:val="00000E52"/>
    <w:rsid w:val="00000F24"/>
    <w:rsid w:val="0000105D"/>
    <w:rsid w:val="000012CF"/>
    <w:rsid w:val="000013B6"/>
    <w:rsid w:val="000019A1"/>
    <w:rsid w:val="00001D9F"/>
    <w:rsid w:val="00001DBD"/>
    <w:rsid w:val="000028AA"/>
    <w:rsid w:val="00002A02"/>
    <w:rsid w:val="0000306A"/>
    <w:rsid w:val="00003507"/>
    <w:rsid w:val="0000394C"/>
    <w:rsid w:val="00003E39"/>
    <w:rsid w:val="00003F23"/>
    <w:rsid w:val="0000497E"/>
    <w:rsid w:val="00005062"/>
    <w:rsid w:val="000052B7"/>
    <w:rsid w:val="000058F1"/>
    <w:rsid w:val="00005BBE"/>
    <w:rsid w:val="00005DA1"/>
    <w:rsid w:val="00005E6F"/>
    <w:rsid w:val="00005E97"/>
    <w:rsid w:val="00005EA6"/>
    <w:rsid w:val="00005F7D"/>
    <w:rsid w:val="00005FE1"/>
    <w:rsid w:val="000062CB"/>
    <w:rsid w:val="000062FC"/>
    <w:rsid w:val="000063BC"/>
    <w:rsid w:val="000066C0"/>
    <w:rsid w:val="00006C15"/>
    <w:rsid w:val="000071BD"/>
    <w:rsid w:val="0000746D"/>
    <w:rsid w:val="00007958"/>
    <w:rsid w:val="000079FF"/>
    <w:rsid w:val="00007A56"/>
    <w:rsid w:val="00007DF2"/>
    <w:rsid w:val="000105CB"/>
    <w:rsid w:val="00010771"/>
    <w:rsid w:val="00010A16"/>
    <w:rsid w:val="00010B51"/>
    <w:rsid w:val="00010C08"/>
    <w:rsid w:val="00010D01"/>
    <w:rsid w:val="00010F04"/>
    <w:rsid w:val="00011098"/>
    <w:rsid w:val="000114C2"/>
    <w:rsid w:val="00011A5B"/>
    <w:rsid w:val="00011CDB"/>
    <w:rsid w:val="00011D9B"/>
    <w:rsid w:val="000120E7"/>
    <w:rsid w:val="00012111"/>
    <w:rsid w:val="000129A1"/>
    <w:rsid w:val="00012A0F"/>
    <w:rsid w:val="00012A78"/>
    <w:rsid w:val="00012B71"/>
    <w:rsid w:val="00012C14"/>
    <w:rsid w:val="00012C1E"/>
    <w:rsid w:val="00012E43"/>
    <w:rsid w:val="00012FAB"/>
    <w:rsid w:val="000131E5"/>
    <w:rsid w:val="00013335"/>
    <w:rsid w:val="000137D5"/>
    <w:rsid w:val="00014037"/>
    <w:rsid w:val="000145A7"/>
    <w:rsid w:val="00014979"/>
    <w:rsid w:val="00014D15"/>
    <w:rsid w:val="00014EF9"/>
    <w:rsid w:val="00014F6E"/>
    <w:rsid w:val="00014FB5"/>
    <w:rsid w:val="00015177"/>
    <w:rsid w:val="000157CB"/>
    <w:rsid w:val="000159C4"/>
    <w:rsid w:val="000159E0"/>
    <w:rsid w:val="00015D9E"/>
    <w:rsid w:val="00016219"/>
    <w:rsid w:val="000163C7"/>
    <w:rsid w:val="0001666D"/>
    <w:rsid w:val="00016B44"/>
    <w:rsid w:val="00016DA7"/>
    <w:rsid w:val="00016FB5"/>
    <w:rsid w:val="00017095"/>
    <w:rsid w:val="000175F2"/>
    <w:rsid w:val="00017B7E"/>
    <w:rsid w:val="00017CDA"/>
    <w:rsid w:val="00020360"/>
    <w:rsid w:val="000209F3"/>
    <w:rsid w:val="00020B2B"/>
    <w:rsid w:val="00020E69"/>
    <w:rsid w:val="00020F79"/>
    <w:rsid w:val="0002118B"/>
    <w:rsid w:val="00021195"/>
    <w:rsid w:val="00021769"/>
    <w:rsid w:val="000218D9"/>
    <w:rsid w:val="000228FC"/>
    <w:rsid w:val="00022D2B"/>
    <w:rsid w:val="0002381F"/>
    <w:rsid w:val="00024192"/>
    <w:rsid w:val="000246CC"/>
    <w:rsid w:val="00024A6E"/>
    <w:rsid w:val="00024FA5"/>
    <w:rsid w:val="00025050"/>
    <w:rsid w:val="00025315"/>
    <w:rsid w:val="000254CD"/>
    <w:rsid w:val="000255C0"/>
    <w:rsid w:val="00026282"/>
    <w:rsid w:val="000262DA"/>
    <w:rsid w:val="00026305"/>
    <w:rsid w:val="0002634B"/>
    <w:rsid w:val="000266D6"/>
    <w:rsid w:val="00026DD8"/>
    <w:rsid w:val="00027467"/>
    <w:rsid w:val="0002772C"/>
    <w:rsid w:val="00027A96"/>
    <w:rsid w:val="000303FD"/>
    <w:rsid w:val="0003085E"/>
    <w:rsid w:val="00030B70"/>
    <w:rsid w:val="000315F1"/>
    <w:rsid w:val="000316A5"/>
    <w:rsid w:val="00031CDC"/>
    <w:rsid w:val="00032035"/>
    <w:rsid w:val="00032506"/>
    <w:rsid w:val="00032793"/>
    <w:rsid w:val="00032BDF"/>
    <w:rsid w:val="00032F7D"/>
    <w:rsid w:val="00032F85"/>
    <w:rsid w:val="00033428"/>
    <w:rsid w:val="00033845"/>
    <w:rsid w:val="00033E9A"/>
    <w:rsid w:val="0003432E"/>
    <w:rsid w:val="00034429"/>
    <w:rsid w:val="0003454A"/>
    <w:rsid w:val="0003468C"/>
    <w:rsid w:val="00034D88"/>
    <w:rsid w:val="00034FBA"/>
    <w:rsid w:val="000351FF"/>
    <w:rsid w:val="000353EA"/>
    <w:rsid w:val="0003558A"/>
    <w:rsid w:val="000357AA"/>
    <w:rsid w:val="00035D60"/>
    <w:rsid w:val="00035D6A"/>
    <w:rsid w:val="00035FBA"/>
    <w:rsid w:val="000360D7"/>
    <w:rsid w:val="0003617F"/>
    <w:rsid w:val="000363CC"/>
    <w:rsid w:val="000367CD"/>
    <w:rsid w:val="00036CC6"/>
    <w:rsid w:val="00036F8A"/>
    <w:rsid w:val="000378DD"/>
    <w:rsid w:val="000379E8"/>
    <w:rsid w:val="00037C71"/>
    <w:rsid w:val="00037EF0"/>
    <w:rsid w:val="00040458"/>
    <w:rsid w:val="00040D15"/>
    <w:rsid w:val="000415CD"/>
    <w:rsid w:val="000415DE"/>
    <w:rsid w:val="00041ECE"/>
    <w:rsid w:val="0004269D"/>
    <w:rsid w:val="000428EA"/>
    <w:rsid w:val="00042EFB"/>
    <w:rsid w:val="000430DD"/>
    <w:rsid w:val="00043240"/>
    <w:rsid w:val="00043474"/>
    <w:rsid w:val="0004362F"/>
    <w:rsid w:val="00043951"/>
    <w:rsid w:val="00043B89"/>
    <w:rsid w:val="00043F0D"/>
    <w:rsid w:val="000440EA"/>
    <w:rsid w:val="000441BB"/>
    <w:rsid w:val="00044525"/>
    <w:rsid w:val="00044A10"/>
    <w:rsid w:val="00044AAF"/>
    <w:rsid w:val="00044C89"/>
    <w:rsid w:val="00044E6F"/>
    <w:rsid w:val="00044EE7"/>
    <w:rsid w:val="00044F97"/>
    <w:rsid w:val="00045719"/>
    <w:rsid w:val="00045A3D"/>
    <w:rsid w:val="00045B8A"/>
    <w:rsid w:val="00045F8E"/>
    <w:rsid w:val="000461C1"/>
    <w:rsid w:val="0004658C"/>
    <w:rsid w:val="00046B38"/>
    <w:rsid w:val="00047166"/>
    <w:rsid w:val="000471D7"/>
    <w:rsid w:val="000477ED"/>
    <w:rsid w:val="00047B10"/>
    <w:rsid w:val="00047FB5"/>
    <w:rsid w:val="00050158"/>
    <w:rsid w:val="00050251"/>
    <w:rsid w:val="000503C4"/>
    <w:rsid w:val="000506E8"/>
    <w:rsid w:val="00050741"/>
    <w:rsid w:val="00050C2B"/>
    <w:rsid w:val="00050E96"/>
    <w:rsid w:val="000512CE"/>
    <w:rsid w:val="0005150B"/>
    <w:rsid w:val="00051B33"/>
    <w:rsid w:val="00051E86"/>
    <w:rsid w:val="00052709"/>
    <w:rsid w:val="000528A6"/>
    <w:rsid w:val="000529A8"/>
    <w:rsid w:val="00052A8E"/>
    <w:rsid w:val="00053265"/>
    <w:rsid w:val="000534A9"/>
    <w:rsid w:val="000534F7"/>
    <w:rsid w:val="000539CF"/>
    <w:rsid w:val="00053A6F"/>
    <w:rsid w:val="00053E0D"/>
    <w:rsid w:val="0005413A"/>
    <w:rsid w:val="000541E8"/>
    <w:rsid w:val="000542E5"/>
    <w:rsid w:val="00054A4A"/>
    <w:rsid w:val="00054BD5"/>
    <w:rsid w:val="00054F89"/>
    <w:rsid w:val="0005514E"/>
    <w:rsid w:val="00055D23"/>
    <w:rsid w:val="0005624A"/>
    <w:rsid w:val="000564C8"/>
    <w:rsid w:val="00056895"/>
    <w:rsid w:val="0005777C"/>
    <w:rsid w:val="000579B6"/>
    <w:rsid w:val="00057C67"/>
    <w:rsid w:val="00057ED2"/>
    <w:rsid w:val="000601DF"/>
    <w:rsid w:val="0006078C"/>
    <w:rsid w:val="00060922"/>
    <w:rsid w:val="00060983"/>
    <w:rsid w:val="00060B59"/>
    <w:rsid w:val="00060B67"/>
    <w:rsid w:val="00060B77"/>
    <w:rsid w:val="00060EAD"/>
    <w:rsid w:val="000611DF"/>
    <w:rsid w:val="0006123E"/>
    <w:rsid w:val="000613D9"/>
    <w:rsid w:val="000613F9"/>
    <w:rsid w:val="0006153F"/>
    <w:rsid w:val="000617EC"/>
    <w:rsid w:val="00061954"/>
    <w:rsid w:val="00061A82"/>
    <w:rsid w:val="00061C2B"/>
    <w:rsid w:val="000627A2"/>
    <w:rsid w:val="00062E3E"/>
    <w:rsid w:val="00062E4F"/>
    <w:rsid w:val="00063426"/>
    <w:rsid w:val="00063790"/>
    <w:rsid w:val="0006384C"/>
    <w:rsid w:val="00063E58"/>
    <w:rsid w:val="00063E63"/>
    <w:rsid w:val="00063F99"/>
    <w:rsid w:val="000642D1"/>
    <w:rsid w:val="00064611"/>
    <w:rsid w:val="000646BF"/>
    <w:rsid w:val="00065058"/>
    <w:rsid w:val="000650AC"/>
    <w:rsid w:val="0006524C"/>
    <w:rsid w:val="0006536B"/>
    <w:rsid w:val="000654A0"/>
    <w:rsid w:val="0006552F"/>
    <w:rsid w:val="00065743"/>
    <w:rsid w:val="0006580D"/>
    <w:rsid w:val="0006592A"/>
    <w:rsid w:val="00065CAD"/>
    <w:rsid w:val="000662A5"/>
    <w:rsid w:val="00066407"/>
    <w:rsid w:val="0006681B"/>
    <w:rsid w:val="00067286"/>
    <w:rsid w:val="0006745F"/>
    <w:rsid w:val="000678D5"/>
    <w:rsid w:val="00067B21"/>
    <w:rsid w:val="00067D30"/>
    <w:rsid w:val="00067F0B"/>
    <w:rsid w:val="00070020"/>
    <w:rsid w:val="0007016C"/>
    <w:rsid w:val="00070BBC"/>
    <w:rsid w:val="000712E5"/>
    <w:rsid w:val="00071379"/>
    <w:rsid w:val="00071517"/>
    <w:rsid w:val="00071583"/>
    <w:rsid w:val="0007188E"/>
    <w:rsid w:val="000719E1"/>
    <w:rsid w:val="00071BB3"/>
    <w:rsid w:val="00072110"/>
    <w:rsid w:val="000727E3"/>
    <w:rsid w:val="00072B0C"/>
    <w:rsid w:val="0007310F"/>
    <w:rsid w:val="0007380D"/>
    <w:rsid w:val="00073AC9"/>
    <w:rsid w:val="00073B77"/>
    <w:rsid w:val="00073E7D"/>
    <w:rsid w:val="00073EC8"/>
    <w:rsid w:val="00074004"/>
    <w:rsid w:val="000743DE"/>
    <w:rsid w:val="000749C9"/>
    <w:rsid w:val="00074B74"/>
    <w:rsid w:val="00074E04"/>
    <w:rsid w:val="00074E39"/>
    <w:rsid w:val="000754F1"/>
    <w:rsid w:val="000756BD"/>
    <w:rsid w:val="000757F1"/>
    <w:rsid w:val="000759B2"/>
    <w:rsid w:val="000760D7"/>
    <w:rsid w:val="000761FD"/>
    <w:rsid w:val="000765C0"/>
    <w:rsid w:val="00076711"/>
    <w:rsid w:val="00076921"/>
    <w:rsid w:val="00076ACF"/>
    <w:rsid w:val="00076D21"/>
    <w:rsid w:val="00077205"/>
    <w:rsid w:val="00077432"/>
    <w:rsid w:val="000775B0"/>
    <w:rsid w:val="00077823"/>
    <w:rsid w:val="00077E3A"/>
    <w:rsid w:val="0008002A"/>
    <w:rsid w:val="000800DC"/>
    <w:rsid w:val="0008037F"/>
    <w:rsid w:val="00080823"/>
    <w:rsid w:val="0008091B"/>
    <w:rsid w:val="00080CB3"/>
    <w:rsid w:val="00080DAD"/>
    <w:rsid w:val="00081118"/>
    <w:rsid w:val="00081326"/>
    <w:rsid w:val="0008174A"/>
    <w:rsid w:val="00081A6A"/>
    <w:rsid w:val="00081E06"/>
    <w:rsid w:val="00082726"/>
    <w:rsid w:val="000827AE"/>
    <w:rsid w:val="00082801"/>
    <w:rsid w:val="000828B4"/>
    <w:rsid w:val="0008348B"/>
    <w:rsid w:val="000835F5"/>
    <w:rsid w:val="0008379B"/>
    <w:rsid w:val="00083841"/>
    <w:rsid w:val="00083B2F"/>
    <w:rsid w:val="00083DB0"/>
    <w:rsid w:val="00083DEB"/>
    <w:rsid w:val="00083E07"/>
    <w:rsid w:val="00083F94"/>
    <w:rsid w:val="000842F4"/>
    <w:rsid w:val="00084310"/>
    <w:rsid w:val="00084531"/>
    <w:rsid w:val="0008488A"/>
    <w:rsid w:val="00084D70"/>
    <w:rsid w:val="0008521D"/>
    <w:rsid w:val="00085910"/>
    <w:rsid w:val="000860F2"/>
    <w:rsid w:val="000862F7"/>
    <w:rsid w:val="0008643C"/>
    <w:rsid w:val="000864BD"/>
    <w:rsid w:val="000868E8"/>
    <w:rsid w:val="000871DB"/>
    <w:rsid w:val="00087208"/>
    <w:rsid w:val="00087443"/>
    <w:rsid w:val="0008748A"/>
    <w:rsid w:val="000901BC"/>
    <w:rsid w:val="000901D4"/>
    <w:rsid w:val="000902A1"/>
    <w:rsid w:val="000909DD"/>
    <w:rsid w:val="000909F1"/>
    <w:rsid w:val="00090EB5"/>
    <w:rsid w:val="0009101A"/>
    <w:rsid w:val="00091087"/>
    <w:rsid w:val="000917F2"/>
    <w:rsid w:val="000918AE"/>
    <w:rsid w:val="00091A5D"/>
    <w:rsid w:val="00091B44"/>
    <w:rsid w:val="00091CE1"/>
    <w:rsid w:val="000920CB"/>
    <w:rsid w:val="0009260C"/>
    <w:rsid w:val="00092919"/>
    <w:rsid w:val="00092A13"/>
    <w:rsid w:val="00092A27"/>
    <w:rsid w:val="00092BB5"/>
    <w:rsid w:val="00092C59"/>
    <w:rsid w:val="00093075"/>
    <w:rsid w:val="00093393"/>
    <w:rsid w:val="00093A5D"/>
    <w:rsid w:val="00093C31"/>
    <w:rsid w:val="00093E82"/>
    <w:rsid w:val="000941C8"/>
    <w:rsid w:val="000942C4"/>
    <w:rsid w:val="000947ED"/>
    <w:rsid w:val="0009489A"/>
    <w:rsid w:val="00094A08"/>
    <w:rsid w:val="000950EB"/>
    <w:rsid w:val="000951C5"/>
    <w:rsid w:val="00095307"/>
    <w:rsid w:val="00095445"/>
    <w:rsid w:val="0009546D"/>
    <w:rsid w:val="0009591F"/>
    <w:rsid w:val="00095936"/>
    <w:rsid w:val="00095E72"/>
    <w:rsid w:val="00095F9E"/>
    <w:rsid w:val="00096723"/>
    <w:rsid w:val="00096760"/>
    <w:rsid w:val="00096A93"/>
    <w:rsid w:val="00096AC2"/>
    <w:rsid w:val="00096DE3"/>
    <w:rsid w:val="000973B0"/>
    <w:rsid w:val="00097436"/>
    <w:rsid w:val="0009755B"/>
    <w:rsid w:val="000977AF"/>
    <w:rsid w:val="00097BAB"/>
    <w:rsid w:val="00097BCA"/>
    <w:rsid w:val="000A0741"/>
    <w:rsid w:val="000A16D6"/>
    <w:rsid w:val="000A1828"/>
    <w:rsid w:val="000A18A0"/>
    <w:rsid w:val="000A196B"/>
    <w:rsid w:val="000A1A2A"/>
    <w:rsid w:val="000A1A51"/>
    <w:rsid w:val="000A1B62"/>
    <w:rsid w:val="000A207B"/>
    <w:rsid w:val="000A208F"/>
    <w:rsid w:val="000A2282"/>
    <w:rsid w:val="000A2D37"/>
    <w:rsid w:val="000A34C4"/>
    <w:rsid w:val="000A364F"/>
    <w:rsid w:val="000A37AD"/>
    <w:rsid w:val="000A38A9"/>
    <w:rsid w:val="000A3C6D"/>
    <w:rsid w:val="000A3E54"/>
    <w:rsid w:val="000A3F72"/>
    <w:rsid w:val="000A4084"/>
    <w:rsid w:val="000A4653"/>
    <w:rsid w:val="000A4686"/>
    <w:rsid w:val="000A4897"/>
    <w:rsid w:val="000A4B0D"/>
    <w:rsid w:val="000A5313"/>
    <w:rsid w:val="000A563C"/>
    <w:rsid w:val="000A6188"/>
    <w:rsid w:val="000A632F"/>
    <w:rsid w:val="000A6366"/>
    <w:rsid w:val="000A67D7"/>
    <w:rsid w:val="000A74F5"/>
    <w:rsid w:val="000A764E"/>
    <w:rsid w:val="000A7A97"/>
    <w:rsid w:val="000B004D"/>
    <w:rsid w:val="000B01F3"/>
    <w:rsid w:val="000B0317"/>
    <w:rsid w:val="000B041C"/>
    <w:rsid w:val="000B0AD9"/>
    <w:rsid w:val="000B123E"/>
    <w:rsid w:val="000B1D4A"/>
    <w:rsid w:val="000B1F9A"/>
    <w:rsid w:val="000B200B"/>
    <w:rsid w:val="000B214A"/>
    <w:rsid w:val="000B22B3"/>
    <w:rsid w:val="000B2326"/>
    <w:rsid w:val="000B2955"/>
    <w:rsid w:val="000B2B04"/>
    <w:rsid w:val="000B2B3D"/>
    <w:rsid w:val="000B2B54"/>
    <w:rsid w:val="000B32F0"/>
    <w:rsid w:val="000B33DF"/>
    <w:rsid w:val="000B3A21"/>
    <w:rsid w:val="000B3EE3"/>
    <w:rsid w:val="000B3F36"/>
    <w:rsid w:val="000B454C"/>
    <w:rsid w:val="000B49AF"/>
    <w:rsid w:val="000B4DEF"/>
    <w:rsid w:val="000B4F24"/>
    <w:rsid w:val="000B4FD1"/>
    <w:rsid w:val="000B5543"/>
    <w:rsid w:val="000B564C"/>
    <w:rsid w:val="000B583D"/>
    <w:rsid w:val="000B5BEE"/>
    <w:rsid w:val="000B635D"/>
    <w:rsid w:val="000B66D4"/>
    <w:rsid w:val="000B6A1F"/>
    <w:rsid w:val="000B6C00"/>
    <w:rsid w:val="000B6D7A"/>
    <w:rsid w:val="000B6DF0"/>
    <w:rsid w:val="000B6F38"/>
    <w:rsid w:val="000B704A"/>
    <w:rsid w:val="000B7413"/>
    <w:rsid w:val="000B75B2"/>
    <w:rsid w:val="000B76F0"/>
    <w:rsid w:val="000B7FDD"/>
    <w:rsid w:val="000C0014"/>
    <w:rsid w:val="000C06C2"/>
    <w:rsid w:val="000C08C9"/>
    <w:rsid w:val="000C0D35"/>
    <w:rsid w:val="000C0D66"/>
    <w:rsid w:val="000C1117"/>
    <w:rsid w:val="000C1410"/>
    <w:rsid w:val="000C1454"/>
    <w:rsid w:val="000C1590"/>
    <w:rsid w:val="000C1A10"/>
    <w:rsid w:val="000C1B27"/>
    <w:rsid w:val="000C1DC2"/>
    <w:rsid w:val="000C2F1B"/>
    <w:rsid w:val="000C359D"/>
    <w:rsid w:val="000C38AE"/>
    <w:rsid w:val="000C3AE4"/>
    <w:rsid w:val="000C3DBF"/>
    <w:rsid w:val="000C3DC5"/>
    <w:rsid w:val="000C4CDA"/>
    <w:rsid w:val="000C4D3E"/>
    <w:rsid w:val="000C5124"/>
    <w:rsid w:val="000C5268"/>
    <w:rsid w:val="000C5349"/>
    <w:rsid w:val="000C574B"/>
    <w:rsid w:val="000C5CA0"/>
    <w:rsid w:val="000C5F04"/>
    <w:rsid w:val="000C638B"/>
    <w:rsid w:val="000C664B"/>
    <w:rsid w:val="000C6F66"/>
    <w:rsid w:val="000C7994"/>
    <w:rsid w:val="000C79AA"/>
    <w:rsid w:val="000C7AFD"/>
    <w:rsid w:val="000D05D0"/>
    <w:rsid w:val="000D07AE"/>
    <w:rsid w:val="000D0D8B"/>
    <w:rsid w:val="000D0DD4"/>
    <w:rsid w:val="000D0FBD"/>
    <w:rsid w:val="000D101F"/>
    <w:rsid w:val="000D115E"/>
    <w:rsid w:val="000D1351"/>
    <w:rsid w:val="000D14C8"/>
    <w:rsid w:val="000D1548"/>
    <w:rsid w:val="000D15BF"/>
    <w:rsid w:val="000D16A6"/>
    <w:rsid w:val="000D178D"/>
    <w:rsid w:val="000D1BD4"/>
    <w:rsid w:val="000D1C89"/>
    <w:rsid w:val="000D20AA"/>
    <w:rsid w:val="000D211A"/>
    <w:rsid w:val="000D228C"/>
    <w:rsid w:val="000D2552"/>
    <w:rsid w:val="000D2721"/>
    <w:rsid w:val="000D2D7F"/>
    <w:rsid w:val="000D398B"/>
    <w:rsid w:val="000D39D2"/>
    <w:rsid w:val="000D40F3"/>
    <w:rsid w:val="000D442F"/>
    <w:rsid w:val="000D462F"/>
    <w:rsid w:val="000D4659"/>
    <w:rsid w:val="000D4E32"/>
    <w:rsid w:val="000D4F52"/>
    <w:rsid w:val="000D5C55"/>
    <w:rsid w:val="000D5D44"/>
    <w:rsid w:val="000D648C"/>
    <w:rsid w:val="000D67F3"/>
    <w:rsid w:val="000D6AC4"/>
    <w:rsid w:val="000D6B1F"/>
    <w:rsid w:val="000D7210"/>
    <w:rsid w:val="000D7592"/>
    <w:rsid w:val="000D78F2"/>
    <w:rsid w:val="000D7C13"/>
    <w:rsid w:val="000D7F47"/>
    <w:rsid w:val="000E0066"/>
    <w:rsid w:val="000E012C"/>
    <w:rsid w:val="000E0326"/>
    <w:rsid w:val="000E0AA4"/>
    <w:rsid w:val="000E0D84"/>
    <w:rsid w:val="000E12D4"/>
    <w:rsid w:val="000E13D7"/>
    <w:rsid w:val="000E1877"/>
    <w:rsid w:val="000E1B80"/>
    <w:rsid w:val="000E226B"/>
    <w:rsid w:val="000E2468"/>
    <w:rsid w:val="000E26FC"/>
    <w:rsid w:val="000E2F77"/>
    <w:rsid w:val="000E3067"/>
    <w:rsid w:val="000E340B"/>
    <w:rsid w:val="000E3C5B"/>
    <w:rsid w:val="000E3C66"/>
    <w:rsid w:val="000E3D1A"/>
    <w:rsid w:val="000E3D1C"/>
    <w:rsid w:val="000E3D55"/>
    <w:rsid w:val="000E3F88"/>
    <w:rsid w:val="000E4055"/>
    <w:rsid w:val="000E4163"/>
    <w:rsid w:val="000E4198"/>
    <w:rsid w:val="000E43BD"/>
    <w:rsid w:val="000E460F"/>
    <w:rsid w:val="000E47D8"/>
    <w:rsid w:val="000E4A83"/>
    <w:rsid w:val="000E4D94"/>
    <w:rsid w:val="000E4E78"/>
    <w:rsid w:val="000E4F63"/>
    <w:rsid w:val="000E5286"/>
    <w:rsid w:val="000E52EF"/>
    <w:rsid w:val="000E575A"/>
    <w:rsid w:val="000E5875"/>
    <w:rsid w:val="000E63D9"/>
    <w:rsid w:val="000E687E"/>
    <w:rsid w:val="000E699A"/>
    <w:rsid w:val="000E6B33"/>
    <w:rsid w:val="000E6DC4"/>
    <w:rsid w:val="000E76C7"/>
    <w:rsid w:val="000E76EC"/>
    <w:rsid w:val="000F0030"/>
    <w:rsid w:val="000F00AC"/>
    <w:rsid w:val="000F018C"/>
    <w:rsid w:val="000F0327"/>
    <w:rsid w:val="000F05CC"/>
    <w:rsid w:val="000F0B78"/>
    <w:rsid w:val="000F0F6D"/>
    <w:rsid w:val="000F1090"/>
    <w:rsid w:val="000F11D0"/>
    <w:rsid w:val="000F14EB"/>
    <w:rsid w:val="000F1634"/>
    <w:rsid w:val="000F1945"/>
    <w:rsid w:val="000F1B39"/>
    <w:rsid w:val="000F1C5A"/>
    <w:rsid w:val="000F2016"/>
    <w:rsid w:val="000F22E6"/>
    <w:rsid w:val="000F2360"/>
    <w:rsid w:val="000F2519"/>
    <w:rsid w:val="000F288B"/>
    <w:rsid w:val="000F2965"/>
    <w:rsid w:val="000F2B5A"/>
    <w:rsid w:val="000F3002"/>
    <w:rsid w:val="000F30B0"/>
    <w:rsid w:val="000F30D1"/>
    <w:rsid w:val="000F3955"/>
    <w:rsid w:val="000F3B77"/>
    <w:rsid w:val="000F3BAE"/>
    <w:rsid w:val="000F3E7F"/>
    <w:rsid w:val="000F3EC5"/>
    <w:rsid w:val="000F422B"/>
    <w:rsid w:val="000F44AF"/>
    <w:rsid w:val="000F44E9"/>
    <w:rsid w:val="000F45BE"/>
    <w:rsid w:val="000F46D0"/>
    <w:rsid w:val="000F475A"/>
    <w:rsid w:val="000F48B5"/>
    <w:rsid w:val="000F496C"/>
    <w:rsid w:val="000F4A96"/>
    <w:rsid w:val="000F4B74"/>
    <w:rsid w:val="000F4D03"/>
    <w:rsid w:val="000F4DEC"/>
    <w:rsid w:val="000F4E8E"/>
    <w:rsid w:val="000F4F15"/>
    <w:rsid w:val="000F51E7"/>
    <w:rsid w:val="000F52C6"/>
    <w:rsid w:val="000F582E"/>
    <w:rsid w:val="000F593C"/>
    <w:rsid w:val="000F59DA"/>
    <w:rsid w:val="000F5A4B"/>
    <w:rsid w:val="000F5C0A"/>
    <w:rsid w:val="000F60C0"/>
    <w:rsid w:val="000F6208"/>
    <w:rsid w:val="000F64D5"/>
    <w:rsid w:val="000F6918"/>
    <w:rsid w:val="000F732D"/>
    <w:rsid w:val="000F7A60"/>
    <w:rsid w:val="000F7B86"/>
    <w:rsid w:val="000F7D93"/>
    <w:rsid w:val="000F7F95"/>
    <w:rsid w:val="0010022B"/>
    <w:rsid w:val="001005AA"/>
    <w:rsid w:val="0010090B"/>
    <w:rsid w:val="0010094A"/>
    <w:rsid w:val="00100A07"/>
    <w:rsid w:val="00100A94"/>
    <w:rsid w:val="00100F29"/>
    <w:rsid w:val="00101858"/>
    <w:rsid w:val="001018B2"/>
    <w:rsid w:val="00101A18"/>
    <w:rsid w:val="00102331"/>
    <w:rsid w:val="001024FD"/>
    <w:rsid w:val="00102CE1"/>
    <w:rsid w:val="00102D08"/>
    <w:rsid w:val="00102D95"/>
    <w:rsid w:val="0010310A"/>
    <w:rsid w:val="00103222"/>
    <w:rsid w:val="001032E2"/>
    <w:rsid w:val="00103A35"/>
    <w:rsid w:val="00103D22"/>
    <w:rsid w:val="00103E3B"/>
    <w:rsid w:val="00103F11"/>
    <w:rsid w:val="00103FFA"/>
    <w:rsid w:val="001040AF"/>
    <w:rsid w:val="00104358"/>
    <w:rsid w:val="001044A3"/>
    <w:rsid w:val="001044EC"/>
    <w:rsid w:val="00104CF7"/>
    <w:rsid w:val="00104EBD"/>
    <w:rsid w:val="00104ED1"/>
    <w:rsid w:val="001051DC"/>
    <w:rsid w:val="00105302"/>
    <w:rsid w:val="001053AD"/>
    <w:rsid w:val="001054E4"/>
    <w:rsid w:val="001054EC"/>
    <w:rsid w:val="00105735"/>
    <w:rsid w:val="00105C2B"/>
    <w:rsid w:val="00105CCF"/>
    <w:rsid w:val="001060A0"/>
    <w:rsid w:val="00106450"/>
    <w:rsid w:val="00106737"/>
    <w:rsid w:val="001077E6"/>
    <w:rsid w:val="00107DD3"/>
    <w:rsid w:val="00107F7B"/>
    <w:rsid w:val="001100F8"/>
    <w:rsid w:val="001109B2"/>
    <w:rsid w:val="00110C41"/>
    <w:rsid w:val="00110C47"/>
    <w:rsid w:val="00110DAD"/>
    <w:rsid w:val="00111150"/>
    <w:rsid w:val="00111409"/>
    <w:rsid w:val="00111824"/>
    <w:rsid w:val="00111B29"/>
    <w:rsid w:val="00111F63"/>
    <w:rsid w:val="0011215B"/>
    <w:rsid w:val="001122AF"/>
    <w:rsid w:val="00112BB8"/>
    <w:rsid w:val="00112C76"/>
    <w:rsid w:val="00112D6E"/>
    <w:rsid w:val="00112EB3"/>
    <w:rsid w:val="00112F79"/>
    <w:rsid w:val="001133B8"/>
    <w:rsid w:val="001134F3"/>
    <w:rsid w:val="0011388F"/>
    <w:rsid w:val="0011396A"/>
    <w:rsid w:val="00113A25"/>
    <w:rsid w:val="00113DA4"/>
    <w:rsid w:val="00113E68"/>
    <w:rsid w:val="001146CE"/>
    <w:rsid w:val="00114850"/>
    <w:rsid w:val="001149B2"/>
    <w:rsid w:val="00114CB5"/>
    <w:rsid w:val="00114D33"/>
    <w:rsid w:val="00114E06"/>
    <w:rsid w:val="00115511"/>
    <w:rsid w:val="0011570A"/>
    <w:rsid w:val="00115997"/>
    <w:rsid w:val="00115C8F"/>
    <w:rsid w:val="00115CC3"/>
    <w:rsid w:val="00115CF8"/>
    <w:rsid w:val="0011640F"/>
    <w:rsid w:val="0011641D"/>
    <w:rsid w:val="00116431"/>
    <w:rsid w:val="00116458"/>
    <w:rsid w:val="001167C5"/>
    <w:rsid w:val="00116CBF"/>
    <w:rsid w:val="00116D25"/>
    <w:rsid w:val="00116F4F"/>
    <w:rsid w:val="00117255"/>
    <w:rsid w:val="001172DF"/>
    <w:rsid w:val="0011762D"/>
    <w:rsid w:val="001176E7"/>
    <w:rsid w:val="0011776F"/>
    <w:rsid w:val="0011778B"/>
    <w:rsid w:val="00117ACB"/>
    <w:rsid w:val="00117BC1"/>
    <w:rsid w:val="00117C1A"/>
    <w:rsid w:val="00117D6D"/>
    <w:rsid w:val="001200F3"/>
    <w:rsid w:val="0012037B"/>
    <w:rsid w:val="0012073E"/>
    <w:rsid w:val="001207D9"/>
    <w:rsid w:val="00120857"/>
    <w:rsid w:val="001212C9"/>
    <w:rsid w:val="00121900"/>
    <w:rsid w:val="0012197D"/>
    <w:rsid w:val="00121C6D"/>
    <w:rsid w:val="00121C83"/>
    <w:rsid w:val="00121D31"/>
    <w:rsid w:val="001222D3"/>
    <w:rsid w:val="0012268C"/>
    <w:rsid w:val="001228DE"/>
    <w:rsid w:val="00122D61"/>
    <w:rsid w:val="00122E4E"/>
    <w:rsid w:val="00122F26"/>
    <w:rsid w:val="00122FE0"/>
    <w:rsid w:val="001230B0"/>
    <w:rsid w:val="00123350"/>
    <w:rsid w:val="00124423"/>
    <w:rsid w:val="00124532"/>
    <w:rsid w:val="00124BAC"/>
    <w:rsid w:val="00124C17"/>
    <w:rsid w:val="00124C66"/>
    <w:rsid w:val="00124D6C"/>
    <w:rsid w:val="00124F40"/>
    <w:rsid w:val="00125456"/>
    <w:rsid w:val="00125519"/>
    <w:rsid w:val="00125595"/>
    <w:rsid w:val="001262BA"/>
    <w:rsid w:val="00126445"/>
    <w:rsid w:val="001264AB"/>
    <w:rsid w:val="001267DC"/>
    <w:rsid w:val="00127318"/>
    <w:rsid w:val="001275CC"/>
    <w:rsid w:val="00127633"/>
    <w:rsid w:val="00127827"/>
    <w:rsid w:val="001278B3"/>
    <w:rsid w:val="00127939"/>
    <w:rsid w:val="00127F6E"/>
    <w:rsid w:val="00130147"/>
    <w:rsid w:val="001306C1"/>
    <w:rsid w:val="001306FC"/>
    <w:rsid w:val="001307F1"/>
    <w:rsid w:val="001308EC"/>
    <w:rsid w:val="00130B08"/>
    <w:rsid w:val="00130F12"/>
    <w:rsid w:val="0013157E"/>
    <w:rsid w:val="00131947"/>
    <w:rsid w:val="00131B62"/>
    <w:rsid w:val="00131BE6"/>
    <w:rsid w:val="00131DB8"/>
    <w:rsid w:val="00131FBB"/>
    <w:rsid w:val="001321D3"/>
    <w:rsid w:val="00132587"/>
    <w:rsid w:val="001330E0"/>
    <w:rsid w:val="001335DD"/>
    <w:rsid w:val="00133617"/>
    <w:rsid w:val="00133625"/>
    <w:rsid w:val="0013378E"/>
    <w:rsid w:val="00133B2D"/>
    <w:rsid w:val="00133E8B"/>
    <w:rsid w:val="00133F5A"/>
    <w:rsid w:val="001344B6"/>
    <w:rsid w:val="00134596"/>
    <w:rsid w:val="001349A9"/>
    <w:rsid w:val="00134D85"/>
    <w:rsid w:val="00134F33"/>
    <w:rsid w:val="00134FBE"/>
    <w:rsid w:val="001351B9"/>
    <w:rsid w:val="0013569D"/>
    <w:rsid w:val="001356FE"/>
    <w:rsid w:val="00135997"/>
    <w:rsid w:val="00135FF2"/>
    <w:rsid w:val="00136226"/>
    <w:rsid w:val="00136249"/>
    <w:rsid w:val="00136752"/>
    <w:rsid w:val="0013676C"/>
    <w:rsid w:val="00136D86"/>
    <w:rsid w:val="00137364"/>
    <w:rsid w:val="0013771B"/>
    <w:rsid w:val="00137A96"/>
    <w:rsid w:val="00137F7B"/>
    <w:rsid w:val="00137F8F"/>
    <w:rsid w:val="001402D5"/>
    <w:rsid w:val="00140B47"/>
    <w:rsid w:val="00140C40"/>
    <w:rsid w:val="001415D8"/>
    <w:rsid w:val="001415F3"/>
    <w:rsid w:val="00141693"/>
    <w:rsid w:val="001418D0"/>
    <w:rsid w:val="0014211D"/>
    <w:rsid w:val="001426AA"/>
    <w:rsid w:val="001435E6"/>
    <w:rsid w:val="0014369B"/>
    <w:rsid w:val="00143AAF"/>
    <w:rsid w:val="00143BD7"/>
    <w:rsid w:val="00143CFF"/>
    <w:rsid w:val="0014419D"/>
    <w:rsid w:val="00144653"/>
    <w:rsid w:val="00144BD1"/>
    <w:rsid w:val="001451D7"/>
    <w:rsid w:val="001452DB"/>
    <w:rsid w:val="001452F1"/>
    <w:rsid w:val="0014554E"/>
    <w:rsid w:val="00145876"/>
    <w:rsid w:val="00145AEF"/>
    <w:rsid w:val="00145E06"/>
    <w:rsid w:val="00145E61"/>
    <w:rsid w:val="00145F2F"/>
    <w:rsid w:val="001463C5"/>
    <w:rsid w:val="00146A02"/>
    <w:rsid w:val="00146B6E"/>
    <w:rsid w:val="001472E0"/>
    <w:rsid w:val="001473A2"/>
    <w:rsid w:val="00147811"/>
    <w:rsid w:val="00147CCA"/>
    <w:rsid w:val="001504DF"/>
    <w:rsid w:val="0015069B"/>
    <w:rsid w:val="00150A60"/>
    <w:rsid w:val="00150D64"/>
    <w:rsid w:val="001516D5"/>
    <w:rsid w:val="00151B0D"/>
    <w:rsid w:val="00151EAF"/>
    <w:rsid w:val="00151F21"/>
    <w:rsid w:val="00151F5C"/>
    <w:rsid w:val="00151FD9"/>
    <w:rsid w:val="00152173"/>
    <w:rsid w:val="0015237B"/>
    <w:rsid w:val="00152383"/>
    <w:rsid w:val="001523E9"/>
    <w:rsid w:val="0015250B"/>
    <w:rsid w:val="0015283C"/>
    <w:rsid w:val="00153989"/>
    <w:rsid w:val="00153C8E"/>
    <w:rsid w:val="00153D8F"/>
    <w:rsid w:val="001541AC"/>
    <w:rsid w:val="001551B6"/>
    <w:rsid w:val="001554C6"/>
    <w:rsid w:val="001554F7"/>
    <w:rsid w:val="0015571C"/>
    <w:rsid w:val="00155852"/>
    <w:rsid w:val="001559D6"/>
    <w:rsid w:val="00155A93"/>
    <w:rsid w:val="00155D34"/>
    <w:rsid w:val="0015630D"/>
    <w:rsid w:val="001563E2"/>
    <w:rsid w:val="00156678"/>
    <w:rsid w:val="001566C4"/>
    <w:rsid w:val="001567A9"/>
    <w:rsid w:val="00156BE2"/>
    <w:rsid w:val="00156D2A"/>
    <w:rsid w:val="001570EE"/>
    <w:rsid w:val="001570F3"/>
    <w:rsid w:val="00157186"/>
    <w:rsid w:val="00157F2E"/>
    <w:rsid w:val="0016035C"/>
    <w:rsid w:val="00160478"/>
    <w:rsid w:val="00160E34"/>
    <w:rsid w:val="00160F75"/>
    <w:rsid w:val="00161112"/>
    <w:rsid w:val="00161BDB"/>
    <w:rsid w:val="00161F6F"/>
    <w:rsid w:val="001620CC"/>
    <w:rsid w:val="00162322"/>
    <w:rsid w:val="00162558"/>
    <w:rsid w:val="00162569"/>
    <w:rsid w:val="0016271D"/>
    <w:rsid w:val="00162C8B"/>
    <w:rsid w:val="00162F93"/>
    <w:rsid w:val="001630B6"/>
    <w:rsid w:val="00163E0C"/>
    <w:rsid w:val="00163E72"/>
    <w:rsid w:val="00164C70"/>
    <w:rsid w:val="00164C7A"/>
    <w:rsid w:val="00164CAE"/>
    <w:rsid w:val="00164D65"/>
    <w:rsid w:val="00164F58"/>
    <w:rsid w:val="001659AD"/>
    <w:rsid w:val="00165BB4"/>
    <w:rsid w:val="00165F4D"/>
    <w:rsid w:val="00166398"/>
    <w:rsid w:val="001664B1"/>
    <w:rsid w:val="001668D9"/>
    <w:rsid w:val="001669AA"/>
    <w:rsid w:val="00166D93"/>
    <w:rsid w:val="0016798B"/>
    <w:rsid w:val="0017007C"/>
    <w:rsid w:val="001709D8"/>
    <w:rsid w:val="00170B41"/>
    <w:rsid w:val="00170CEF"/>
    <w:rsid w:val="0017117F"/>
    <w:rsid w:val="0017156D"/>
    <w:rsid w:val="00171703"/>
    <w:rsid w:val="001719AC"/>
    <w:rsid w:val="00171A56"/>
    <w:rsid w:val="00171DDB"/>
    <w:rsid w:val="00172539"/>
    <w:rsid w:val="001729DD"/>
    <w:rsid w:val="00172B37"/>
    <w:rsid w:val="00172C59"/>
    <w:rsid w:val="00172E76"/>
    <w:rsid w:val="001731C9"/>
    <w:rsid w:val="00173397"/>
    <w:rsid w:val="001735A0"/>
    <w:rsid w:val="0017378B"/>
    <w:rsid w:val="0017399B"/>
    <w:rsid w:val="00173C55"/>
    <w:rsid w:val="00173D6B"/>
    <w:rsid w:val="00173DA0"/>
    <w:rsid w:val="00173E4E"/>
    <w:rsid w:val="00174EBD"/>
    <w:rsid w:val="00174EEC"/>
    <w:rsid w:val="001751E2"/>
    <w:rsid w:val="00175482"/>
    <w:rsid w:val="001758DA"/>
    <w:rsid w:val="00175914"/>
    <w:rsid w:val="00175B04"/>
    <w:rsid w:val="00175B27"/>
    <w:rsid w:val="00175BC2"/>
    <w:rsid w:val="00175BE4"/>
    <w:rsid w:val="00175DD8"/>
    <w:rsid w:val="00175EB3"/>
    <w:rsid w:val="001760E9"/>
    <w:rsid w:val="001764E2"/>
    <w:rsid w:val="001766C7"/>
    <w:rsid w:val="0017686D"/>
    <w:rsid w:val="001769F0"/>
    <w:rsid w:val="00176AC8"/>
    <w:rsid w:val="00176CC4"/>
    <w:rsid w:val="00176E88"/>
    <w:rsid w:val="0017705E"/>
    <w:rsid w:val="00177085"/>
    <w:rsid w:val="00177141"/>
    <w:rsid w:val="00177C3E"/>
    <w:rsid w:val="00177CC2"/>
    <w:rsid w:val="001803F1"/>
    <w:rsid w:val="00180CE6"/>
    <w:rsid w:val="00180E86"/>
    <w:rsid w:val="00181745"/>
    <w:rsid w:val="00181C7C"/>
    <w:rsid w:val="00181E68"/>
    <w:rsid w:val="001822C9"/>
    <w:rsid w:val="00182691"/>
    <w:rsid w:val="00182CB9"/>
    <w:rsid w:val="00183222"/>
    <w:rsid w:val="00183271"/>
    <w:rsid w:val="00183420"/>
    <w:rsid w:val="001838ED"/>
    <w:rsid w:val="00183964"/>
    <w:rsid w:val="00183C9E"/>
    <w:rsid w:val="001841CD"/>
    <w:rsid w:val="001843C4"/>
    <w:rsid w:val="001849BF"/>
    <w:rsid w:val="001849F3"/>
    <w:rsid w:val="00184BD1"/>
    <w:rsid w:val="00184CB3"/>
    <w:rsid w:val="00184D79"/>
    <w:rsid w:val="00184ED9"/>
    <w:rsid w:val="00185625"/>
    <w:rsid w:val="001856C7"/>
    <w:rsid w:val="0018577F"/>
    <w:rsid w:val="001858F3"/>
    <w:rsid w:val="00185AEC"/>
    <w:rsid w:val="0018634C"/>
    <w:rsid w:val="001866F9"/>
    <w:rsid w:val="00186A28"/>
    <w:rsid w:val="00186F69"/>
    <w:rsid w:val="001871FD"/>
    <w:rsid w:val="00187AC6"/>
    <w:rsid w:val="00187CBD"/>
    <w:rsid w:val="00187E20"/>
    <w:rsid w:val="00190275"/>
    <w:rsid w:val="001903DC"/>
    <w:rsid w:val="00190570"/>
    <w:rsid w:val="00190721"/>
    <w:rsid w:val="001908A9"/>
    <w:rsid w:val="00190A47"/>
    <w:rsid w:val="00190EBE"/>
    <w:rsid w:val="00190F2E"/>
    <w:rsid w:val="00190F4E"/>
    <w:rsid w:val="001919F0"/>
    <w:rsid w:val="00191A49"/>
    <w:rsid w:val="00191E3B"/>
    <w:rsid w:val="00191E4C"/>
    <w:rsid w:val="00191E5F"/>
    <w:rsid w:val="00191EBF"/>
    <w:rsid w:val="00191FFF"/>
    <w:rsid w:val="00192350"/>
    <w:rsid w:val="00192E09"/>
    <w:rsid w:val="00192ED0"/>
    <w:rsid w:val="00193563"/>
    <w:rsid w:val="00193BCF"/>
    <w:rsid w:val="00193E39"/>
    <w:rsid w:val="00194564"/>
    <w:rsid w:val="00194C62"/>
    <w:rsid w:val="001950C8"/>
    <w:rsid w:val="00195396"/>
    <w:rsid w:val="00195415"/>
    <w:rsid w:val="001957D6"/>
    <w:rsid w:val="00195822"/>
    <w:rsid w:val="00195B98"/>
    <w:rsid w:val="00195F03"/>
    <w:rsid w:val="00196088"/>
    <w:rsid w:val="00196262"/>
    <w:rsid w:val="0019642A"/>
    <w:rsid w:val="00196BC8"/>
    <w:rsid w:val="00196BFD"/>
    <w:rsid w:val="00196F7D"/>
    <w:rsid w:val="00197F7C"/>
    <w:rsid w:val="001A05D7"/>
    <w:rsid w:val="001A07C6"/>
    <w:rsid w:val="001A0987"/>
    <w:rsid w:val="001A0B3E"/>
    <w:rsid w:val="001A0E30"/>
    <w:rsid w:val="001A0F31"/>
    <w:rsid w:val="001A1284"/>
    <w:rsid w:val="001A1290"/>
    <w:rsid w:val="001A156E"/>
    <w:rsid w:val="001A1F2D"/>
    <w:rsid w:val="001A1FF5"/>
    <w:rsid w:val="001A25D0"/>
    <w:rsid w:val="001A26EB"/>
    <w:rsid w:val="001A2925"/>
    <w:rsid w:val="001A29B1"/>
    <w:rsid w:val="001A2FAD"/>
    <w:rsid w:val="001A33FB"/>
    <w:rsid w:val="001A34CB"/>
    <w:rsid w:val="001A38E7"/>
    <w:rsid w:val="001A3925"/>
    <w:rsid w:val="001A3D61"/>
    <w:rsid w:val="001A3E67"/>
    <w:rsid w:val="001A42EA"/>
    <w:rsid w:val="001A458B"/>
    <w:rsid w:val="001A45BD"/>
    <w:rsid w:val="001A46FC"/>
    <w:rsid w:val="001A4B04"/>
    <w:rsid w:val="001A4E68"/>
    <w:rsid w:val="001A4F4C"/>
    <w:rsid w:val="001A57A2"/>
    <w:rsid w:val="001A6027"/>
    <w:rsid w:val="001A6A85"/>
    <w:rsid w:val="001A6ABA"/>
    <w:rsid w:val="001A6B2F"/>
    <w:rsid w:val="001A6F08"/>
    <w:rsid w:val="001A708F"/>
    <w:rsid w:val="001A742B"/>
    <w:rsid w:val="001A74E6"/>
    <w:rsid w:val="001A7595"/>
    <w:rsid w:val="001A76A9"/>
    <w:rsid w:val="001A7B14"/>
    <w:rsid w:val="001A7CF2"/>
    <w:rsid w:val="001A7D12"/>
    <w:rsid w:val="001B00C0"/>
    <w:rsid w:val="001B0558"/>
    <w:rsid w:val="001B0682"/>
    <w:rsid w:val="001B0E35"/>
    <w:rsid w:val="001B0F69"/>
    <w:rsid w:val="001B183C"/>
    <w:rsid w:val="001B195F"/>
    <w:rsid w:val="001B196F"/>
    <w:rsid w:val="001B199A"/>
    <w:rsid w:val="001B1BF5"/>
    <w:rsid w:val="001B233C"/>
    <w:rsid w:val="001B246B"/>
    <w:rsid w:val="001B27FF"/>
    <w:rsid w:val="001B3027"/>
    <w:rsid w:val="001B3152"/>
    <w:rsid w:val="001B34E8"/>
    <w:rsid w:val="001B390B"/>
    <w:rsid w:val="001B3981"/>
    <w:rsid w:val="001B3E15"/>
    <w:rsid w:val="001B4174"/>
    <w:rsid w:val="001B4434"/>
    <w:rsid w:val="001B4C60"/>
    <w:rsid w:val="001B4EC6"/>
    <w:rsid w:val="001B4F4C"/>
    <w:rsid w:val="001B501C"/>
    <w:rsid w:val="001B5513"/>
    <w:rsid w:val="001B5DBF"/>
    <w:rsid w:val="001B6375"/>
    <w:rsid w:val="001B63C1"/>
    <w:rsid w:val="001B6E62"/>
    <w:rsid w:val="001B72B9"/>
    <w:rsid w:val="001B7610"/>
    <w:rsid w:val="001B784F"/>
    <w:rsid w:val="001B7FBA"/>
    <w:rsid w:val="001B7FE0"/>
    <w:rsid w:val="001C0237"/>
    <w:rsid w:val="001C04B1"/>
    <w:rsid w:val="001C085D"/>
    <w:rsid w:val="001C0E41"/>
    <w:rsid w:val="001C0F8E"/>
    <w:rsid w:val="001C1489"/>
    <w:rsid w:val="001C198E"/>
    <w:rsid w:val="001C1C23"/>
    <w:rsid w:val="001C2120"/>
    <w:rsid w:val="001C212A"/>
    <w:rsid w:val="001C24D9"/>
    <w:rsid w:val="001C30D6"/>
    <w:rsid w:val="001C327C"/>
    <w:rsid w:val="001C3467"/>
    <w:rsid w:val="001C38C2"/>
    <w:rsid w:val="001C39FC"/>
    <w:rsid w:val="001C3BF1"/>
    <w:rsid w:val="001C4126"/>
    <w:rsid w:val="001C41F0"/>
    <w:rsid w:val="001C42CD"/>
    <w:rsid w:val="001C492B"/>
    <w:rsid w:val="001C4BF8"/>
    <w:rsid w:val="001C4CBF"/>
    <w:rsid w:val="001C4EF7"/>
    <w:rsid w:val="001C52EA"/>
    <w:rsid w:val="001C5668"/>
    <w:rsid w:val="001C5795"/>
    <w:rsid w:val="001C57B8"/>
    <w:rsid w:val="001C594E"/>
    <w:rsid w:val="001C5CA9"/>
    <w:rsid w:val="001C5D49"/>
    <w:rsid w:val="001C5EF2"/>
    <w:rsid w:val="001C5F20"/>
    <w:rsid w:val="001C60B1"/>
    <w:rsid w:val="001C61D0"/>
    <w:rsid w:val="001C64E9"/>
    <w:rsid w:val="001C68DD"/>
    <w:rsid w:val="001C694E"/>
    <w:rsid w:val="001C6A77"/>
    <w:rsid w:val="001C6B31"/>
    <w:rsid w:val="001C6B7D"/>
    <w:rsid w:val="001C6D60"/>
    <w:rsid w:val="001C6D8C"/>
    <w:rsid w:val="001C7015"/>
    <w:rsid w:val="001C758A"/>
    <w:rsid w:val="001C75E5"/>
    <w:rsid w:val="001C7F6F"/>
    <w:rsid w:val="001D004D"/>
    <w:rsid w:val="001D045F"/>
    <w:rsid w:val="001D0465"/>
    <w:rsid w:val="001D0E74"/>
    <w:rsid w:val="001D1447"/>
    <w:rsid w:val="001D149E"/>
    <w:rsid w:val="001D1787"/>
    <w:rsid w:val="001D1804"/>
    <w:rsid w:val="001D1A12"/>
    <w:rsid w:val="001D1F6F"/>
    <w:rsid w:val="001D226C"/>
    <w:rsid w:val="001D278B"/>
    <w:rsid w:val="001D27DB"/>
    <w:rsid w:val="001D2E68"/>
    <w:rsid w:val="001D2F9A"/>
    <w:rsid w:val="001D3366"/>
    <w:rsid w:val="001D3B2F"/>
    <w:rsid w:val="001D3FF0"/>
    <w:rsid w:val="001D4103"/>
    <w:rsid w:val="001D43C7"/>
    <w:rsid w:val="001D4807"/>
    <w:rsid w:val="001D4AA3"/>
    <w:rsid w:val="001D4B8D"/>
    <w:rsid w:val="001D5072"/>
    <w:rsid w:val="001D5197"/>
    <w:rsid w:val="001D53D7"/>
    <w:rsid w:val="001D55F8"/>
    <w:rsid w:val="001D56B7"/>
    <w:rsid w:val="001D5B0C"/>
    <w:rsid w:val="001D5C6B"/>
    <w:rsid w:val="001D5E01"/>
    <w:rsid w:val="001D616F"/>
    <w:rsid w:val="001D6518"/>
    <w:rsid w:val="001D65B7"/>
    <w:rsid w:val="001D6864"/>
    <w:rsid w:val="001D68D9"/>
    <w:rsid w:val="001D6A65"/>
    <w:rsid w:val="001D6AB0"/>
    <w:rsid w:val="001D6CDC"/>
    <w:rsid w:val="001D6D7F"/>
    <w:rsid w:val="001D6D8B"/>
    <w:rsid w:val="001D7734"/>
    <w:rsid w:val="001D7992"/>
    <w:rsid w:val="001D7A24"/>
    <w:rsid w:val="001D7C4A"/>
    <w:rsid w:val="001D7DF6"/>
    <w:rsid w:val="001D7F31"/>
    <w:rsid w:val="001E034F"/>
    <w:rsid w:val="001E03FB"/>
    <w:rsid w:val="001E072B"/>
    <w:rsid w:val="001E0A3D"/>
    <w:rsid w:val="001E0CD1"/>
    <w:rsid w:val="001E0E18"/>
    <w:rsid w:val="001E0EAF"/>
    <w:rsid w:val="001E1330"/>
    <w:rsid w:val="001E1428"/>
    <w:rsid w:val="001E14F8"/>
    <w:rsid w:val="001E16A2"/>
    <w:rsid w:val="001E178B"/>
    <w:rsid w:val="001E1A41"/>
    <w:rsid w:val="001E1BC7"/>
    <w:rsid w:val="001E1E61"/>
    <w:rsid w:val="001E2508"/>
    <w:rsid w:val="001E25AA"/>
    <w:rsid w:val="001E270E"/>
    <w:rsid w:val="001E2883"/>
    <w:rsid w:val="001E2CE1"/>
    <w:rsid w:val="001E370B"/>
    <w:rsid w:val="001E382B"/>
    <w:rsid w:val="001E3893"/>
    <w:rsid w:val="001E3C88"/>
    <w:rsid w:val="001E43C4"/>
    <w:rsid w:val="001E46E8"/>
    <w:rsid w:val="001E48E1"/>
    <w:rsid w:val="001E4C6D"/>
    <w:rsid w:val="001E5021"/>
    <w:rsid w:val="001E50F0"/>
    <w:rsid w:val="001E5104"/>
    <w:rsid w:val="001E5148"/>
    <w:rsid w:val="001E560A"/>
    <w:rsid w:val="001E5772"/>
    <w:rsid w:val="001E5B42"/>
    <w:rsid w:val="001E5D25"/>
    <w:rsid w:val="001E66D3"/>
    <w:rsid w:val="001E670A"/>
    <w:rsid w:val="001E6E54"/>
    <w:rsid w:val="001E7274"/>
    <w:rsid w:val="001E7427"/>
    <w:rsid w:val="001E7776"/>
    <w:rsid w:val="001E782D"/>
    <w:rsid w:val="001E7A16"/>
    <w:rsid w:val="001E7C27"/>
    <w:rsid w:val="001F001C"/>
    <w:rsid w:val="001F03B6"/>
    <w:rsid w:val="001F0405"/>
    <w:rsid w:val="001F058F"/>
    <w:rsid w:val="001F0BF6"/>
    <w:rsid w:val="001F0DED"/>
    <w:rsid w:val="001F0E6B"/>
    <w:rsid w:val="001F1320"/>
    <w:rsid w:val="001F159B"/>
    <w:rsid w:val="001F1DB9"/>
    <w:rsid w:val="001F1F1B"/>
    <w:rsid w:val="001F1F1F"/>
    <w:rsid w:val="001F20FD"/>
    <w:rsid w:val="001F214A"/>
    <w:rsid w:val="001F23A2"/>
    <w:rsid w:val="001F2A66"/>
    <w:rsid w:val="001F2F81"/>
    <w:rsid w:val="001F3191"/>
    <w:rsid w:val="001F31FA"/>
    <w:rsid w:val="001F33F9"/>
    <w:rsid w:val="001F3634"/>
    <w:rsid w:val="001F388B"/>
    <w:rsid w:val="001F39E7"/>
    <w:rsid w:val="001F3AF2"/>
    <w:rsid w:val="001F40C5"/>
    <w:rsid w:val="001F4581"/>
    <w:rsid w:val="001F49EF"/>
    <w:rsid w:val="001F4A9E"/>
    <w:rsid w:val="001F4AB1"/>
    <w:rsid w:val="001F50EC"/>
    <w:rsid w:val="001F566A"/>
    <w:rsid w:val="001F57A5"/>
    <w:rsid w:val="001F582B"/>
    <w:rsid w:val="001F58A4"/>
    <w:rsid w:val="001F59BE"/>
    <w:rsid w:val="001F5BE4"/>
    <w:rsid w:val="001F6304"/>
    <w:rsid w:val="001F684D"/>
    <w:rsid w:val="001F6894"/>
    <w:rsid w:val="001F6DF5"/>
    <w:rsid w:val="001F6FD4"/>
    <w:rsid w:val="001F7038"/>
    <w:rsid w:val="001F718D"/>
    <w:rsid w:val="001F736D"/>
    <w:rsid w:val="001F7509"/>
    <w:rsid w:val="001F766E"/>
    <w:rsid w:val="001F79D3"/>
    <w:rsid w:val="001F7C7A"/>
    <w:rsid w:val="001F7CB4"/>
    <w:rsid w:val="001F7EB7"/>
    <w:rsid w:val="002000EA"/>
    <w:rsid w:val="00200120"/>
    <w:rsid w:val="0020042B"/>
    <w:rsid w:val="00200ABB"/>
    <w:rsid w:val="00200F24"/>
    <w:rsid w:val="0020124A"/>
    <w:rsid w:val="0020141D"/>
    <w:rsid w:val="00201C11"/>
    <w:rsid w:val="00201D58"/>
    <w:rsid w:val="00201F27"/>
    <w:rsid w:val="002021E1"/>
    <w:rsid w:val="00202A33"/>
    <w:rsid w:val="00202CA6"/>
    <w:rsid w:val="00202DBF"/>
    <w:rsid w:val="00202F72"/>
    <w:rsid w:val="002033C1"/>
    <w:rsid w:val="00203439"/>
    <w:rsid w:val="00203BBF"/>
    <w:rsid w:val="00203DAE"/>
    <w:rsid w:val="002047ED"/>
    <w:rsid w:val="00204846"/>
    <w:rsid w:val="002054B0"/>
    <w:rsid w:val="002056C9"/>
    <w:rsid w:val="00205A98"/>
    <w:rsid w:val="002062E5"/>
    <w:rsid w:val="0020658E"/>
    <w:rsid w:val="0020670A"/>
    <w:rsid w:val="0020694A"/>
    <w:rsid w:val="002069AC"/>
    <w:rsid w:val="00206D77"/>
    <w:rsid w:val="0020722E"/>
    <w:rsid w:val="00207509"/>
    <w:rsid w:val="00207535"/>
    <w:rsid w:val="002078F7"/>
    <w:rsid w:val="002100C5"/>
    <w:rsid w:val="00210369"/>
    <w:rsid w:val="00210609"/>
    <w:rsid w:val="002107A1"/>
    <w:rsid w:val="00211941"/>
    <w:rsid w:val="00211C53"/>
    <w:rsid w:val="002124AE"/>
    <w:rsid w:val="002127F6"/>
    <w:rsid w:val="00212B8D"/>
    <w:rsid w:val="00212CF1"/>
    <w:rsid w:val="00212DB5"/>
    <w:rsid w:val="00212F3E"/>
    <w:rsid w:val="00213608"/>
    <w:rsid w:val="0021367A"/>
    <w:rsid w:val="002137D6"/>
    <w:rsid w:val="002138CF"/>
    <w:rsid w:val="00213B94"/>
    <w:rsid w:val="0021409B"/>
    <w:rsid w:val="00214A63"/>
    <w:rsid w:val="00214D52"/>
    <w:rsid w:val="00214E51"/>
    <w:rsid w:val="00215B3B"/>
    <w:rsid w:val="002161B9"/>
    <w:rsid w:val="002169B3"/>
    <w:rsid w:val="00216B37"/>
    <w:rsid w:val="00216B56"/>
    <w:rsid w:val="00216CEC"/>
    <w:rsid w:val="00216EBE"/>
    <w:rsid w:val="002172FC"/>
    <w:rsid w:val="002176CB"/>
    <w:rsid w:val="002177C2"/>
    <w:rsid w:val="00220482"/>
    <w:rsid w:val="00220897"/>
    <w:rsid w:val="00220B0B"/>
    <w:rsid w:val="00220EBE"/>
    <w:rsid w:val="00221063"/>
    <w:rsid w:val="0022176A"/>
    <w:rsid w:val="002218CE"/>
    <w:rsid w:val="00221B45"/>
    <w:rsid w:val="00221D8C"/>
    <w:rsid w:val="00221EF6"/>
    <w:rsid w:val="00221FA0"/>
    <w:rsid w:val="00222163"/>
    <w:rsid w:val="002221B6"/>
    <w:rsid w:val="0022235D"/>
    <w:rsid w:val="00222480"/>
    <w:rsid w:val="002227EE"/>
    <w:rsid w:val="00222A6B"/>
    <w:rsid w:val="00222B5F"/>
    <w:rsid w:val="0022360F"/>
    <w:rsid w:val="00223A62"/>
    <w:rsid w:val="00223AE3"/>
    <w:rsid w:val="00223D94"/>
    <w:rsid w:val="00223F3E"/>
    <w:rsid w:val="00224203"/>
    <w:rsid w:val="002243B1"/>
    <w:rsid w:val="00224888"/>
    <w:rsid w:val="00224A41"/>
    <w:rsid w:val="002253AD"/>
    <w:rsid w:val="00225594"/>
    <w:rsid w:val="0022587D"/>
    <w:rsid w:val="00225A39"/>
    <w:rsid w:val="00225B45"/>
    <w:rsid w:val="00225CF2"/>
    <w:rsid w:val="00225F74"/>
    <w:rsid w:val="002260BC"/>
    <w:rsid w:val="0022612F"/>
    <w:rsid w:val="0022642B"/>
    <w:rsid w:val="00226DF6"/>
    <w:rsid w:val="00226F8F"/>
    <w:rsid w:val="00226FC3"/>
    <w:rsid w:val="002270BF"/>
    <w:rsid w:val="00227286"/>
    <w:rsid w:val="0022765F"/>
    <w:rsid w:val="0022769A"/>
    <w:rsid w:val="002276C8"/>
    <w:rsid w:val="00227733"/>
    <w:rsid w:val="00227735"/>
    <w:rsid w:val="00227F04"/>
    <w:rsid w:val="002302AA"/>
    <w:rsid w:val="00230707"/>
    <w:rsid w:val="00230811"/>
    <w:rsid w:val="00230E80"/>
    <w:rsid w:val="00231699"/>
    <w:rsid w:val="00231E85"/>
    <w:rsid w:val="00232313"/>
    <w:rsid w:val="0023292E"/>
    <w:rsid w:val="00232988"/>
    <w:rsid w:val="00232A65"/>
    <w:rsid w:val="00232C33"/>
    <w:rsid w:val="0023329A"/>
    <w:rsid w:val="002333D4"/>
    <w:rsid w:val="0023366C"/>
    <w:rsid w:val="00233770"/>
    <w:rsid w:val="0023381C"/>
    <w:rsid w:val="00233B6E"/>
    <w:rsid w:val="00233BDC"/>
    <w:rsid w:val="0023455D"/>
    <w:rsid w:val="00234581"/>
    <w:rsid w:val="0023478E"/>
    <w:rsid w:val="00234C9B"/>
    <w:rsid w:val="002353E6"/>
    <w:rsid w:val="00235408"/>
    <w:rsid w:val="00235657"/>
    <w:rsid w:val="0023569A"/>
    <w:rsid w:val="00235826"/>
    <w:rsid w:val="0023584B"/>
    <w:rsid w:val="00235C9F"/>
    <w:rsid w:val="0023622D"/>
    <w:rsid w:val="002364BC"/>
    <w:rsid w:val="00236A5C"/>
    <w:rsid w:val="00236EAA"/>
    <w:rsid w:val="00236F76"/>
    <w:rsid w:val="00237141"/>
    <w:rsid w:val="00237754"/>
    <w:rsid w:val="00237BA4"/>
    <w:rsid w:val="0024042F"/>
    <w:rsid w:val="002407D3"/>
    <w:rsid w:val="002408B0"/>
    <w:rsid w:val="00240A9C"/>
    <w:rsid w:val="00240B98"/>
    <w:rsid w:val="00240CA3"/>
    <w:rsid w:val="00240E05"/>
    <w:rsid w:val="002410EB"/>
    <w:rsid w:val="00241B75"/>
    <w:rsid w:val="00241C74"/>
    <w:rsid w:val="00242123"/>
    <w:rsid w:val="002426C9"/>
    <w:rsid w:val="002429B7"/>
    <w:rsid w:val="00242F89"/>
    <w:rsid w:val="00242FDB"/>
    <w:rsid w:val="002434D3"/>
    <w:rsid w:val="002436CE"/>
    <w:rsid w:val="00243BA5"/>
    <w:rsid w:val="00243C6A"/>
    <w:rsid w:val="00244052"/>
    <w:rsid w:val="00244297"/>
    <w:rsid w:val="00244577"/>
    <w:rsid w:val="00245469"/>
    <w:rsid w:val="00245651"/>
    <w:rsid w:val="00245804"/>
    <w:rsid w:val="0024591B"/>
    <w:rsid w:val="0024598D"/>
    <w:rsid w:val="00245BDA"/>
    <w:rsid w:val="0024602A"/>
    <w:rsid w:val="002460B8"/>
    <w:rsid w:val="00246185"/>
    <w:rsid w:val="002463D8"/>
    <w:rsid w:val="002464BD"/>
    <w:rsid w:val="0024656F"/>
    <w:rsid w:val="00246E5D"/>
    <w:rsid w:val="00246FB0"/>
    <w:rsid w:val="002470C5"/>
    <w:rsid w:val="00247A2E"/>
    <w:rsid w:val="00247F70"/>
    <w:rsid w:val="002504F8"/>
    <w:rsid w:val="002508DF"/>
    <w:rsid w:val="00250A0C"/>
    <w:rsid w:val="00250C7B"/>
    <w:rsid w:val="00250CC4"/>
    <w:rsid w:val="00250D84"/>
    <w:rsid w:val="00250F54"/>
    <w:rsid w:val="00250F65"/>
    <w:rsid w:val="00251526"/>
    <w:rsid w:val="00252203"/>
    <w:rsid w:val="00252243"/>
    <w:rsid w:val="00252246"/>
    <w:rsid w:val="002525A1"/>
    <w:rsid w:val="00252A0F"/>
    <w:rsid w:val="00252A7F"/>
    <w:rsid w:val="00252D6D"/>
    <w:rsid w:val="00252E1F"/>
    <w:rsid w:val="00253091"/>
    <w:rsid w:val="002530FE"/>
    <w:rsid w:val="002536A4"/>
    <w:rsid w:val="00253CDD"/>
    <w:rsid w:val="00254011"/>
    <w:rsid w:val="00254117"/>
    <w:rsid w:val="0025480B"/>
    <w:rsid w:val="00254863"/>
    <w:rsid w:val="00254872"/>
    <w:rsid w:val="00255233"/>
    <w:rsid w:val="00255FE9"/>
    <w:rsid w:val="002565F0"/>
    <w:rsid w:val="00256676"/>
    <w:rsid w:val="00256BB4"/>
    <w:rsid w:val="00256D6E"/>
    <w:rsid w:val="00256ED7"/>
    <w:rsid w:val="00256FB8"/>
    <w:rsid w:val="00257DBD"/>
    <w:rsid w:val="00257E70"/>
    <w:rsid w:val="00260221"/>
    <w:rsid w:val="002607C1"/>
    <w:rsid w:val="00260B3D"/>
    <w:rsid w:val="00260CC6"/>
    <w:rsid w:val="00260EAF"/>
    <w:rsid w:val="002615B5"/>
    <w:rsid w:val="00261AEC"/>
    <w:rsid w:val="00261AFF"/>
    <w:rsid w:val="00262540"/>
    <w:rsid w:val="00262A10"/>
    <w:rsid w:val="00262AD1"/>
    <w:rsid w:val="00262E66"/>
    <w:rsid w:val="002634F7"/>
    <w:rsid w:val="00263704"/>
    <w:rsid w:val="00263AA3"/>
    <w:rsid w:val="00263AC0"/>
    <w:rsid w:val="00263C6F"/>
    <w:rsid w:val="00264013"/>
    <w:rsid w:val="002640D7"/>
    <w:rsid w:val="002648B0"/>
    <w:rsid w:val="00264A67"/>
    <w:rsid w:val="00264C3A"/>
    <w:rsid w:val="002651CE"/>
    <w:rsid w:val="00265200"/>
    <w:rsid w:val="00265454"/>
    <w:rsid w:val="0026558F"/>
    <w:rsid w:val="002657DA"/>
    <w:rsid w:val="002658DF"/>
    <w:rsid w:val="00265E4A"/>
    <w:rsid w:val="00265EC1"/>
    <w:rsid w:val="0026610D"/>
    <w:rsid w:val="00266502"/>
    <w:rsid w:val="0026661F"/>
    <w:rsid w:val="00267A09"/>
    <w:rsid w:val="00267A1C"/>
    <w:rsid w:val="00267AFC"/>
    <w:rsid w:val="00267C55"/>
    <w:rsid w:val="00267D0B"/>
    <w:rsid w:val="00267EFA"/>
    <w:rsid w:val="002702D7"/>
    <w:rsid w:val="00270691"/>
    <w:rsid w:val="002707DF"/>
    <w:rsid w:val="00270ACA"/>
    <w:rsid w:val="00270D4F"/>
    <w:rsid w:val="00270EE8"/>
    <w:rsid w:val="00270F8C"/>
    <w:rsid w:val="0027116F"/>
    <w:rsid w:val="00271F26"/>
    <w:rsid w:val="00271F2E"/>
    <w:rsid w:val="00271F4D"/>
    <w:rsid w:val="00272665"/>
    <w:rsid w:val="002728A1"/>
    <w:rsid w:val="00272E37"/>
    <w:rsid w:val="00272E59"/>
    <w:rsid w:val="00272ED6"/>
    <w:rsid w:val="00273247"/>
    <w:rsid w:val="00273C00"/>
    <w:rsid w:val="00273DC5"/>
    <w:rsid w:val="0027460E"/>
    <w:rsid w:val="002748A9"/>
    <w:rsid w:val="002748E1"/>
    <w:rsid w:val="00274949"/>
    <w:rsid w:val="00274B59"/>
    <w:rsid w:val="00274D0B"/>
    <w:rsid w:val="00274ECC"/>
    <w:rsid w:val="00275A7F"/>
    <w:rsid w:val="00275B24"/>
    <w:rsid w:val="0027600C"/>
    <w:rsid w:val="00276B01"/>
    <w:rsid w:val="00276B86"/>
    <w:rsid w:val="00276E8B"/>
    <w:rsid w:val="0027708E"/>
    <w:rsid w:val="0028000F"/>
    <w:rsid w:val="0028067B"/>
    <w:rsid w:val="002807BD"/>
    <w:rsid w:val="00280996"/>
    <w:rsid w:val="00280D1B"/>
    <w:rsid w:val="0028109F"/>
    <w:rsid w:val="00281470"/>
    <w:rsid w:val="00281DDD"/>
    <w:rsid w:val="002820E1"/>
    <w:rsid w:val="00282355"/>
    <w:rsid w:val="00282A35"/>
    <w:rsid w:val="00282C5E"/>
    <w:rsid w:val="00282D98"/>
    <w:rsid w:val="002832B1"/>
    <w:rsid w:val="002833AE"/>
    <w:rsid w:val="002833E4"/>
    <w:rsid w:val="0028386A"/>
    <w:rsid w:val="00283BA8"/>
    <w:rsid w:val="00284055"/>
    <w:rsid w:val="0028419E"/>
    <w:rsid w:val="00284512"/>
    <w:rsid w:val="00284A3C"/>
    <w:rsid w:val="00284A7B"/>
    <w:rsid w:val="00284C62"/>
    <w:rsid w:val="00284C68"/>
    <w:rsid w:val="00284CB8"/>
    <w:rsid w:val="0028505F"/>
    <w:rsid w:val="002852C1"/>
    <w:rsid w:val="00285385"/>
    <w:rsid w:val="0028549B"/>
    <w:rsid w:val="00285896"/>
    <w:rsid w:val="00285C62"/>
    <w:rsid w:val="002860A2"/>
    <w:rsid w:val="002861AF"/>
    <w:rsid w:val="00286C83"/>
    <w:rsid w:val="00286CEE"/>
    <w:rsid w:val="00286F6F"/>
    <w:rsid w:val="0028702E"/>
    <w:rsid w:val="002871CB"/>
    <w:rsid w:val="00287550"/>
    <w:rsid w:val="00287CA3"/>
    <w:rsid w:val="00290157"/>
    <w:rsid w:val="002901F3"/>
    <w:rsid w:val="002905E3"/>
    <w:rsid w:val="00290693"/>
    <w:rsid w:val="002909FC"/>
    <w:rsid w:val="00290E82"/>
    <w:rsid w:val="00290EC0"/>
    <w:rsid w:val="00291294"/>
    <w:rsid w:val="002912DC"/>
    <w:rsid w:val="0029141C"/>
    <w:rsid w:val="002917E0"/>
    <w:rsid w:val="00291B40"/>
    <w:rsid w:val="00291C4F"/>
    <w:rsid w:val="00291C64"/>
    <w:rsid w:val="00291E5C"/>
    <w:rsid w:val="00292351"/>
    <w:rsid w:val="0029309D"/>
    <w:rsid w:val="00293305"/>
    <w:rsid w:val="00293746"/>
    <w:rsid w:val="00294279"/>
    <w:rsid w:val="00294788"/>
    <w:rsid w:val="00294980"/>
    <w:rsid w:val="00294DB7"/>
    <w:rsid w:val="0029508D"/>
    <w:rsid w:val="00295537"/>
    <w:rsid w:val="002959AA"/>
    <w:rsid w:val="002959D2"/>
    <w:rsid w:val="0029618E"/>
    <w:rsid w:val="002962C4"/>
    <w:rsid w:val="002963FC"/>
    <w:rsid w:val="00296574"/>
    <w:rsid w:val="00296875"/>
    <w:rsid w:val="00296897"/>
    <w:rsid w:val="00296E11"/>
    <w:rsid w:val="0029739F"/>
    <w:rsid w:val="00297627"/>
    <w:rsid w:val="00297E87"/>
    <w:rsid w:val="00297F65"/>
    <w:rsid w:val="00297FF6"/>
    <w:rsid w:val="002A06A2"/>
    <w:rsid w:val="002A0718"/>
    <w:rsid w:val="002A0863"/>
    <w:rsid w:val="002A0BFB"/>
    <w:rsid w:val="002A1C5E"/>
    <w:rsid w:val="002A1EB7"/>
    <w:rsid w:val="002A21E1"/>
    <w:rsid w:val="002A24A1"/>
    <w:rsid w:val="002A283A"/>
    <w:rsid w:val="002A293F"/>
    <w:rsid w:val="002A2BE9"/>
    <w:rsid w:val="002A2EC0"/>
    <w:rsid w:val="002A3501"/>
    <w:rsid w:val="002A358E"/>
    <w:rsid w:val="002A3756"/>
    <w:rsid w:val="002A3986"/>
    <w:rsid w:val="002A3C30"/>
    <w:rsid w:val="002A3CF7"/>
    <w:rsid w:val="002A3D44"/>
    <w:rsid w:val="002A4240"/>
    <w:rsid w:val="002A428D"/>
    <w:rsid w:val="002A42C1"/>
    <w:rsid w:val="002A46CB"/>
    <w:rsid w:val="002A4873"/>
    <w:rsid w:val="002A4DCA"/>
    <w:rsid w:val="002A4E39"/>
    <w:rsid w:val="002A5606"/>
    <w:rsid w:val="002A563E"/>
    <w:rsid w:val="002A5934"/>
    <w:rsid w:val="002A5A7F"/>
    <w:rsid w:val="002A5C14"/>
    <w:rsid w:val="002A609C"/>
    <w:rsid w:val="002A622A"/>
    <w:rsid w:val="002A62C6"/>
    <w:rsid w:val="002A69FF"/>
    <w:rsid w:val="002A7103"/>
    <w:rsid w:val="002A7464"/>
    <w:rsid w:val="002A77E0"/>
    <w:rsid w:val="002A7B53"/>
    <w:rsid w:val="002A7E16"/>
    <w:rsid w:val="002A7E52"/>
    <w:rsid w:val="002B00AC"/>
    <w:rsid w:val="002B01E8"/>
    <w:rsid w:val="002B056D"/>
    <w:rsid w:val="002B09A4"/>
    <w:rsid w:val="002B0B08"/>
    <w:rsid w:val="002B0BBF"/>
    <w:rsid w:val="002B0CA4"/>
    <w:rsid w:val="002B16ED"/>
    <w:rsid w:val="002B1940"/>
    <w:rsid w:val="002B1BE1"/>
    <w:rsid w:val="002B1D09"/>
    <w:rsid w:val="002B2109"/>
    <w:rsid w:val="002B344B"/>
    <w:rsid w:val="002B347B"/>
    <w:rsid w:val="002B3AC7"/>
    <w:rsid w:val="002B3CFE"/>
    <w:rsid w:val="002B4B7C"/>
    <w:rsid w:val="002B4BDC"/>
    <w:rsid w:val="002B4C53"/>
    <w:rsid w:val="002B4DF7"/>
    <w:rsid w:val="002B4E57"/>
    <w:rsid w:val="002B525A"/>
    <w:rsid w:val="002B5552"/>
    <w:rsid w:val="002B589F"/>
    <w:rsid w:val="002B58FC"/>
    <w:rsid w:val="002B5CAF"/>
    <w:rsid w:val="002B5FC7"/>
    <w:rsid w:val="002B62AB"/>
    <w:rsid w:val="002B6421"/>
    <w:rsid w:val="002B7451"/>
    <w:rsid w:val="002B746F"/>
    <w:rsid w:val="002B7704"/>
    <w:rsid w:val="002B7BA1"/>
    <w:rsid w:val="002B7BE8"/>
    <w:rsid w:val="002C02B1"/>
    <w:rsid w:val="002C0524"/>
    <w:rsid w:val="002C076E"/>
    <w:rsid w:val="002C0B78"/>
    <w:rsid w:val="002C0D67"/>
    <w:rsid w:val="002C126A"/>
    <w:rsid w:val="002C15A6"/>
    <w:rsid w:val="002C16A3"/>
    <w:rsid w:val="002C18A5"/>
    <w:rsid w:val="002C22E7"/>
    <w:rsid w:val="002C2383"/>
    <w:rsid w:val="002C2F24"/>
    <w:rsid w:val="002C3123"/>
    <w:rsid w:val="002C318A"/>
    <w:rsid w:val="002C3467"/>
    <w:rsid w:val="002C353E"/>
    <w:rsid w:val="002C37D1"/>
    <w:rsid w:val="002C3A6A"/>
    <w:rsid w:val="002C409A"/>
    <w:rsid w:val="002C4B2B"/>
    <w:rsid w:val="002C574D"/>
    <w:rsid w:val="002C5977"/>
    <w:rsid w:val="002C5B93"/>
    <w:rsid w:val="002C68A1"/>
    <w:rsid w:val="002C6A76"/>
    <w:rsid w:val="002C6EAB"/>
    <w:rsid w:val="002C7288"/>
    <w:rsid w:val="002D00BE"/>
    <w:rsid w:val="002D0310"/>
    <w:rsid w:val="002D0614"/>
    <w:rsid w:val="002D0736"/>
    <w:rsid w:val="002D08E8"/>
    <w:rsid w:val="002D0A2B"/>
    <w:rsid w:val="002D1145"/>
    <w:rsid w:val="002D11E7"/>
    <w:rsid w:val="002D1702"/>
    <w:rsid w:val="002D1819"/>
    <w:rsid w:val="002D18BB"/>
    <w:rsid w:val="002D1B32"/>
    <w:rsid w:val="002D1C0D"/>
    <w:rsid w:val="002D1C46"/>
    <w:rsid w:val="002D1DE7"/>
    <w:rsid w:val="002D1E1B"/>
    <w:rsid w:val="002D26E0"/>
    <w:rsid w:val="002D2A67"/>
    <w:rsid w:val="002D2B2A"/>
    <w:rsid w:val="002D2BB4"/>
    <w:rsid w:val="002D2C7D"/>
    <w:rsid w:val="002D2D75"/>
    <w:rsid w:val="002D2E0D"/>
    <w:rsid w:val="002D2EA6"/>
    <w:rsid w:val="002D30F1"/>
    <w:rsid w:val="002D3560"/>
    <w:rsid w:val="002D3E66"/>
    <w:rsid w:val="002D3FEB"/>
    <w:rsid w:val="002D4238"/>
    <w:rsid w:val="002D435E"/>
    <w:rsid w:val="002D4636"/>
    <w:rsid w:val="002D4B46"/>
    <w:rsid w:val="002D4C79"/>
    <w:rsid w:val="002D4D1A"/>
    <w:rsid w:val="002D4E44"/>
    <w:rsid w:val="002D4E46"/>
    <w:rsid w:val="002D5792"/>
    <w:rsid w:val="002D5F27"/>
    <w:rsid w:val="002D6244"/>
    <w:rsid w:val="002D65C7"/>
    <w:rsid w:val="002D6717"/>
    <w:rsid w:val="002D6773"/>
    <w:rsid w:val="002D6B09"/>
    <w:rsid w:val="002D6C2B"/>
    <w:rsid w:val="002D6C70"/>
    <w:rsid w:val="002D7845"/>
    <w:rsid w:val="002D7DCB"/>
    <w:rsid w:val="002D7E7B"/>
    <w:rsid w:val="002E019D"/>
    <w:rsid w:val="002E0567"/>
    <w:rsid w:val="002E06AF"/>
    <w:rsid w:val="002E0702"/>
    <w:rsid w:val="002E09E4"/>
    <w:rsid w:val="002E1232"/>
    <w:rsid w:val="002E1833"/>
    <w:rsid w:val="002E190F"/>
    <w:rsid w:val="002E1DF7"/>
    <w:rsid w:val="002E1E63"/>
    <w:rsid w:val="002E2006"/>
    <w:rsid w:val="002E2629"/>
    <w:rsid w:val="002E2714"/>
    <w:rsid w:val="002E2D05"/>
    <w:rsid w:val="002E3113"/>
    <w:rsid w:val="002E3289"/>
    <w:rsid w:val="002E336D"/>
    <w:rsid w:val="002E33F1"/>
    <w:rsid w:val="002E354F"/>
    <w:rsid w:val="002E36E2"/>
    <w:rsid w:val="002E3C79"/>
    <w:rsid w:val="002E3E40"/>
    <w:rsid w:val="002E4271"/>
    <w:rsid w:val="002E429A"/>
    <w:rsid w:val="002E44CA"/>
    <w:rsid w:val="002E4A47"/>
    <w:rsid w:val="002E4E9C"/>
    <w:rsid w:val="002E50ED"/>
    <w:rsid w:val="002E534D"/>
    <w:rsid w:val="002E53C1"/>
    <w:rsid w:val="002E563F"/>
    <w:rsid w:val="002E5D1B"/>
    <w:rsid w:val="002E5F96"/>
    <w:rsid w:val="002E64AC"/>
    <w:rsid w:val="002E662B"/>
    <w:rsid w:val="002E7016"/>
    <w:rsid w:val="002E705F"/>
    <w:rsid w:val="002E7732"/>
    <w:rsid w:val="002E778F"/>
    <w:rsid w:val="002E7A16"/>
    <w:rsid w:val="002E7A17"/>
    <w:rsid w:val="002E7E39"/>
    <w:rsid w:val="002F06A8"/>
    <w:rsid w:val="002F0EF2"/>
    <w:rsid w:val="002F1274"/>
    <w:rsid w:val="002F16CE"/>
    <w:rsid w:val="002F192D"/>
    <w:rsid w:val="002F1A8E"/>
    <w:rsid w:val="002F22F2"/>
    <w:rsid w:val="002F2540"/>
    <w:rsid w:val="002F278E"/>
    <w:rsid w:val="002F2AB8"/>
    <w:rsid w:val="002F2EC3"/>
    <w:rsid w:val="002F2F67"/>
    <w:rsid w:val="002F34E7"/>
    <w:rsid w:val="002F3539"/>
    <w:rsid w:val="002F3629"/>
    <w:rsid w:val="002F3888"/>
    <w:rsid w:val="002F3B04"/>
    <w:rsid w:val="002F3C45"/>
    <w:rsid w:val="002F3FE3"/>
    <w:rsid w:val="002F417D"/>
    <w:rsid w:val="002F4305"/>
    <w:rsid w:val="002F4875"/>
    <w:rsid w:val="002F4A6C"/>
    <w:rsid w:val="002F4F5B"/>
    <w:rsid w:val="002F500E"/>
    <w:rsid w:val="002F52B9"/>
    <w:rsid w:val="002F52C9"/>
    <w:rsid w:val="002F5360"/>
    <w:rsid w:val="002F5652"/>
    <w:rsid w:val="002F56F7"/>
    <w:rsid w:val="002F575D"/>
    <w:rsid w:val="002F5E1D"/>
    <w:rsid w:val="002F60B6"/>
    <w:rsid w:val="002F68F0"/>
    <w:rsid w:val="002F6DAD"/>
    <w:rsid w:val="002F72C3"/>
    <w:rsid w:val="002F738B"/>
    <w:rsid w:val="002F7852"/>
    <w:rsid w:val="002F7D31"/>
    <w:rsid w:val="00300122"/>
    <w:rsid w:val="003005BE"/>
    <w:rsid w:val="00300A8C"/>
    <w:rsid w:val="00300BE6"/>
    <w:rsid w:val="0030103C"/>
    <w:rsid w:val="003011E9"/>
    <w:rsid w:val="00301699"/>
    <w:rsid w:val="003016BF"/>
    <w:rsid w:val="00302398"/>
    <w:rsid w:val="00302645"/>
    <w:rsid w:val="003029BC"/>
    <w:rsid w:val="00302AA6"/>
    <w:rsid w:val="00302E50"/>
    <w:rsid w:val="00302FF2"/>
    <w:rsid w:val="003030D8"/>
    <w:rsid w:val="00303173"/>
    <w:rsid w:val="00303599"/>
    <w:rsid w:val="003039D4"/>
    <w:rsid w:val="00303A1D"/>
    <w:rsid w:val="00303F20"/>
    <w:rsid w:val="00304178"/>
    <w:rsid w:val="00304B3A"/>
    <w:rsid w:val="00304C36"/>
    <w:rsid w:val="00304D3D"/>
    <w:rsid w:val="00304E9A"/>
    <w:rsid w:val="00305016"/>
    <w:rsid w:val="0030518B"/>
    <w:rsid w:val="0030549E"/>
    <w:rsid w:val="00305B5B"/>
    <w:rsid w:val="00305F05"/>
    <w:rsid w:val="00305F07"/>
    <w:rsid w:val="003062EB"/>
    <w:rsid w:val="00306924"/>
    <w:rsid w:val="00306DE4"/>
    <w:rsid w:val="00306E3C"/>
    <w:rsid w:val="003070DD"/>
    <w:rsid w:val="003075F1"/>
    <w:rsid w:val="00307838"/>
    <w:rsid w:val="00307A3E"/>
    <w:rsid w:val="00307B2E"/>
    <w:rsid w:val="00307E96"/>
    <w:rsid w:val="003106D4"/>
    <w:rsid w:val="003107B4"/>
    <w:rsid w:val="003107F3"/>
    <w:rsid w:val="00310DEC"/>
    <w:rsid w:val="00310E27"/>
    <w:rsid w:val="00310F89"/>
    <w:rsid w:val="0031107B"/>
    <w:rsid w:val="0031174C"/>
    <w:rsid w:val="00311AFD"/>
    <w:rsid w:val="00311BB1"/>
    <w:rsid w:val="0031220C"/>
    <w:rsid w:val="0031283A"/>
    <w:rsid w:val="003128C4"/>
    <w:rsid w:val="00312A70"/>
    <w:rsid w:val="00312E8D"/>
    <w:rsid w:val="0031317C"/>
    <w:rsid w:val="00313895"/>
    <w:rsid w:val="00313D15"/>
    <w:rsid w:val="00314435"/>
    <w:rsid w:val="00314951"/>
    <w:rsid w:val="00314A00"/>
    <w:rsid w:val="00314E20"/>
    <w:rsid w:val="00314F1D"/>
    <w:rsid w:val="00315569"/>
    <w:rsid w:val="003156E4"/>
    <w:rsid w:val="003156FB"/>
    <w:rsid w:val="00315C4A"/>
    <w:rsid w:val="003163FD"/>
    <w:rsid w:val="003164A6"/>
    <w:rsid w:val="00316EC5"/>
    <w:rsid w:val="003175E2"/>
    <w:rsid w:val="0031768F"/>
    <w:rsid w:val="00317AB5"/>
    <w:rsid w:val="00317F1C"/>
    <w:rsid w:val="00320359"/>
    <w:rsid w:val="00320737"/>
    <w:rsid w:val="00320865"/>
    <w:rsid w:val="00320888"/>
    <w:rsid w:val="003209DC"/>
    <w:rsid w:val="00320A28"/>
    <w:rsid w:val="00320AD7"/>
    <w:rsid w:val="00320B1C"/>
    <w:rsid w:val="00320E3D"/>
    <w:rsid w:val="003211A8"/>
    <w:rsid w:val="00321513"/>
    <w:rsid w:val="0032171F"/>
    <w:rsid w:val="00321CCD"/>
    <w:rsid w:val="00321FB2"/>
    <w:rsid w:val="00321FF4"/>
    <w:rsid w:val="0032221C"/>
    <w:rsid w:val="00322278"/>
    <w:rsid w:val="003222DD"/>
    <w:rsid w:val="0032245D"/>
    <w:rsid w:val="003224EB"/>
    <w:rsid w:val="003225D4"/>
    <w:rsid w:val="00322B1B"/>
    <w:rsid w:val="00322E49"/>
    <w:rsid w:val="003234B6"/>
    <w:rsid w:val="003236CF"/>
    <w:rsid w:val="00323801"/>
    <w:rsid w:val="00323946"/>
    <w:rsid w:val="00323C08"/>
    <w:rsid w:val="00323C2B"/>
    <w:rsid w:val="00323C4D"/>
    <w:rsid w:val="003240EB"/>
    <w:rsid w:val="00324171"/>
    <w:rsid w:val="00325015"/>
    <w:rsid w:val="00325A56"/>
    <w:rsid w:val="00326298"/>
    <w:rsid w:val="00326943"/>
    <w:rsid w:val="00326BFC"/>
    <w:rsid w:val="00326E53"/>
    <w:rsid w:val="00327305"/>
    <w:rsid w:val="0032730C"/>
    <w:rsid w:val="00327445"/>
    <w:rsid w:val="0032759D"/>
    <w:rsid w:val="00327EDE"/>
    <w:rsid w:val="00327FD4"/>
    <w:rsid w:val="00330049"/>
    <w:rsid w:val="00330106"/>
    <w:rsid w:val="003301E2"/>
    <w:rsid w:val="00330288"/>
    <w:rsid w:val="003302B1"/>
    <w:rsid w:val="003302E6"/>
    <w:rsid w:val="00330E34"/>
    <w:rsid w:val="003312BA"/>
    <w:rsid w:val="0033154A"/>
    <w:rsid w:val="003317FD"/>
    <w:rsid w:val="00331C2D"/>
    <w:rsid w:val="00332293"/>
    <w:rsid w:val="0033258B"/>
    <w:rsid w:val="003325A8"/>
    <w:rsid w:val="00332872"/>
    <w:rsid w:val="00332935"/>
    <w:rsid w:val="00332951"/>
    <w:rsid w:val="00332E45"/>
    <w:rsid w:val="00332E95"/>
    <w:rsid w:val="00333157"/>
    <w:rsid w:val="003334B2"/>
    <w:rsid w:val="003339FC"/>
    <w:rsid w:val="00333A99"/>
    <w:rsid w:val="00333C79"/>
    <w:rsid w:val="00333E65"/>
    <w:rsid w:val="00333F80"/>
    <w:rsid w:val="003348A9"/>
    <w:rsid w:val="00334942"/>
    <w:rsid w:val="00334C04"/>
    <w:rsid w:val="00335098"/>
    <w:rsid w:val="003351BE"/>
    <w:rsid w:val="0033560F"/>
    <w:rsid w:val="00335AC4"/>
    <w:rsid w:val="00335D80"/>
    <w:rsid w:val="0033620C"/>
    <w:rsid w:val="00336321"/>
    <w:rsid w:val="003366EF"/>
    <w:rsid w:val="003367B6"/>
    <w:rsid w:val="00336AF1"/>
    <w:rsid w:val="00336D25"/>
    <w:rsid w:val="003376A9"/>
    <w:rsid w:val="00337812"/>
    <w:rsid w:val="00337AB4"/>
    <w:rsid w:val="00337BC0"/>
    <w:rsid w:val="00337F70"/>
    <w:rsid w:val="00340015"/>
    <w:rsid w:val="003401CB"/>
    <w:rsid w:val="00340A30"/>
    <w:rsid w:val="00340BE7"/>
    <w:rsid w:val="00340E55"/>
    <w:rsid w:val="003410AE"/>
    <w:rsid w:val="003410D6"/>
    <w:rsid w:val="00341C10"/>
    <w:rsid w:val="00342423"/>
    <w:rsid w:val="00342A7F"/>
    <w:rsid w:val="00342B69"/>
    <w:rsid w:val="00342D3E"/>
    <w:rsid w:val="00342E13"/>
    <w:rsid w:val="00342E62"/>
    <w:rsid w:val="003430DF"/>
    <w:rsid w:val="0034328B"/>
    <w:rsid w:val="00343EAB"/>
    <w:rsid w:val="00344137"/>
    <w:rsid w:val="003442D9"/>
    <w:rsid w:val="0034435A"/>
    <w:rsid w:val="00344FBA"/>
    <w:rsid w:val="00345122"/>
    <w:rsid w:val="00345483"/>
    <w:rsid w:val="003454FD"/>
    <w:rsid w:val="003456AE"/>
    <w:rsid w:val="003456D5"/>
    <w:rsid w:val="003457A7"/>
    <w:rsid w:val="00345BBC"/>
    <w:rsid w:val="00345C59"/>
    <w:rsid w:val="00345D36"/>
    <w:rsid w:val="003460AC"/>
    <w:rsid w:val="00346545"/>
    <w:rsid w:val="00346798"/>
    <w:rsid w:val="00346970"/>
    <w:rsid w:val="00346B20"/>
    <w:rsid w:val="00347B25"/>
    <w:rsid w:val="00347BE5"/>
    <w:rsid w:val="00347FC3"/>
    <w:rsid w:val="00350139"/>
    <w:rsid w:val="00350432"/>
    <w:rsid w:val="00350486"/>
    <w:rsid w:val="0035057C"/>
    <w:rsid w:val="00350BC1"/>
    <w:rsid w:val="00350BD2"/>
    <w:rsid w:val="00350BDF"/>
    <w:rsid w:val="00350BEF"/>
    <w:rsid w:val="00350F3F"/>
    <w:rsid w:val="00351444"/>
    <w:rsid w:val="003516E6"/>
    <w:rsid w:val="00351A4F"/>
    <w:rsid w:val="00351DC8"/>
    <w:rsid w:val="0035240D"/>
    <w:rsid w:val="003524D9"/>
    <w:rsid w:val="00352847"/>
    <w:rsid w:val="0035291A"/>
    <w:rsid w:val="003530A0"/>
    <w:rsid w:val="00353359"/>
    <w:rsid w:val="003534BF"/>
    <w:rsid w:val="003535B3"/>
    <w:rsid w:val="003536DE"/>
    <w:rsid w:val="00353A87"/>
    <w:rsid w:val="00353C5A"/>
    <w:rsid w:val="00353D62"/>
    <w:rsid w:val="003542C1"/>
    <w:rsid w:val="00354945"/>
    <w:rsid w:val="003553D6"/>
    <w:rsid w:val="003556A1"/>
    <w:rsid w:val="00355716"/>
    <w:rsid w:val="00355943"/>
    <w:rsid w:val="00356558"/>
    <w:rsid w:val="0035675E"/>
    <w:rsid w:val="00356A51"/>
    <w:rsid w:val="00356A76"/>
    <w:rsid w:val="00356D09"/>
    <w:rsid w:val="00356F15"/>
    <w:rsid w:val="00357876"/>
    <w:rsid w:val="00357D9A"/>
    <w:rsid w:val="00357F52"/>
    <w:rsid w:val="003605D8"/>
    <w:rsid w:val="00360CD0"/>
    <w:rsid w:val="00361091"/>
    <w:rsid w:val="0036129C"/>
    <w:rsid w:val="00361557"/>
    <w:rsid w:val="0036190F"/>
    <w:rsid w:val="00361A48"/>
    <w:rsid w:val="00362445"/>
    <w:rsid w:val="003628F7"/>
    <w:rsid w:val="00362920"/>
    <w:rsid w:val="003629C2"/>
    <w:rsid w:val="00362A2F"/>
    <w:rsid w:val="00362A85"/>
    <w:rsid w:val="00362B3D"/>
    <w:rsid w:val="00362CD7"/>
    <w:rsid w:val="00362E76"/>
    <w:rsid w:val="00363051"/>
    <w:rsid w:val="00363332"/>
    <w:rsid w:val="003636ED"/>
    <w:rsid w:val="0036394F"/>
    <w:rsid w:val="00363A3A"/>
    <w:rsid w:val="00363BBA"/>
    <w:rsid w:val="00363C19"/>
    <w:rsid w:val="0036435C"/>
    <w:rsid w:val="003643E7"/>
    <w:rsid w:val="0036452C"/>
    <w:rsid w:val="00364791"/>
    <w:rsid w:val="0036499F"/>
    <w:rsid w:val="00364C40"/>
    <w:rsid w:val="00364E8B"/>
    <w:rsid w:val="00364EF1"/>
    <w:rsid w:val="00364FF7"/>
    <w:rsid w:val="00365083"/>
    <w:rsid w:val="0036546F"/>
    <w:rsid w:val="003654A4"/>
    <w:rsid w:val="003658D8"/>
    <w:rsid w:val="00365E1F"/>
    <w:rsid w:val="003660DA"/>
    <w:rsid w:val="003663A9"/>
    <w:rsid w:val="0036692A"/>
    <w:rsid w:val="00366AC9"/>
    <w:rsid w:val="00366E0C"/>
    <w:rsid w:val="00367BBE"/>
    <w:rsid w:val="00367CD0"/>
    <w:rsid w:val="00367EA7"/>
    <w:rsid w:val="00367ED0"/>
    <w:rsid w:val="003712E8"/>
    <w:rsid w:val="003714C9"/>
    <w:rsid w:val="0037163B"/>
    <w:rsid w:val="0037185F"/>
    <w:rsid w:val="003722F2"/>
    <w:rsid w:val="00372392"/>
    <w:rsid w:val="003732FF"/>
    <w:rsid w:val="003735DD"/>
    <w:rsid w:val="003738FF"/>
    <w:rsid w:val="00373A9B"/>
    <w:rsid w:val="00373CDA"/>
    <w:rsid w:val="00373D71"/>
    <w:rsid w:val="00373EB4"/>
    <w:rsid w:val="0037424D"/>
    <w:rsid w:val="00374365"/>
    <w:rsid w:val="00374A75"/>
    <w:rsid w:val="00374DB4"/>
    <w:rsid w:val="00374F17"/>
    <w:rsid w:val="003752A2"/>
    <w:rsid w:val="003753E1"/>
    <w:rsid w:val="003753F4"/>
    <w:rsid w:val="00376465"/>
    <w:rsid w:val="00376941"/>
    <w:rsid w:val="00376F33"/>
    <w:rsid w:val="00376F63"/>
    <w:rsid w:val="00377392"/>
    <w:rsid w:val="00377407"/>
    <w:rsid w:val="0037741A"/>
    <w:rsid w:val="003774F9"/>
    <w:rsid w:val="003775BF"/>
    <w:rsid w:val="003778E3"/>
    <w:rsid w:val="00377ADB"/>
    <w:rsid w:val="00377BA6"/>
    <w:rsid w:val="00377DC7"/>
    <w:rsid w:val="00380885"/>
    <w:rsid w:val="003808F1"/>
    <w:rsid w:val="00380917"/>
    <w:rsid w:val="00380BDE"/>
    <w:rsid w:val="00380E25"/>
    <w:rsid w:val="00381380"/>
    <w:rsid w:val="00381485"/>
    <w:rsid w:val="0038170F"/>
    <w:rsid w:val="00381D7B"/>
    <w:rsid w:val="0038227C"/>
    <w:rsid w:val="00382642"/>
    <w:rsid w:val="00382674"/>
    <w:rsid w:val="0038313A"/>
    <w:rsid w:val="0038331C"/>
    <w:rsid w:val="00383392"/>
    <w:rsid w:val="003837EC"/>
    <w:rsid w:val="00384171"/>
    <w:rsid w:val="0038431A"/>
    <w:rsid w:val="00384465"/>
    <w:rsid w:val="00384679"/>
    <w:rsid w:val="0038486C"/>
    <w:rsid w:val="0038498A"/>
    <w:rsid w:val="00384DC3"/>
    <w:rsid w:val="00384EA8"/>
    <w:rsid w:val="00384FFA"/>
    <w:rsid w:val="00385057"/>
    <w:rsid w:val="00385357"/>
    <w:rsid w:val="00385835"/>
    <w:rsid w:val="00385C00"/>
    <w:rsid w:val="00385C40"/>
    <w:rsid w:val="00385EE8"/>
    <w:rsid w:val="00385F78"/>
    <w:rsid w:val="0038608B"/>
    <w:rsid w:val="003862A8"/>
    <w:rsid w:val="00386619"/>
    <w:rsid w:val="00386657"/>
    <w:rsid w:val="00386D73"/>
    <w:rsid w:val="00387593"/>
    <w:rsid w:val="00387B50"/>
    <w:rsid w:val="00387BAA"/>
    <w:rsid w:val="00387C71"/>
    <w:rsid w:val="00387FFE"/>
    <w:rsid w:val="003902E1"/>
    <w:rsid w:val="0039050E"/>
    <w:rsid w:val="00390551"/>
    <w:rsid w:val="00390DC0"/>
    <w:rsid w:val="0039143C"/>
    <w:rsid w:val="003915E7"/>
    <w:rsid w:val="003917D6"/>
    <w:rsid w:val="00391815"/>
    <w:rsid w:val="003919F7"/>
    <w:rsid w:val="00391DDB"/>
    <w:rsid w:val="00391E00"/>
    <w:rsid w:val="0039201C"/>
    <w:rsid w:val="00392100"/>
    <w:rsid w:val="00392119"/>
    <w:rsid w:val="00392316"/>
    <w:rsid w:val="003923D3"/>
    <w:rsid w:val="00392874"/>
    <w:rsid w:val="00392F53"/>
    <w:rsid w:val="0039354B"/>
    <w:rsid w:val="0039365D"/>
    <w:rsid w:val="00393805"/>
    <w:rsid w:val="00393A85"/>
    <w:rsid w:val="00393DF9"/>
    <w:rsid w:val="00393EA1"/>
    <w:rsid w:val="0039408E"/>
    <w:rsid w:val="0039467D"/>
    <w:rsid w:val="00394705"/>
    <w:rsid w:val="00394713"/>
    <w:rsid w:val="003947A0"/>
    <w:rsid w:val="00394912"/>
    <w:rsid w:val="00394D98"/>
    <w:rsid w:val="00394EDF"/>
    <w:rsid w:val="00394FA0"/>
    <w:rsid w:val="00395609"/>
    <w:rsid w:val="00395844"/>
    <w:rsid w:val="00395956"/>
    <w:rsid w:val="00395BC6"/>
    <w:rsid w:val="00395CDD"/>
    <w:rsid w:val="003961C5"/>
    <w:rsid w:val="00396A6F"/>
    <w:rsid w:val="00396AE2"/>
    <w:rsid w:val="00396E90"/>
    <w:rsid w:val="003972C3"/>
    <w:rsid w:val="003976D9"/>
    <w:rsid w:val="003A0084"/>
    <w:rsid w:val="003A08F9"/>
    <w:rsid w:val="003A0B20"/>
    <w:rsid w:val="003A0E52"/>
    <w:rsid w:val="003A145A"/>
    <w:rsid w:val="003A1D16"/>
    <w:rsid w:val="003A1DE6"/>
    <w:rsid w:val="003A223D"/>
    <w:rsid w:val="003A2BCC"/>
    <w:rsid w:val="003A2BED"/>
    <w:rsid w:val="003A2EE5"/>
    <w:rsid w:val="003A2F70"/>
    <w:rsid w:val="003A33D3"/>
    <w:rsid w:val="003A3CE3"/>
    <w:rsid w:val="003A4166"/>
    <w:rsid w:val="003A4598"/>
    <w:rsid w:val="003A46B6"/>
    <w:rsid w:val="003A4964"/>
    <w:rsid w:val="003A4C7A"/>
    <w:rsid w:val="003A509F"/>
    <w:rsid w:val="003A5518"/>
    <w:rsid w:val="003A5AEF"/>
    <w:rsid w:val="003A6559"/>
    <w:rsid w:val="003A66C0"/>
    <w:rsid w:val="003A67A4"/>
    <w:rsid w:val="003A7087"/>
    <w:rsid w:val="003A74F9"/>
    <w:rsid w:val="003A799F"/>
    <w:rsid w:val="003A7CDE"/>
    <w:rsid w:val="003B0081"/>
    <w:rsid w:val="003B00E2"/>
    <w:rsid w:val="003B0272"/>
    <w:rsid w:val="003B0471"/>
    <w:rsid w:val="003B0756"/>
    <w:rsid w:val="003B0920"/>
    <w:rsid w:val="003B0D16"/>
    <w:rsid w:val="003B0D98"/>
    <w:rsid w:val="003B11C0"/>
    <w:rsid w:val="003B11D7"/>
    <w:rsid w:val="003B148B"/>
    <w:rsid w:val="003B1634"/>
    <w:rsid w:val="003B191F"/>
    <w:rsid w:val="003B1F11"/>
    <w:rsid w:val="003B1FAE"/>
    <w:rsid w:val="003B2078"/>
    <w:rsid w:val="003B212F"/>
    <w:rsid w:val="003B23B1"/>
    <w:rsid w:val="003B27E3"/>
    <w:rsid w:val="003B29A0"/>
    <w:rsid w:val="003B2ACB"/>
    <w:rsid w:val="003B2B61"/>
    <w:rsid w:val="003B2C0C"/>
    <w:rsid w:val="003B3439"/>
    <w:rsid w:val="003B3874"/>
    <w:rsid w:val="003B3D9E"/>
    <w:rsid w:val="003B4124"/>
    <w:rsid w:val="003B41F6"/>
    <w:rsid w:val="003B491E"/>
    <w:rsid w:val="003B49B9"/>
    <w:rsid w:val="003B4C81"/>
    <w:rsid w:val="003B4D2E"/>
    <w:rsid w:val="003B53ED"/>
    <w:rsid w:val="003B5555"/>
    <w:rsid w:val="003B5635"/>
    <w:rsid w:val="003B5994"/>
    <w:rsid w:val="003B604E"/>
    <w:rsid w:val="003B6139"/>
    <w:rsid w:val="003B6CD7"/>
    <w:rsid w:val="003B7494"/>
    <w:rsid w:val="003B7777"/>
    <w:rsid w:val="003B778F"/>
    <w:rsid w:val="003B7A47"/>
    <w:rsid w:val="003B7E00"/>
    <w:rsid w:val="003C0185"/>
    <w:rsid w:val="003C04D2"/>
    <w:rsid w:val="003C055E"/>
    <w:rsid w:val="003C057F"/>
    <w:rsid w:val="003C06E4"/>
    <w:rsid w:val="003C0858"/>
    <w:rsid w:val="003C0B58"/>
    <w:rsid w:val="003C126A"/>
    <w:rsid w:val="003C155B"/>
    <w:rsid w:val="003C1E70"/>
    <w:rsid w:val="003C1F03"/>
    <w:rsid w:val="003C27B9"/>
    <w:rsid w:val="003C2829"/>
    <w:rsid w:val="003C2833"/>
    <w:rsid w:val="003C2D3C"/>
    <w:rsid w:val="003C2E69"/>
    <w:rsid w:val="003C2EFB"/>
    <w:rsid w:val="003C3235"/>
    <w:rsid w:val="003C333B"/>
    <w:rsid w:val="003C3398"/>
    <w:rsid w:val="003C34FC"/>
    <w:rsid w:val="003C3F3C"/>
    <w:rsid w:val="003C3FF1"/>
    <w:rsid w:val="003C4177"/>
    <w:rsid w:val="003C438F"/>
    <w:rsid w:val="003C4FBF"/>
    <w:rsid w:val="003C5810"/>
    <w:rsid w:val="003C590B"/>
    <w:rsid w:val="003C5A7C"/>
    <w:rsid w:val="003C5B75"/>
    <w:rsid w:val="003C5D72"/>
    <w:rsid w:val="003C5DDC"/>
    <w:rsid w:val="003C5E07"/>
    <w:rsid w:val="003C5FE2"/>
    <w:rsid w:val="003C62AA"/>
    <w:rsid w:val="003C62C7"/>
    <w:rsid w:val="003C675A"/>
    <w:rsid w:val="003C6B3B"/>
    <w:rsid w:val="003C6C9C"/>
    <w:rsid w:val="003C6FEC"/>
    <w:rsid w:val="003C7636"/>
    <w:rsid w:val="003C7F58"/>
    <w:rsid w:val="003C7FBA"/>
    <w:rsid w:val="003D0228"/>
    <w:rsid w:val="003D0802"/>
    <w:rsid w:val="003D0B6A"/>
    <w:rsid w:val="003D0BF7"/>
    <w:rsid w:val="003D0D06"/>
    <w:rsid w:val="003D12B0"/>
    <w:rsid w:val="003D19AA"/>
    <w:rsid w:val="003D1B3A"/>
    <w:rsid w:val="003D1B7C"/>
    <w:rsid w:val="003D24D4"/>
    <w:rsid w:val="003D24D6"/>
    <w:rsid w:val="003D252F"/>
    <w:rsid w:val="003D2630"/>
    <w:rsid w:val="003D2942"/>
    <w:rsid w:val="003D2999"/>
    <w:rsid w:val="003D2A4C"/>
    <w:rsid w:val="003D2AA0"/>
    <w:rsid w:val="003D2C12"/>
    <w:rsid w:val="003D2F1F"/>
    <w:rsid w:val="003D2FC4"/>
    <w:rsid w:val="003D31DC"/>
    <w:rsid w:val="003D33F9"/>
    <w:rsid w:val="003D3B68"/>
    <w:rsid w:val="003D3EF8"/>
    <w:rsid w:val="003D42A9"/>
    <w:rsid w:val="003D42FE"/>
    <w:rsid w:val="003D44BE"/>
    <w:rsid w:val="003D4694"/>
    <w:rsid w:val="003D4696"/>
    <w:rsid w:val="003D48C7"/>
    <w:rsid w:val="003D4B8D"/>
    <w:rsid w:val="003D4CC5"/>
    <w:rsid w:val="003D4E19"/>
    <w:rsid w:val="003D502D"/>
    <w:rsid w:val="003D51DD"/>
    <w:rsid w:val="003D55C3"/>
    <w:rsid w:val="003D56BA"/>
    <w:rsid w:val="003D5ACD"/>
    <w:rsid w:val="003D5D2A"/>
    <w:rsid w:val="003D635E"/>
    <w:rsid w:val="003D6576"/>
    <w:rsid w:val="003D661D"/>
    <w:rsid w:val="003D6867"/>
    <w:rsid w:val="003D6912"/>
    <w:rsid w:val="003D6D8A"/>
    <w:rsid w:val="003D73DF"/>
    <w:rsid w:val="003D7452"/>
    <w:rsid w:val="003D7C84"/>
    <w:rsid w:val="003E0258"/>
    <w:rsid w:val="003E03EE"/>
    <w:rsid w:val="003E048E"/>
    <w:rsid w:val="003E0A52"/>
    <w:rsid w:val="003E0DE2"/>
    <w:rsid w:val="003E12DE"/>
    <w:rsid w:val="003E1977"/>
    <w:rsid w:val="003E1A42"/>
    <w:rsid w:val="003E2056"/>
    <w:rsid w:val="003E2125"/>
    <w:rsid w:val="003E2314"/>
    <w:rsid w:val="003E24D8"/>
    <w:rsid w:val="003E25BB"/>
    <w:rsid w:val="003E287D"/>
    <w:rsid w:val="003E2B19"/>
    <w:rsid w:val="003E2FB5"/>
    <w:rsid w:val="003E32F6"/>
    <w:rsid w:val="003E366F"/>
    <w:rsid w:val="003E37EB"/>
    <w:rsid w:val="003E388B"/>
    <w:rsid w:val="003E3E1C"/>
    <w:rsid w:val="003E3E4B"/>
    <w:rsid w:val="003E4238"/>
    <w:rsid w:val="003E4305"/>
    <w:rsid w:val="003E46E2"/>
    <w:rsid w:val="003E4739"/>
    <w:rsid w:val="003E48D5"/>
    <w:rsid w:val="003E4E82"/>
    <w:rsid w:val="003E4F40"/>
    <w:rsid w:val="003E539D"/>
    <w:rsid w:val="003E553C"/>
    <w:rsid w:val="003E55AD"/>
    <w:rsid w:val="003E5AA8"/>
    <w:rsid w:val="003E5C1C"/>
    <w:rsid w:val="003E635F"/>
    <w:rsid w:val="003E6651"/>
    <w:rsid w:val="003E6865"/>
    <w:rsid w:val="003E6988"/>
    <w:rsid w:val="003E7073"/>
    <w:rsid w:val="003E70DE"/>
    <w:rsid w:val="003E71F1"/>
    <w:rsid w:val="003E72B3"/>
    <w:rsid w:val="003E7406"/>
    <w:rsid w:val="003E7489"/>
    <w:rsid w:val="003E780C"/>
    <w:rsid w:val="003E7BA5"/>
    <w:rsid w:val="003F032B"/>
    <w:rsid w:val="003F08B7"/>
    <w:rsid w:val="003F09CC"/>
    <w:rsid w:val="003F0E70"/>
    <w:rsid w:val="003F1298"/>
    <w:rsid w:val="003F14BD"/>
    <w:rsid w:val="003F15B5"/>
    <w:rsid w:val="003F1982"/>
    <w:rsid w:val="003F1A08"/>
    <w:rsid w:val="003F2114"/>
    <w:rsid w:val="003F287A"/>
    <w:rsid w:val="003F2A39"/>
    <w:rsid w:val="003F2AFF"/>
    <w:rsid w:val="003F2D25"/>
    <w:rsid w:val="003F2E5B"/>
    <w:rsid w:val="003F2F72"/>
    <w:rsid w:val="003F3093"/>
    <w:rsid w:val="003F314E"/>
    <w:rsid w:val="003F3376"/>
    <w:rsid w:val="003F3727"/>
    <w:rsid w:val="003F39B2"/>
    <w:rsid w:val="003F3B7C"/>
    <w:rsid w:val="003F4297"/>
    <w:rsid w:val="003F48E3"/>
    <w:rsid w:val="003F4B15"/>
    <w:rsid w:val="003F4CC9"/>
    <w:rsid w:val="003F4DB8"/>
    <w:rsid w:val="003F4E15"/>
    <w:rsid w:val="003F55D2"/>
    <w:rsid w:val="003F55EB"/>
    <w:rsid w:val="003F589D"/>
    <w:rsid w:val="003F66CC"/>
    <w:rsid w:val="003F6B60"/>
    <w:rsid w:val="003F6DB9"/>
    <w:rsid w:val="003F6E5B"/>
    <w:rsid w:val="003F70D6"/>
    <w:rsid w:val="003F714B"/>
    <w:rsid w:val="003F72ED"/>
    <w:rsid w:val="003F738B"/>
    <w:rsid w:val="003F753E"/>
    <w:rsid w:val="003F7BAB"/>
    <w:rsid w:val="0040002F"/>
    <w:rsid w:val="00400172"/>
    <w:rsid w:val="004005A3"/>
    <w:rsid w:val="00400670"/>
    <w:rsid w:val="00400766"/>
    <w:rsid w:val="00400CE8"/>
    <w:rsid w:val="004010BC"/>
    <w:rsid w:val="0040116D"/>
    <w:rsid w:val="00401439"/>
    <w:rsid w:val="0040150B"/>
    <w:rsid w:val="00401EF2"/>
    <w:rsid w:val="00402104"/>
    <w:rsid w:val="004021DF"/>
    <w:rsid w:val="00402251"/>
    <w:rsid w:val="00402289"/>
    <w:rsid w:val="004023E7"/>
    <w:rsid w:val="004023F0"/>
    <w:rsid w:val="004027BF"/>
    <w:rsid w:val="00402804"/>
    <w:rsid w:val="00402852"/>
    <w:rsid w:val="0040328D"/>
    <w:rsid w:val="00403A21"/>
    <w:rsid w:val="00403EB8"/>
    <w:rsid w:val="00404139"/>
    <w:rsid w:val="004044C1"/>
    <w:rsid w:val="004046A5"/>
    <w:rsid w:val="00404950"/>
    <w:rsid w:val="004049E8"/>
    <w:rsid w:val="004057A8"/>
    <w:rsid w:val="004059D5"/>
    <w:rsid w:val="00405B9A"/>
    <w:rsid w:val="0040615F"/>
    <w:rsid w:val="004062DB"/>
    <w:rsid w:val="00406331"/>
    <w:rsid w:val="0040654D"/>
    <w:rsid w:val="004074D9"/>
    <w:rsid w:val="00407AC6"/>
    <w:rsid w:val="00407B85"/>
    <w:rsid w:val="00407D9D"/>
    <w:rsid w:val="00407E3C"/>
    <w:rsid w:val="00410226"/>
    <w:rsid w:val="00410277"/>
    <w:rsid w:val="00410652"/>
    <w:rsid w:val="004106DD"/>
    <w:rsid w:val="00410E5F"/>
    <w:rsid w:val="00411339"/>
    <w:rsid w:val="00411657"/>
    <w:rsid w:val="00411781"/>
    <w:rsid w:val="0041184E"/>
    <w:rsid w:val="0041217A"/>
    <w:rsid w:val="0041236B"/>
    <w:rsid w:val="004124B5"/>
    <w:rsid w:val="00412532"/>
    <w:rsid w:val="004125CD"/>
    <w:rsid w:val="0041268A"/>
    <w:rsid w:val="004128A5"/>
    <w:rsid w:val="0041335E"/>
    <w:rsid w:val="00413630"/>
    <w:rsid w:val="00414023"/>
    <w:rsid w:val="004143D7"/>
    <w:rsid w:val="004144B3"/>
    <w:rsid w:val="004148E0"/>
    <w:rsid w:val="00414A98"/>
    <w:rsid w:val="004150BA"/>
    <w:rsid w:val="00415168"/>
    <w:rsid w:val="00415418"/>
    <w:rsid w:val="00415444"/>
    <w:rsid w:val="00415852"/>
    <w:rsid w:val="00415F60"/>
    <w:rsid w:val="00416057"/>
    <w:rsid w:val="004162E9"/>
    <w:rsid w:val="00416802"/>
    <w:rsid w:val="00416833"/>
    <w:rsid w:val="00416C12"/>
    <w:rsid w:val="00416E9C"/>
    <w:rsid w:val="004173F0"/>
    <w:rsid w:val="00417CD3"/>
    <w:rsid w:val="00417EFA"/>
    <w:rsid w:val="00420208"/>
    <w:rsid w:val="00420304"/>
    <w:rsid w:val="004205D7"/>
    <w:rsid w:val="004207A0"/>
    <w:rsid w:val="00421186"/>
    <w:rsid w:val="00421511"/>
    <w:rsid w:val="0042151A"/>
    <w:rsid w:val="004215E9"/>
    <w:rsid w:val="004216E6"/>
    <w:rsid w:val="00421B86"/>
    <w:rsid w:val="00421BD0"/>
    <w:rsid w:val="00421FB0"/>
    <w:rsid w:val="00421FEE"/>
    <w:rsid w:val="00422A9F"/>
    <w:rsid w:val="00422C94"/>
    <w:rsid w:val="00422DBE"/>
    <w:rsid w:val="00423037"/>
    <w:rsid w:val="00423045"/>
    <w:rsid w:val="004233E4"/>
    <w:rsid w:val="00423C93"/>
    <w:rsid w:val="00423E83"/>
    <w:rsid w:val="0042423A"/>
    <w:rsid w:val="004246BE"/>
    <w:rsid w:val="00424A9B"/>
    <w:rsid w:val="00424AD2"/>
    <w:rsid w:val="004252B8"/>
    <w:rsid w:val="004254A3"/>
    <w:rsid w:val="00425695"/>
    <w:rsid w:val="00425A04"/>
    <w:rsid w:val="00425BAD"/>
    <w:rsid w:val="00425D94"/>
    <w:rsid w:val="00425E88"/>
    <w:rsid w:val="00425FBD"/>
    <w:rsid w:val="004262D9"/>
    <w:rsid w:val="004263D3"/>
    <w:rsid w:val="00426781"/>
    <w:rsid w:val="00426B57"/>
    <w:rsid w:val="00426CCF"/>
    <w:rsid w:val="00427320"/>
    <w:rsid w:val="00427650"/>
    <w:rsid w:val="00427A9E"/>
    <w:rsid w:val="00427B05"/>
    <w:rsid w:val="00427BC3"/>
    <w:rsid w:val="00427BF9"/>
    <w:rsid w:val="004300FB"/>
    <w:rsid w:val="00430205"/>
    <w:rsid w:val="00430693"/>
    <w:rsid w:val="0043089B"/>
    <w:rsid w:val="00430D01"/>
    <w:rsid w:val="0043111E"/>
    <w:rsid w:val="004312A9"/>
    <w:rsid w:val="00431325"/>
    <w:rsid w:val="004316FA"/>
    <w:rsid w:val="00432587"/>
    <w:rsid w:val="0043258B"/>
    <w:rsid w:val="00432699"/>
    <w:rsid w:val="0043276A"/>
    <w:rsid w:val="00432A25"/>
    <w:rsid w:val="00432C9B"/>
    <w:rsid w:val="00432E01"/>
    <w:rsid w:val="00432E6F"/>
    <w:rsid w:val="00433813"/>
    <w:rsid w:val="0043381C"/>
    <w:rsid w:val="004339E9"/>
    <w:rsid w:val="00433D23"/>
    <w:rsid w:val="0043401E"/>
    <w:rsid w:val="00434686"/>
    <w:rsid w:val="00434700"/>
    <w:rsid w:val="00434753"/>
    <w:rsid w:val="00434A4A"/>
    <w:rsid w:val="00435331"/>
    <w:rsid w:val="00435780"/>
    <w:rsid w:val="00435A11"/>
    <w:rsid w:val="00435CE6"/>
    <w:rsid w:val="00436075"/>
    <w:rsid w:val="00436324"/>
    <w:rsid w:val="00436A6B"/>
    <w:rsid w:val="00436E37"/>
    <w:rsid w:val="004374BF"/>
    <w:rsid w:val="004375D3"/>
    <w:rsid w:val="004377CE"/>
    <w:rsid w:val="00437D24"/>
    <w:rsid w:val="00437D99"/>
    <w:rsid w:val="004403F1"/>
    <w:rsid w:val="0044050E"/>
    <w:rsid w:val="004405A2"/>
    <w:rsid w:val="00440841"/>
    <w:rsid w:val="00440A93"/>
    <w:rsid w:val="00440F1A"/>
    <w:rsid w:val="004412E3"/>
    <w:rsid w:val="00441310"/>
    <w:rsid w:val="00441566"/>
    <w:rsid w:val="0044169D"/>
    <w:rsid w:val="00441D85"/>
    <w:rsid w:val="004424D2"/>
    <w:rsid w:val="00442C1D"/>
    <w:rsid w:val="00443117"/>
    <w:rsid w:val="00443889"/>
    <w:rsid w:val="00443E83"/>
    <w:rsid w:val="00444A77"/>
    <w:rsid w:val="00445285"/>
    <w:rsid w:val="004454F9"/>
    <w:rsid w:val="00445603"/>
    <w:rsid w:val="0044569E"/>
    <w:rsid w:val="004456DA"/>
    <w:rsid w:val="0044581E"/>
    <w:rsid w:val="00445BD6"/>
    <w:rsid w:val="00445E2D"/>
    <w:rsid w:val="00446562"/>
    <w:rsid w:val="00447194"/>
    <w:rsid w:val="004474BA"/>
    <w:rsid w:val="00447549"/>
    <w:rsid w:val="004475AB"/>
    <w:rsid w:val="0044778B"/>
    <w:rsid w:val="00447A8F"/>
    <w:rsid w:val="00447AF7"/>
    <w:rsid w:val="00450609"/>
    <w:rsid w:val="00450FDA"/>
    <w:rsid w:val="00451403"/>
    <w:rsid w:val="00451633"/>
    <w:rsid w:val="0045182D"/>
    <w:rsid w:val="00451AE7"/>
    <w:rsid w:val="00451C6E"/>
    <w:rsid w:val="00451C7F"/>
    <w:rsid w:val="004523E8"/>
    <w:rsid w:val="00452585"/>
    <w:rsid w:val="00452A10"/>
    <w:rsid w:val="00452B80"/>
    <w:rsid w:val="00452CFB"/>
    <w:rsid w:val="004533DB"/>
    <w:rsid w:val="00453A91"/>
    <w:rsid w:val="00453B5A"/>
    <w:rsid w:val="00453C44"/>
    <w:rsid w:val="00453DCB"/>
    <w:rsid w:val="004541C6"/>
    <w:rsid w:val="004543B0"/>
    <w:rsid w:val="00454AC0"/>
    <w:rsid w:val="00454C67"/>
    <w:rsid w:val="0045524C"/>
    <w:rsid w:val="00455489"/>
    <w:rsid w:val="004558B5"/>
    <w:rsid w:val="00455C22"/>
    <w:rsid w:val="00455D89"/>
    <w:rsid w:val="00455DD5"/>
    <w:rsid w:val="00455EEA"/>
    <w:rsid w:val="00455F61"/>
    <w:rsid w:val="00455FE5"/>
    <w:rsid w:val="004562B5"/>
    <w:rsid w:val="0045657D"/>
    <w:rsid w:val="0045664F"/>
    <w:rsid w:val="004567FF"/>
    <w:rsid w:val="0045686C"/>
    <w:rsid w:val="00456A0A"/>
    <w:rsid w:val="00456DE8"/>
    <w:rsid w:val="004572DA"/>
    <w:rsid w:val="00457491"/>
    <w:rsid w:val="00457652"/>
    <w:rsid w:val="00457AA6"/>
    <w:rsid w:val="00457BEA"/>
    <w:rsid w:val="0046018E"/>
    <w:rsid w:val="00460283"/>
    <w:rsid w:val="004603EE"/>
    <w:rsid w:val="00460606"/>
    <w:rsid w:val="00460673"/>
    <w:rsid w:val="00460B15"/>
    <w:rsid w:val="00460B1B"/>
    <w:rsid w:val="00460B31"/>
    <w:rsid w:val="00460D6F"/>
    <w:rsid w:val="004620ED"/>
    <w:rsid w:val="00462113"/>
    <w:rsid w:val="004625EF"/>
    <w:rsid w:val="0046267B"/>
    <w:rsid w:val="004629CB"/>
    <w:rsid w:val="004629ED"/>
    <w:rsid w:val="00462F58"/>
    <w:rsid w:val="0046302D"/>
    <w:rsid w:val="00463457"/>
    <w:rsid w:val="004635BB"/>
    <w:rsid w:val="004636A6"/>
    <w:rsid w:val="004638AE"/>
    <w:rsid w:val="00463A3B"/>
    <w:rsid w:val="004640A0"/>
    <w:rsid w:val="00464D54"/>
    <w:rsid w:val="00464F75"/>
    <w:rsid w:val="0046503B"/>
    <w:rsid w:val="004653FC"/>
    <w:rsid w:val="00465591"/>
    <w:rsid w:val="00465A16"/>
    <w:rsid w:val="00465E17"/>
    <w:rsid w:val="00465F3B"/>
    <w:rsid w:val="0046618A"/>
    <w:rsid w:val="00466C62"/>
    <w:rsid w:val="00466D0F"/>
    <w:rsid w:val="00466D1F"/>
    <w:rsid w:val="0046708B"/>
    <w:rsid w:val="00467342"/>
    <w:rsid w:val="0046748F"/>
    <w:rsid w:val="00467538"/>
    <w:rsid w:val="00467CBD"/>
    <w:rsid w:val="00467F81"/>
    <w:rsid w:val="0047034F"/>
    <w:rsid w:val="00470B08"/>
    <w:rsid w:val="00470BA8"/>
    <w:rsid w:val="00470F34"/>
    <w:rsid w:val="00470FB1"/>
    <w:rsid w:val="004712C3"/>
    <w:rsid w:val="00471818"/>
    <w:rsid w:val="0047194A"/>
    <w:rsid w:val="00472189"/>
    <w:rsid w:val="00472246"/>
    <w:rsid w:val="004722C8"/>
    <w:rsid w:val="00472311"/>
    <w:rsid w:val="0047239E"/>
    <w:rsid w:val="004725C4"/>
    <w:rsid w:val="004727C3"/>
    <w:rsid w:val="004729B6"/>
    <w:rsid w:val="00472B8E"/>
    <w:rsid w:val="00472E99"/>
    <w:rsid w:val="00473148"/>
    <w:rsid w:val="0047371E"/>
    <w:rsid w:val="00473796"/>
    <w:rsid w:val="004737DC"/>
    <w:rsid w:val="00473968"/>
    <w:rsid w:val="00473C62"/>
    <w:rsid w:val="00473F5C"/>
    <w:rsid w:val="004740EA"/>
    <w:rsid w:val="00474759"/>
    <w:rsid w:val="00474DA1"/>
    <w:rsid w:val="00474EA5"/>
    <w:rsid w:val="00475517"/>
    <w:rsid w:val="0047595A"/>
    <w:rsid w:val="00475C6E"/>
    <w:rsid w:val="00475D54"/>
    <w:rsid w:val="00475E96"/>
    <w:rsid w:val="00475F0E"/>
    <w:rsid w:val="00475F82"/>
    <w:rsid w:val="004762F7"/>
    <w:rsid w:val="0047654D"/>
    <w:rsid w:val="004767E1"/>
    <w:rsid w:val="00476DB0"/>
    <w:rsid w:val="00477A04"/>
    <w:rsid w:val="00480325"/>
    <w:rsid w:val="004803CF"/>
    <w:rsid w:val="004808A4"/>
    <w:rsid w:val="004810C3"/>
    <w:rsid w:val="0048124D"/>
    <w:rsid w:val="004812A1"/>
    <w:rsid w:val="0048168A"/>
    <w:rsid w:val="004818EF"/>
    <w:rsid w:val="0048204D"/>
    <w:rsid w:val="00482082"/>
    <w:rsid w:val="0048212E"/>
    <w:rsid w:val="00482317"/>
    <w:rsid w:val="00482A69"/>
    <w:rsid w:val="00482D23"/>
    <w:rsid w:val="0048377C"/>
    <w:rsid w:val="00483810"/>
    <w:rsid w:val="004838A7"/>
    <w:rsid w:val="00483DD9"/>
    <w:rsid w:val="00483F00"/>
    <w:rsid w:val="00483F27"/>
    <w:rsid w:val="004849AF"/>
    <w:rsid w:val="0048515A"/>
    <w:rsid w:val="004853AD"/>
    <w:rsid w:val="00485914"/>
    <w:rsid w:val="00485CB9"/>
    <w:rsid w:val="00485FA5"/>
    <w:rsid w:val="00486A34"/>
    <w:rsid w:val="00486C73"/>
    <w:rsid w:val="00486FDD"/>
    <w:rsid w:val="004871C6"/>
    <w:rsid w:val="00487944"/>
    <w:rsid w:val="00487A6C"/>
    <w:rsid w:val="00487AD9"/>
    <w:rsid w:val="0049013D"/>
    <w:rsid w:val="00490429"/>
    <w:rsid w:val="00490A09"/>
    <w:rsid w:val="00490A1D"/>
    <w:rsid w:val="00490A56"/>
    <w:rsid w:val="00490B25"/>
    <w:rsid w:val="00490D65"/>
    <w:rsid w:val="00490E50"/>
    <w:rsid w:val="0049150A"/>
    <w:rsid w:val="00491582"/>
    <w:rsid w:val="004918E7"/>
    <w:rsid w:val="00491ECD"/>
    <w:rsid w:val="0049203E"/>
    <w:rsid w:val="004921CF"/>
    <w:rsid w:val="00492275"/>
    <w:rsid w:val="0049263E"/>
    <w:rsid w:val="004929B9"/>
    <w:rsid w:val="004929C1"/>
    <w:rsid w:val="004929FF"/>
    <w:rsid w:val="00492BB5"/>
    <w:rsid w:val="00492EF4"/>
    <w:rsid w:val="00493139"/>
    <w:rsid w:val="00493501"/>
    <w:rsid w:val="00493A87"/>
    <w:rsid w:val="00493DDA"/>
    <w:rsid w:val="004940D6"/>
    <w:rsid w:val="004946F2"/>
    <w:rsid w:val="0049484C"/>
    <w:rsid w:val="00494E0D"/>
    <w:rsid w:val="004950A5"/>
    <w:rsid w:val="00495B27"/>
    <w:rsid w:val="0049625B"/>
    <w:rsid w:val="0049643E"/>
    <w:rsid w:val="00496473"/>
    <w:rsid w:val="004964AA"/>
    <w:rsid w:val="004969BF"/>
    <w:rsid w:val="004969DC"/>
    <w:rsid w:val="00496B3E"/>
    <w:rsid w:val="00497000"/>
    <w:rsid w:val="0049731A"/>
    <w:rsid w:val="0049743A"/>
    <w:rsid w:val="004976F6"/>
    <w:rsid w:val="004978A6"/>
    <w:rsid w:val="00497D2A"/>
    <w:rsid w:val="00497E76"/>
    <w:rsid w:val="004A00A3"/>
    <w:rsid w:val="004A02AD"/>
    <w:rsid w:val="004A0304"/>
    <w:rsid w:val="004A0422"/>
    <w:rsid w:val="004A043C"/>
    <w:rsid w:val="004A0C02"/>
    <w:rsid w:val="004A0E30"/>
    <w:rsid w:val="004A121B"/>
    <w:rsid w:val="004A126A"/>
    <w:rsid w:val="004A1305"/>
    <w:rsid w:val="004A17D7"/>
    <w:rsid w:val="004A1FEE"/>
    <w:rsid w:val="004A2393"/>
    <w:rsid w:val="004A244C"/>
    <w:rsid w:val="004A24AC"/>
    <w:rsid w:val="004A25F2"/>
    <w:rsid w:val="004A267E"/>
    <w:rsid w:val="004A285D"/>
    <w:rsid w:val="004A3585"/>
    <w:rsid w:val="004A3757"/>
    <w:rsid w:val="004A388A"/>
    <w:rsid w:val="004A3A5E"/>
    <w:rsid w:val="004A3A91"/>
    <w:rsid w:val="004A3B51"/>
    <w:rsid w:val="004A43B0"/>
    <w:rsid w:val="004A45E6"/>
    <w:rsid w:val="004A464F"/>
    <w:rsid w:val="004A4B03"/>
    <w:rsid w:val="004A4C63"/>
    <w:rsid w:val="004A4E27"/>
    <w:rsid w:val="004A4F59"/>
    <w:rsid w:val="004A53E5"/>
    <w:rsid w:val="004A5454"/>
    <w:rsid w:val="004A55E8"/>
    <w:rsid w:val="004A5696"/>
    <w:rsid w:val="004A5C24"/>
    <w:rsid w:val="004A5F96"/>
    <w:rsid w:val="004A6434"/>
    <w:rsid w:val="004A6560"/>
    <w:rsid w:val="004A68C8"/>
    <w:rsid w:val="004A690C"/>
    <w:rsid w:val="004A6BDC"/>
    <w:rsid w:val="004A6C2D"/>
    <w:rsid w:val="004A6C2E"/>
    <w:rsid w:val="004A6EE0"/>
    <w:rsid w:val="004A6F6A"/>
    <w:rsid w:val="004A728B"/>
    <w:rsid w:val="004A77E2"/>
    <w:rsid w:val="004A7937"/>
    <w:rsid w:val="004B0832"/>
    <w:rsid w:val="004B0BD9"/>
    <w:rsid w:val="004B0F3D"/>
    <w:rsid w:val="004B0FF2"/>
    <w:rsid w:val="004B122F"/>
    <w:rsid w:val="004B12F5"/>
    <w:rsid w:val="004B1927"/>
    <w:rsid w:val="004B1B69"/>
    <w:rsid w:val="004B1D00"/>
    <w:rsid w:val="004B1DCC"/>
    <w:rsid w:val="004B1E3F"/>
    <w:rsid w:val="004B21F9"/>
    <w:rsid w:val="004B2322"/>
    <w:rsid w:val="004B26B8"/>
    <w:rsid w:val="004B27BF"/>
    <w:rsid w:val="004B2A27"/>
    <w:rsid w:val="004B2CD1"/>
    <w:rsid w:val="004B2CEC"/>
    <w:rsid w:val="004B2F02"/>
    <w:rsid w:val="004B36CB"/>
    <w:rsid w:val="004B3C1C"/>
    <w:rsid w:val="004B3E5A"/>
    <w:rsid w:val="004B3E9A"/>
    <w:rsid w:val="004B403D"/>
    <w:rsid w:val="004B4367"/>
    <w:rsid w:val="004B46EE"/>
    <w:rsid w:val="004B4759"/>
    <w:rsid w:val="004B4B57"/>
    <w:rsid w:val="004B4CB8"/>
    <w:rsid w:val="004B4ED6"/>
    <w:rsid w:val="004B509E"/>
    <w:rsid w:val="004B50FA"/>
    <w:rsid w:val="004B5310"/>
    <w:rsid w:val="004B546E"/>
    <w:rsid w:val="004B55B6"/>
    <w:rsid w:val="004B5A89"/>
    <w:rsid w:val="004B5CF2"/>
    <w:rsid w:val="004B5D09"/>
    <w:rsid w:val="004B5EEC"/>
    <w:rsid w:val="004B6358"/>
    <w:rsid w:val="004B66CA"/>
    <w:rsid w:val="004B692A"/>
    <w:rsid w:val="004B7344"/>
    <w:rsid w:val="004B758B"/>
    <w:rsid w:val="004B7A6C"/>
    <w:rsid w:val="004B7E83"/>
    <w:rsid w:val="004C077D"/>
    <w:rsid w:val="004C09C5"/>
    <w:rsid w:val="004C0A9D"/>
    <w:rsid w:val="004C0C9A"/>
    <w:rsid w:val="004C108D"/>
    <w:rsid w:val="004C10F0"/>
    <w:rsid w:val="004C1652"/>
    <w:rsid w:val="004C1B2C"/>
    <w:rsid w:val="004C1DB5"/>
    <w:rsid w:val="004C2917"/>
    <w:rsid w:val="004C2969"/>
    <w:rsid w:val="004C2BAF"/>
    <w:rsid w:val="004C35CF"/>
    <w:rsid w:val="004C35D6"/>
    <w:rsid w:val="004C36F6"/>
    <w:rsid w:val="004C3AAE"/>
    <w:rsid w:val="004C417B"/>
    <w:rsid w:val="004C4BB4"/>
    <w:rsid w:val="004C4F04"/>
    <w:rsid w:val="004C5002"/>
    <w:rsid w:val="004C5383"/>
    <w:rsid w:val="004C56D9"/>
    <w:rsid w:val="004C5919"/>
    <w:rsid w:val="004C5983"/>
    <w:rsid w:val="004C5B66"/>
    <w:rsid w:val="004C5DEB"/>
    <w:rsid w:val="004C6092"/>
    <w:rsid w:val="004C684E"/>
    <w:rsid w:val="004C6F09"/>
    <w:rsid w:val="004C702B"/>
    <w:rsid w:val="004C7030"/>
    <w:rsid w:val="004C758D"/>
    <w:rsid w:val="004C7AED"/>
    <w:rsid w:val="004C7BC4"/>
    <w:rsid w:val="004C7DC5"/>
    <w:rsid w:val="004C7F26"/>
    <w:rsid w:val="004D0078"/>
    <w:rsid w:val="004D0118"/>
    <w:rsid w:val="004D038F"/>
    <w:rsid w:val="004D0994"/>
    <w:rsid w:val="004D0E0B"/>
    <w:rsid w:val="004D0FD0"/>
    <w:rsid w:val="004D126D"/>
    <w:rsid w:val="004D1682"/>
    <w:rsid w:val="004D16FF"/>
    <w:rsid w:val="004D176C"/>
    <w:rsid w:val="004D18EA"/>
    <w:rsid w:val="004D1E41"/>
    <w:rsid w:val="004D2353"/>
    <w:rsid w:val="004D2394"/>
    <w:rsid w:val="004D23A8"/>
    <w:rsid w:val="004D242B"/>
    <w:rsid w:val="004D2716"/>
    <w:rsid w:val="004D27F3"/>
    <w:rsid w:val="004D2946"/>
    <w:rsid w:val="004D2B08"/>
    <w:rsid w:val="004D2E5D"/>
    <w:rsid w:val="004D308E"/>
    <w:rsid w:val="004D30A7"/>
    <w:rsid w:val="004D3DB4"/>
    <w:rsid w:val="004D3E3C"/>
    <w:rsid w:val="004D3F9B"/>
    <w:rsid w:val="004D466C"/>
    <w:rsid w:val="004D4A40"/>
    <w:rsid w:val="004D4A9D"/>
    <w:rsid w:val="004D5CBD"/>
    <w:rsid w:val="004D5ED7"/>
    <w:rsid w:val="004D650C"/>
    <w:rsid w:val="004D6B41"/>
    <w:rsid w:val="004D7741"/>
    <w:rsid w:val="004D7A21"/>
    <w:rsid w:val="004E06FB"/>
    <w:rsid w:val="004E0CD4"/>
    <w:rsid w:val="004E0CE2"/>
    <w:rsid w:val="004E0D2E"/>
    <w:rsid w:val="004E188C"/>
    <w:rsid w:val="004E1BF9"/>
    <w:rsid w:val="004E1D3B"/>
    <w:rsid w:val="004E2024"/>
    <w:rsid w:val="004E21E3"/>
    <w:rsid w:val="004E2379"/>
    <w:rsid w:val="004E29BE"/>
    <w:rsid w:val="004E2D28"/>
    <w:rsid w:val="004E30BF"/>
    <w:rsid w:val="004E32EA"/>
    <w:rsid w:val="004E3588"/>
    <w:rsid w:val="004E37FF"/>
    <w:rsid w:val="004E38A5"/>
    <w:rsid w:val="004E3A3C"/>
    <w:rsid w:val="004E3BEB"/>
    <w:rsid w:val="004E3CCE"/>
    <w:rsid w:val="004E4175"/>
    <w:rsid w:val="004E4556"/>
    <w:rsid w:val="004E4EB6"/>
    <w:rsid w:val="004E4FA5"/>
    <w:rsid w:val="004E5035"/>
    <w:rsid w:val="004E5091"/>
    <w:rsid w:val="004E58BB"/>
    <w:rsid w:val="004E5AF1"/>
    <w:rsid w:val="004E5BBC"/>
    <w:rsid w:val="004E5C79"/>
    <w:rsid w:val="004E5DED"/>
    <w:rsid w:val="004E5E03"/>
    <w:rsid w:val="004E61ED"/>
    <w:rsid w:val="004E6403"/>
    <w:rsid w:val="004E64A1"/>
    <w:rsid w:val="004E659B"/>
    <w:rsid w:val="004E6833"/>
    <w:rsid w:val="004E6BDA"/>
    <w:rsid w:val="004E6E2E"/>
    <w:rsid w:val="004E714D"/>
    <w:rsid w:val="004E7678"/>
    <w:rsid w:val="004E7891"/>
    <w:rsid w:val="004E78F0"/>
    <w:rsid w:val="004F003C"/>
    <w:rsid w:val="004F00D1"/>
    <w:rsid w:val="004F0EE5"/>
    <w:rsid w:val="004F1059"/>
    <w:rsid w:val="004F145C"/>
    <w:rsid w:val="004F175A"/>
    <w:rsid w:val="004F1B6B"/>
    <w:rsid w:val="004F2025"/>
    <w:rsid w:val="004F29D9"/>
    <w:rsid w:val="004F2AEC"/>
    <w:rsid w:val="004F2AF9"/>
    <w:rsid w:val="004F2D03"/>
    <w:rsid w:val="004F2F06"/>
    <w:rsid w:val="004F2F86"/>
    <w:rsid w:val="004F3122"/>
    <w:rsid w:val="004F327A"/>
    <w:rsid w:val="004F3597"/>
    <w:rsid w:val="004F37C9"/>
    <w:rsid w:val="004F3A1F"/>
    <w:rsid w:val="004F3B08"/>
    <w:rsid w:val="004F3E30"/>
    <w:rsid w:val="004F3F07"/>
    <w:rsid w:val="004F4883"/>
    <w:rsid w:val="004F4992"/>
    <w:rsid w:val="004F4FE7"/>
    <w:rsid w:val="004F5424"/>
    <w:rsid w:val="004F5464"/>
    <w:rsid w:val="004F54EE"/>
    <w:rsid w:val="004F5B41"/>
    <w:rsid w:val="004F62B5"/>
    <w:rsid w:val="004F639B"/>
    <w:rsid w:val="004F65A0"/>
    <w:rsid w:val="004F6946"/>
    <w:rsid w:val="004F6CC8"/>
    <w:rsid w:val="004F6DB4"/>
    <w:rsid w:val="004F6F79"/>
    <w:rsid w:val="004F7082"/>
    <w:rsid w:val="004F74CC"/>
    <w:rsid w:val="004F7BB3"/>
    <w:rsid w:val="004F7CBC"/>
    <w:rsid w:val="004F7D33"/>
    <w:rsid w:val="005000CF"/>
    <w:rsid w:val="00500231"/>
    <w:rsid w:val="005003B5"/>
    <w:rsid w:val="005003CF"/>
    <w:rsid w:val="00500405"/>
    <w:rsid w:val="00500641"/>
    <w:rsid w:val="005006D9"/>
    <w:rsid w:val="00500731"/>
    <w:rsid w:val="0050087B"/>
    <w:rsid w:val="005008A4"/>
    <w:rsid w:val="00500B66"/>
    <w:rsid w:val="00500EC4"/>
    <w:rsid w:val="00501024"/>
    <w:rsid w:val="0050133F"/>
    <w:rsid w:val="00501350"/>
    <w:rsid w:val="0050188C"/>
    <w:rsid w:val="00501928"/>
    <w:rsid w:val="00501CD0"/>
    <w:rsid w:val="00501D5F"/>
    <w:rsid w:val="00501D7F"/>
    <w:rsid w:val="00501E36"/>
    <w:rsid w:val="00502074"/>
    <w:rsid w:val="00502332"/>
    <w:rsid w:val="00502A6E"/>
    <w:rsid w:val="00502C9A"/>
    <w:rsid w:val="00503324"/>
    <w:rsid w:val="00503535"/>
    <w:rsid w:val="00503604"/>
    <w:rsid w:val="00503923"/>
    <w:rsid w:val="00503982"/>
    <w:rsid w:val="00503E71"/>
    <w:rsid w:val="00503FFF"/>
    <w:rsid w:val="005046BA"/>
    <w:rsid w:val="0050470D"/>
    <w:rsid w:val="00504961"/>
    <w:rsid w:val="00504A3B"/>
    <w:rsid w:val="005051BE"/>
    <w:rsid w:val="0050556A"/>
    <w:rsid w:val="00505842"/>
    <w:rsid w:val="005058A5"/>
    <w:rsid w:val="00505CB5"/>
    <w:rsid w:val="0050670A"/>
    <w:rsid w:val="0050676F"/>
    <w:rsid w:val="00506916"/>
    <w:rsid w:val="00507C88"/>
    <w:rsid w:val="00507F80"/>
    <w:rsid w:val="00510BE0"/>
    <w:rsid w:val="0051122A"/>
    <w:rsid w:val="005114A2"/>
    <w:rsid w:val="00511823"/>
    <w:rsid w:val="00511A75"/>
    <w:rsid w:val="00511C13"/>
    <w:rsid w:val="00511F5D"/>
    <w:rsid w:val="00512070"/>
    <w:rsid w:val="00512F2C"/>
    <w:rsid w:val="00513144"/>
    <w:rsid w:val="00513424"/>
    <w:rsid w:val="00513475"/>
    <w:rsid w:val="00513634"/>
    <w:rsid w:val="005137A6"/>
    <w:rsid w:val="0051384D"/>
    <w:rsid w:val="00513B30"/>
    <w:rsid w:val="00513CC4"/>
    <w:rsid w:val="00513E7D"/>
    <w:rsid w:val="00514103"/>
    <w:rsid w:val="00514656"/>
    <w:rsid w:val="00514B61"/>
    <w:rsid w:val="00514CE2"/>
    <w:rsid w:val="00514D9C"/>
    <w:rsid w:val="00514F9F"/>
    <w:rsid w:val="0051502C"/>
    <w:rsid w:val="0051505E"/>
    <w:rsid w:val="0051509C"/>
    <w:rsid w:val="00515102"/>
    <w:rsid w:val="0051544C"/>
    <w:rsid w:val="00515566"/>
    <w:rsid w:val="005155A3"/>
    <w:rsid w:val="005158CF"/>
    <w:rsid w:val="00515A9F"/>
    <w:rsid w:val="00515EB0"/>
    <w:rsid w:val="00515FD5"/>
    <w:rsid w:val="005163EA"/>
    <w:rsid w:val="0051643A"/>
    <w:rsid w:val="00516949"/>
    <w:rsid w:val="00516F9D"/>
    <w:rsid w:val="005171DD"/>
    <w:rsid w:val="00517202"/>
    <w:rsid w:val="00517474"/>
    <w:rsid w:val="00517551"/>
    <w:rsid w:val="00517A2C"/>
    <w:rsid w:val="0052006F"/>
    <w:rsid w:val="0052009E"/>
    <w:rsid w:val="005200D0"/>
    <w:rsid w:val="005205F4"/>
    <w:rsid w:val="00520C6E"/>
    <w:rsid w:val="00520F30"/>
    <w:rsid w:val="005211E8"/>
    <w:rsid w:val="00521343"/>
    <w:rsid w:val="00521409"/>
    <w:rsid w:val="005219A8"/>
    <w:rsid w:val="00521D22"/>
    <w:rsid w:val="00521DDD"/>
    <w:rsid w:val="00521E67"/>
    <w:rsid w:val="00521EF9"/>
    <w:rsid w:val="0052223C"/>
    <w:rsid w:val="0052278B"/>
    <w:rsid w:val="00522834"/>
    <w:rsid w:val="00522C5A"/>
    <w:rsid w:val="00523033"/>
    <w:rsid w:val="00523149"/>
    <w:rsid w:val="005233F9"/>
    <w:rsid w:val="00523569"/>
    <w:rsid w:val="0052394B"/>
    <w:rsid w:val="00523F4B"/>
    <w:rsid w:val="005247F7"/>
    <w:rsid w:val="00524D55"/>
    <w:rsid w:val="00524FC8"/>
    <w:rsid w:val="00525043"/>
    <w:rsid w:val="005255BE"/>
    <w:rsid w:val="00525A00"/>
    <w:rsid w:val="00525E81"/>
    <w:rsid w:val="0052612C"/>
    <w:rsid w:val="00526343"/>
    <w:rsid w:val="0052641F"/>
    <w:rsid w:val="00526510"/>
    <w:rsid w:val="005267FE"/>
    <w:rsid w:val="00526826"/>
    <w:rsid w:val="0052695D"/>
    <w:rsid w:val="00526CEC"/>
    <w:rsid w:val="00526E45"/>
    <w:rsid w:val="00527225"/>
    <w:rsid w:val="0052795A"/>
    <w:rsid w:val="00527CAA"/>
    <w:rsid w:val="00527CAB"/>
    <w:rsid w:val="00527FFC"/>
    <w:rsid w:val="0053076B"/>
    <w:rsid w:val="0053088B"/>
    <w:rsid w:val="00530F14"/>
    <w:rsid w:val="0053132C"/>
    <w:rsid w:val="00531402"/>
    <w:rsid w:val="00531596"/>
    <w:rsid w:val="005317E7"/>
    <w:rsid w:val="00531A00"/>
    <w:rsid w:val="00531CA2"/>
    <w:rsid w:val="00531CED"/>
    <w:rsid w:val="00532180"/>
    <w:rsid w:val="005326A3"/>
    <w:rsid w:val="00532978"/>
    <w:rsid w:val="00532984"/>
    <w:rsid w:val="00532AC2"/>
    <w:rsid w:val="00532D69"/>
    <w:rsid w:val="00532E66"/>
    <w:rsid w:val="00532E88"/>
    <w:rsid w:val="00533ACA"/>
    <w:rsid w:val="00533CAF"/>
    <w:rsid w:val="00533D14"/>
    <w:rsid w:val="00533D18"/>
    <w:rsid w:val="00533F8B"/>
    <w:rsid w:val="005341CB"/>
    <w:rsid w:val="00534302"/>
    <w:rsid w:val="005343FD"/>
    <w:rsid w:val="00534559"/>
    <w:rsid w:val="005345C1"/>
    <w:rsid w:val="005349C0"/>
    <w:rsid w:val="00534C7C"/>
    <w:rsid w:val="005363A3"/>
    <w:rsid w:val="005363AF"/>
    <w:rsid w:val="00536DDD"/>
    <w:rsid w:val="0053778E"/>
    <w:rsid w:val="00537818"/>
    <w:rsid w:val="005403D7"/>
    <w:rsid w:val="00540488"/>
    <w:rsid w:val="0054050A"/>
    <w:rsid w:val="005407FF"/>
    <w:rsid w:val="00540AF4"/>
    <w:rsid w:val="00540B01"/>
    <w:rsid w:val="00540C6F"/>
    <w:rsid w:val="005410DB"/>
    <w:rsid w:val="0054195C"/>
    <w:rsid w:val="00541FC8"/>
    <w:rsid w:val="00542436"/>
    <w:rsid w:val="005425B0"/>
    <w:rsid w:val="005425FA"/>
    <w:rsid w:val="0054287C"/>
    <w:rsid w:val="00542AB6"/>
    <w:rsid w:val="00542B9A"/>
    <w:rsid w:val="00542DAC"/>
    <w:rsid w:val="0054362C"/>
    <w:rsid w:val="00543BEE"/>
    <w:rsid w:val="00543BFF"/>
    <w:rsid w:val="005441C9"/>
    <w:rsid w:val="0054430C"/>
    <w:rsid w:val="00544586"/>
    <w:rsid w:val="00544BEC"/>
    <w:rsid w:val="00544C6D"/>
    <w:rsid w:val="00545A36"/>
    <w:rsid w:val="00545C11"/>
    <w:rsid w:val="00545D70"/>
    <w:rsid w:val="00545FFF"/>
    <w:rsid w:val="00546156"/>
    <w:rsid w:val="00546B12"/>
    <w:rsid w:val="00546DE2"/>
    <w:rsid w:val="00546EC2"/>
    <w:rsid w:val="0054712E"/>
    <w:rsid w:val="00547361"/>
    <w:rsid w:val="00550293"/>
    <w:rsid w:val="005503B8"/>
    <w:rsid w:val="00550469"/>
    <w:rsid w:val="00550C2B"/>
    <w:rsid w:val="00550C84"/>
    <w:rsid w:val="00550CC1"/>
    <w:rsid w:val="00550F3B"/>
    <w:rsid w:val="00550FC9"/>
    <w:rsid w:val="00550FE5"/>
    <w:rsid w:val="00551294"/>
    <w:rsid w:val="00551369"/>
    <w:rsid w:val="00551532"/>
    <w:rsid w:val="0055220F"/>
    <w:rsid w:val="00552326"/>
    <w:rsid w:val="00552D37"/>
    <w:rsid w:val="00553021"/>
    <w:rsid w:val="005530E2"/>
    <w:rsid w:val="0055327C"/>
    <w:rsid w:val="005534FA"/>
    <w:rsid w:val="00553829"/>
    <w:rsid w:val="00553861"/>
    <w:rsid w:val="00553874"/>
    <w:rsid w:val="00553AB5"/>
    <w:rsid w:val="00553E8D"/>
    <w:rsid w:val="00554504"/>
    <w:rsid w:val="0055490B"/>
    <w:rsid w:val="0055497D"/>
    <w:rsid w:val="00554F28"/>
    <w:rsid w:val="00555160"/>
    <w:rsid w:val="00555190"/>
    <w:rsid w:val="00555ED8"/>
    <w:rsid w:val="005564A7"/>
    <w:rsid w:val="00556992"/>
    <w:rsid w:val="005571FD"/>
    <w:rsid w:val="00557247"/>
    <w:rsid w:val="00557529"/>
    <w:rsid w:val="00557D86"/>
    <w:rsid w:val="00557DB5"/>
    <w:rsid w:val="00557FAA"/>
    <w:rsid w:val="0056015C"/>
    <w:rsid w:val="00560908"/>
    <w:rsid w:val="00560A1F"/>
    <w:rsid w:val="0056143D"/>
    <w:rsid w:val="005615A5"/>
    <w:rsid w:val="0056186D"/>
    <w:rsid w:val="005618B8"/>
    <w:rsid w:val="0056194F"/>
    <w:rsid w:val="00561BE2"/>
    <w:rsid w:val="0056214D"/>
    <w:rsid w:val="005627D2"/>
    <w:rsid w:val="00563150"/>
    <w:rsid w:val="0056360B"/>
    <w:rsid w:val="00563A00"/>
    <w:rsid w:val="00563A5F"/>
    <w:rsid w:val="00563F94"/>
    <w:rsid w:val="00564371"/>
    <w:rsid w:val="0056446A"/>
    <w:rsid w:val="005645C0"/>
    <w:rsid w:val="0056469F"/>
    <w:rsid w:val="00564A07"/>
    <w:rsid w:val="00564BCF"/>
    <w:rsid w:val="00565607"/>
    <w:rsid w:val="00565933"/>
    <w:rsid w:val="00565BE6"/>
    <w:rsid w:val="00565E0B"/>
    <w:rsid w:val="00565F83"/>
    <w:rsid w:val="005661F8"/>
    <w:rsid w:val="00566356"/>
    <w:rsid w:val="0056652B"/>
    <w:rsid w:val="0056671F"/>
    <w:rsid w:val="0056696F"/>
    <w:rsid w:val="00566D8F"/>
    <w:rsid w:val="00566EB4"/>
    <w:rsid w:val="005670CA"/>
    <w:rsid w:val="005673B4"/>
    <w:rsid w:val="005676D6"/>
    <w:rsid w:val="00567A78"/>
    <w:rsid w:val="00567C16"/>
    <w:rsid w:val="005700AA"/>
    <w:rsid w:val="005707C0"/>
    <w:rsid w:val="00570BBE"/>
    <w:rsid w:val="00570C80"/>
    <w:rsid w:val="0057108A"/>
    <w:rsid w:val="00571170"/>
    <w:rsid w:val="005715F2"/>
    <w:rsid w:val="005718B2"/>
    <w:rsid w:val="00571C47"/>
    <w:rsid w:val="005720C2"/>
    <w:rsid w:val="005720EA"/>
    <w:rsid w:val="00572237"/>
    <w:rsid w:val="005722A7"/>
    <w:rsid w:val="005725D0"/>
    <w:rsid w:val="00572C84"/>
    <w:rsid w:val="00572E5C"/>
    <w:rsid w:val="00573203"/>
    <w:rsid w:val="0057415A"/>
    <w:rsid w:val="00574584"/>
    <w:rsid w:val="005746FF"/>
    <w:rsid w:val="00574714"/>
    <w:rsid w:val="00574B2E"/>
    <w:rsid w:val="005753B8"/>
    <w:rsid w:val="00575592"/>
    <w:rsid w:val="0057585D"/>
    <w:rsid w:val="005758E4"/>
    <w:rsid w:val="00575DC6"/>
    <w:rsid w:val="00576CF1"/>
    <w:rsid w:val="005775B0"/>
    <w:rsid w:val="00577699"/>
    <w:rsid w:val="00577B20"/>
    <w:rsid w:val="00580325"/>
    <w:rsid w:val="00580447"/>
    <w:rsid w:val="005804DA"/>
    <w:rsid w:val="005807A2"/>
    <w:rsid w:val="00580D82"/>
    <w:rsid w:val="00580E8A"/>
    <w:rsid w:val="00580F3E"/>
    <w:rsid w:val="00581066"/>
    <w:rsid w:val="00581233"/>
    <w:rsid w:val="0058132C"/>
    <w:rsid w:val="0058158D"/>
    <w:rsid w:val="00581671"/>
    <w:rsid w:val="00581675"/>
    <w:rsid w:val="00581727"/>
    <w:rsid w:val="00581941"/>
    <w:rsid w:val="00581BEC"/>
    <w:rsid w:val="00581CC8"/>
    <w:rsid w:val="00581ED7"/>
    <w:rsid w:val="005825C9"/>
    <w:rsid w:val="005829DB"/>
    <w:rsid w:val="005829E0"/>
    <w:rsid w:val="00582AC3"/>
    <w:rsid w:val="00582BFF"/>
    <w:rsid w:val="0058302B"/>
    <w:rsid w:val="0058338A"/>
    <w:rsid w:val="005834C5"/>
    <w:rsid w:val="00583A1B"/>
    <w:rsid w:val="00583A94"/>
    <w:rsid w:val="00583C4B"/>
    <w:rsid w:val="00584889"/>
    <w:rsid w:val="0058488B"/>
    <w:rsid w:val="0058500D"/>
    <w:rsid w:val="0058554C"/>
    <w:rsid w:val="005858A1"/>
    <w:rsid w:val="005861D9"/>
    <w:rsid w:val="00586382"/>
    <w:rsid w:val="0058646E"/>
    <w:rsid w:val="005866D7"/>
    <w:rsid w:val="00586898"/>
    <w:rsid w:val="00586B0D"/>
    <w:rsid w:val="00586B43"/>
    <w:rsid w:val="00586D7D"/>
    <w:rsid w:val="005879FF"/>
    <w:rsid w:val="00587D46"/>
    <w:rsid w:val="00587E68"/>
    <w:rsid w:val="0059003A"/>
    <w:rsid w:val="0059018E"/>
    <w:rsid w:val="00590221"/>
    <w:rsid w:val="00590261"/>
    <w:rsid w:val="0059029C"/>
    <w:rsid w:val="005902BF"/>
    <w:rsid w:val="005906D7"/>
    <w:rsid w:val="00590CAD"/>
    <w:rsid w:val="00590D05"/>
    <w:rsid w:val="00590E98"/>
    <w:rsid w:val="00590EE3"/>
    <w:rsid w:val="005912CC"/>
    <w:rsid w:val="005913D8"/>
    <w:rsid w:val="00591A45"/>
    <w:rsid w:val="00591B1F"/>
    <w:rsid w:val="00591B64"/>
    <w:rsid w:val="00591C92"/>
    <w:rsid w:val="00591EAA"/>
    <w:rsid w:val="00591F64"/>
    <w:rsid w:val="00591FC9"/>
    <w:rsid w:val="00592035"/>
    <w:rsid w:val="0059232A"/>
    <w:rsid w:val="0059267B"/>
    <w:rsid w:val="00592AC2"/>
    <w:rsid w:val="00592C10"/>
    <w:rsid w:val="00592C3A"/>
    <w:rsid w:val="00592D59"/>
    <w:rsid w:val="005931C3"/>
    <w:rsid w:val="00593D48"/>
    <w:rsid w:val="005941A9"/>
    <w:rsid w:val="005941E5"/>
    <w:rsid w:val="00594550"/>
    <w:rsid w:val="005945C5"/>
    <w:rsid w:val="00594773"/>
    <w:rsid w:val="005949B6"/>
    <w:rsid w:val="00594E6C"/>
    <w:rsid w:val="0059512C"/>
    <w:rsid w:val="00595364"/>
    <w:rsid w:val="0059539F"/>
    <w:rsid w:val="005954E1"/>
    <w:rsid w:val="00595583"/>
    <w:rsid w:val="0059566C"/>
    <w:rsid w:val="00595C1C"/>
    <w:rsid w:val="00595C28"/>
    <w:rsid w:val="00595D18"/>
    <w:rsid w:val="00595D72"/>
    <w:rsid w:val="0059608D"/>
    <w:rsid w:val="00596BFA"/>
    <w:rsid w:val="00596C96"/>
    <w:rsid w:val="00596D02"/>
    <w:rsid w:val="00596D0A"/>
    <w:rsid w:val="00596DBB"/>
    <w:rsid w:val="005977C1"/>
    <w:rsid w:val="00597C07"/>
    <w:rsid w:val="005A024E"/>
    <w:rsid w:val="005A0BB9"/>
    <w:rsid w:val="005A0C7C"/>
    <w:rsid w:val="005A1243"/>
    <w:rsid w:val="005A12B3"/>
    <w:rsid w:val="005A190C"/>
    <w:rsid w:val="005A1977"/>
    <w:rsid w:val="005A197A"/>
    <w:rsid w:val="005A1BBD"/>
    <w:rsid w:val="005A2367"/>
    <w:rsid w:val="005A23B2"/>
    <w:rsid w:val="005A2971"/>
    <w:rsid w:val="005A2F21"/>
    <w:rsid w:val="005A30B5"/>
    <w:rsid w:val="005A3452"/>
    <w:rsid w:val="005A3CB7"/>
    <w:rsid w:val="005A41BC"/>
    <w:rsid w:val="005A46B8"/>
    <w:rsid w:val="005A48DC"/>
    <w:rsid w:val="005A4BCA"/>
    <w:rsid w:val="005A4E1F"/>
    <w:rsid w:val="005A5193"/>
    <w:rsid w:val="005A5274"/>
    <w:rsid w:val="005A5637"/>
    <w:rsid w:val="005A5B9E"/>
    <w:rsid w:val="005A5CB4"/>
    <w:rsid w:val="005A5FDC"/>
    <w:rsid w:val="005A6056"/>
    <w:rsid w:val="005A6065"/>
    <w:rsid w:val="005A61B1"/>
    <w:rsid w:val="005A6275"/>
    <w:rsid w:val="005A65EF"/>
    <w:rsid w:val="005A67AB"/>
    <w:rsid w:val="005A6999"/>
    <w:rsid w:val="005A6D90"/>
    <w:rsid w:val="005A6D93"/>
    <w:rsid w:val="005A6E9E"/>
    <w:rsid w:val="005A720A"/>
    <w:rsid w:val="005A7937"/>
    <w:rsid w:val="005A793B"/>
    <w:rsid w:val="005A7A4D"/>
    <w:rsid w:val="005B02D5"/>
    <w:rsid w:val="005B036A"/>
    <w:rsid w:val="005B036B"/>
    <w:rsid w:val="005B09E2"/>
    <w:rsid w:val="005B1056"/>
    <w:rsid w:val="005B10A5"/>
    <w:rsid w:val="005B11EB"/>
    <w:rsid w:val="005B1745"/>
    <w:rsid w:val="005B186C"/>
    <w:rsid w:val="005B19DE"/>
    <w:rsid w:val="005B23A5"/>
    <w:rsid w:val="005B2662"/>
    <w:rsid w:val="005B27DB"/>
    <w:rsid w:val="005B28E0"/>
    <w:rsid w:val="005B2C3C"/>
    <w:rsid w:val="005B2E32"/>
    <w:rsid w:val="005B2FFF"/>
    <w:rsid w:val="005B3176"/>
    <w:rsid w:val="005B3467"/>
    <w:rsid w:val="005B368D"/>
    <w:rsid w:val="005B37AD"/>
    <w:rsid w:val="005B38FB"/>
    <w:rsid w:val="005B3DDC"/>
    <w:rsid w:val="005B4CA2"/>
    <w:rsid w:val="005B527B"/>
    <w:rsid w:val="005B55B7"/>
    <w:rsid w:val="005B5924"/>
    <w:rsid w:val="005B603A"/>
    <w:rsid w:val="005B618C"/>
    <w:rsid w:val="005B646B"/>
    <w:rsid w:val="005B64A8"/>
    <w:rsid w:val="005B6641"/>
    <w:rsid w:val="005B67AA"/>
    <w:rsid w:val="005B68EF"/>
    <w:rsid w:val="005B6A28"/>
    <w:rsid w:val="005B6AFE"/>
    <w:rsid w:val="005B712C"/>
    <w:rsid w:val="005B713C"/>
    <w:rsid w:val="005B766E"/>
    <w:rsid w:val="005B77B2"/>
    <w:rsid w:val="005B7D27"/>
    <w:rsid w:val="005B7F7E"/>
    <w:rsid w:val="005C009A"/>
    <w:rsid w:val="005C0614"/>
    <w:rsid w:val="005C06F7"/>
    <w:rsid w:val="005C07B8"/>
    <w:rsid w:val="005C157B"/>
    <w:rsid w:val="005C1B44"/>
    <w:rsid w:val="005C1C0A"/>
    <w:rsid w:val="005C1E0D"/>
    <w:rsid w:val="005C1F5D"/>
    <w:rsid w:val="005C25A3"/>
    <w:rsid w:val="005C2701"/>
    <w:rsid w:val="005C297B"/>
    <w:rsid w:val="005C297F"/>
    <w:rsid w:val="005C2A43"/>
    <w:rsid w:val="005C2DFB"/>
    <w:rsid w:val="005C34F8"/>
    <w:rsid w:val="005C3D16"/>
    <w:rsid w:val="005C460B"/>
    <w:rsid w:val="005C462B"/>
    <w:rsid w:val="005C46FC"/>
    <w:rsid w:val="005C4779"/>
    <w:rsid w:val="005C4D0B"/>
    <w:rsid w:val="005C4D1A"/>
    <w:rsid w:val="005C5661"/>
    <w:rsid w:val="005C5690"/>
    <w:rsid w:val="005C5A53"/>
    <w:rsid w:val="005C5C7E"/>
    <w:rsid w:val="005C5CD9"/>
    <w:rsid w:val="005C60A1"/>
    <w:rsid w:val="005C61C4"/>
    <w:rsid w:val="005C6338"/>
    <w:rsid w:val="005C64ED"/>
    <w:rsid w:val="005C66DC"/>
    <w:rsid w:val="005C699F"/>
    <w:rsid w:val="005C6AF6"/>
    <w:rsid w:val="005C6E2B"/>
    <w:rsid w:val="005C6FF5"/>
    <w:rsid w:val="005C72AB"/>
    <w:rsid w:val="005C73E1"/>
    <w:rsid w:val="005C7444"/>
    <w:rsid w:val="005C7456"/>
    <w:rsid w:val="005C7580"/>
    <w:rsid w:val="005C7707"/>
    <w:rsid w:val="005C7836"/>
    <w:rsid w:val="005C7D48"/>
    <w:rsid w:val="005C7E46"/>
    <w:rsid w:val="005C7EA0"/>
    <w:rsid w:val="005D0093"/>
    <w:rsid w:val="005D00C2"/>
    <w:rsid w:val="005D0F4A"/>
    <w:rsid w:val="005D152E"/>
    <w:rsid w:val="005D16FF"/>
    <w:rsid w:val="005D1BCC"/>
    <w:rsid w:val="005D1FC9"/>
    <w:rsid w:val="005D20EB"/>
    <w:rsid w:val="005D2568"/>
    <w:rsid w:val="005D27BD"/>
    <w:rsid w:val="005D2D78"/>
    <w:rsid w:val="005D30F3"/>
    <w:rsid w:val="005D3738"/>
    <w:rsid w:val="005D3CA9"/>
    <w:rsid w:val="005D3D41"/>
    <w:rsid w:val="005D400F"/>
    <w:rsid w:val="005D4354"/>
    <w:rsid w:val="005D43C9"/>
    <w:rsid w:val="005D4481"/>
    <w:rsid w:val="005D484B"/>
    <w:rsid w:val="005D4AA8"/>
    <w:rsid w:val="005D4B74"/>
    <w:rsid w:val="005D4D49"/>
    <w:rsid w:val="005D4F44"/>
    <w:rsid w:val="005D5706"/>
    <w:rsid w:val="005D5A6C"/>
    <w:rsid w:val="005D665C"/>
    <w:rsid w:val="005D6CDB"/>
    <w:rsid w:val="005D6DC4"/>
    <w:rsid w:val="005D7501"/>
    <w:rsid w:val="005D76A7"/>
    <w:rsid w:val="005D7DD9"/>
    <w:rsid w:val="005E04BF"/>
    <w:rsid w:val="005E0618"/>
    <w:rsid w:val="005E0825"/>
    <w:rsid w:val="005E0B4A"/>
    <w:rsid w:val="005E134D"/>
    <w:rsid w:val="005E157C"/>
    <w:rsid w:val="005E16A3"/>
    <w:rsid w:val="005E1852"/>
    <w:rsid w:val="005E1B0A"/>
    <w:rsid w:val="005E2161"/>
    <w:rsid w:val="005E27BC"/>
    <w:rsid w:val="005E287F"/>
    <w:rsid w:val="005E2954"/>
    <w:rsid w:val="005E2A0D"/>
    <w:rsid w:val="005E2D2C"/>
    <w:rsid w:val="005E30F1"/>
    <w:rsid w:val="005E3CAE"/>
    <w:rsid w:val="005E3D7D"/>
    <w:rsid w:val="005E3E04"/>
    <w:rsid w:val="005E3F8B"/>
    <w:rsid w:val="005E3FB9"/>
    <w:rsid w:val="005E42EA"/>
    <w:rsid w:val="005E43EA"/>
    <w:rsid w:val="005E4438"/>
    <w:rsid w:val="005E525E"/>
    <w:rsid w:val="005E526E"/>
    <w:rsid w:val="005E5391"/>
    <w:rsid w:val="005E5A47"/>
    <w:rsid w:val="005E5BE3"/>
    <w:rsid w:val="005E5CB4"/>
    <w:rsid w:val="005E5DDC"/>
    <w:rsid w:val="005E60C8"/>
    <w:rsid w:val="005E6756"/>
    <w:rsid w:val="005E6A71"/>
    <w:rsid w:val="005E6DB5"/>
    <w:rsid w:val="005E6FD0"/>
    <w:rsid w:val="005E70D0"/>
    <w:rsid w:val="005E75B6"/>
    <w:rsid w:val="005E772F"/>
    <w:rsid w:val="005E7835"/>
    <w:rsid w:val="005E7857"/>
    <w:rsid w:val="005E7DBF"/>
    <w:rsid w:val="005F062E"/>
    <w:rsid w:val="005F117F"/>
    <w:rsid w:val="005F128D"/>
    <w:rsid w:val="005F1399"/>
    <w:rsid w:val="005F139C"/>
    <w:rsid w:val="005F15DB"/>
    <w:rsid w:val="005F20DB"/>
    <w:rsid w:val="005F2692"/>
    <w:rsid w:val="005F2A2C"/>
    <w:rsid w:val="005F2F49"/>
    <w:rsid w:val="005F3194"/>
    <w:rsid w:val="005F3AEC"/>
    <w:rsid w:val="005F443E"/>
    <w:rsid w:val="005F44AC"/>
    <w:rsid w:val="005F461B"/>
    <w:rsid w:val="005F4E37"/>
    <w:rsid w:val="005F514B"/>
    <w:rsid w:val="005F517B"/>
    <w:rsid w:val="005F51BC"/>
    <w:rsid w:val="005F56EC"/>
    <w:rsid w:val="005F5870"/>
    <w:rsid w:val="005F5AC3"/>
    <w:rsid w:val="005F5AFA"/>
    <w:rsid w:val="005F5AFB"/>
    <w:rsid w:val="005F5B0F"/>
    <w:rsid w:val="005F62A9"/>
    <w:rsid w:val="005F637B"/>
    <w:rsid w:val="005F645A"/>
    <w:rsid w:val="005F695E"/>
    <w:rsid w:val="005F727F"/>
    <w:rsid w:val="005F7286"/>
    <w:rsid w:val="005F75EF"/>
    <w:rsid w:val="005F76C0"/>
    <w:rsid w:val="005F7CF3"/>
    <w:rsid w:val="006001F2"/>
    <w:rsid w:val="00600596"/>
    <w:rsid w:val="00600960"/>
    <w:rsid w:val="00601032"/>
    <w:rsid w:val="00601409"/>
    <w:rsid w:val="00601CBC"/>
    <w:rsid w:val="006020AD"/>
    <w:rsid w:val="006022A4"/>
    <w:rsid w:val="00602815"/>
    <w:rsid w:val="00602A58"/>
    <w:rsid w:val="0060322F"/>
    <w:rsid w:val="00603AE9"/>
    <w:rsid w:val="00603DA1"/>
    <w:rsid w:val="00603FE2"/>
    <w:rsid w:val="00604097"/>
    <w:rsid w:val="00604262"/>
    <w:rsid w:val="006043C3"/>
    <w:rsid w:val="006044A6"/>
    <w:rsid w:val="006049C5"/>
    <w:rsid w:val="00604E43"/>
    <w:rsid w:val="00604FB7"/>
    <w:rsid w:val="006052BF"/>
    <w:rsid w:val="00605364"/>
    <w:rsid w:val="0060545D"/>
    <w:rsid w:val="00605BB8"/>
    <w:rsid w:val="00605CA5"/>
    <w:rsid w:val="00605D22"/>
    <w:rsid w:val="0060622E"/>
    <w:rsid w:val="00606265"/>
    <w:rsid w:val="006065CE"/>
    <w:rsid w:val="00606B3E"/>
    <w:rsid w:val="006072A0"/>
    <w:rsid w:val="0060732B"/>
    <w:rsid w:val="0060733A"/>
    <w:rsid w:val="00607603"/>
    <w:rsid w:val="006077FA"/>
    <w:rsid w:val="00607924"/>
    <w:rsid w:val="0060793E"/>
    <w:rsid w:val="00607B05"/>
    <w:rsid w:val="0061029C"/>
    <w:rsid w:val="00610479"/>
    <w:rsid w:val="00610EFB"/>
    <w:rsid w:val="0061140B"/>
    <w:rsid w:val="006117D2"/>
    <w:rsid w:val="00611B7E"/>
    <w:rsid w:val="0061207A"/>
    <w:rsid w:val="00612288"/>
    <w:rsid w:val="00612679"/>
    <w:rsid w:val="0061298A"/>
    <w:rsid w:val="00612A12"/>
    <w:rsid w:val="006130A6"/>
    <w:rsid w:val="006131D1"/>
    <w:rsid w:val="006132E8"/>
    <w:rsid w:val="0061334A"/>
    <w:rsid w:val="00613DE6"/>
    <w:rsid w:val="00613E92"/>
    <w:rsid w:val="006142CC"/>
    <w:rsid w:val="006145BD"/>
    <w:rsid w:val="0061494C"/>
    <w:rsid w:val="006150AE"/>
    <w:rsid w:val="00615237"/>
    <w:rsid w:val="006152F1"/>
    <w:rsid w:val="006152FE"/>
    <w:rsid w:val="0061532C"/>
    <w:rsid w:val="006155F1"/>
    <w:rsid w:val="00615996"/>
    <w:rsid w:val="00615FBF"/>
    <w:rsid w:val="00615FCE"/>
    <w:rsid w:val="00616030"/>
    <w:rsid w:val="00616133"/>
    <w:rsid w:val="00616B23"/>
    <w:rsid w:val="00616F1B"/>
    <w:rsid w:val="0061714F"/>
    <w:rsid w:val="006179A2"/>
    <w:rsid w:val="00617BD3"/>
    <w:rsid w:val="00617E7C"/>
    <w:rsid w:val="006209C8"/>
    <w:rsid w:val="00620A93"/>
    <w:rsid w:val="00620B00"/>
    <w:rsid w:val="006210B6"/>
    <w:rsid w:val="006212DC"/>
    <w:rsid w:val="00621777"/>
    <w:rsid w:val="00621A29"/>
    <w:rsid w:val="00621E9F"/>
    <w:rsid w:val="006222BE"/>
    <w:rsid w:val="00622334"/>
    <w:rsid w:val="0062294C"/>
    <w:rsid w:val="00622A20"/>
    <w:rsid w:val="00622A45"/>
    <w:rsid w:val="00622FB9"/>
    <w:rsid w:val="0062308C"/>
    <w:rsid w:val="006237D4"/>
    <w:rsid w:val="006238CF"/>
    <w:rsid w:val="00623B7B"/>
    <w:rsid w:val="00623DE8"/>
    <w:rsid w:val="00623EC7"/>
    <w:rsid w:val="00623EFA"/>
    <w:rsid w:val="00624394"/>
    <w:rsid w:val="006245F0"/>
    <w:rsid w:val="00624715"/>
    <w:rsid w:val="00624BE2"/>
    <w:rsid w:val="00624CCA"/>
    <w:rsid w:val="00624D5B"/>
    <w:rsid w:val="00624FFD"/>
    <w:rsid w:val="006250B5"/>
    <w:rsid w:val="00625339"/>
    <w:rsid w:val="006255AA"/>
    <w:rsid w:val="00625C87"/>
    <w:rsid w:val="00625FF1"/>
    <w:rsid w:val="0062615E"/>
    <w:rsid w:val="00626537"/>
    <w:rsid w:val="00626B8D"/>
    <w:rsid w:val="00626C51"/>
    <w:rsid w:val="00626CAF"/>
    <w:rsid w:val="00626CEA"/>
    <w:rsid w:val="00626D64"/>
    <w:rsid w:val="00627AB0"/>
    <w:rsid w:val="00627C27"/>
    <w:rsid w:val="00627F83"/>
    <w:rsid w:val="00627FBC"/>
    <w:rsid w:val="006300AD"/>
    <w:rsid w:val="0063018C"/>
    <w:rsid w:val="006304D6"/>
    <w:rsid w:val="00630DFC"/>
    <w:rsid w:val="0063175B"/>
    <w:rsid w:val="00631A1B"/>
    <w:rsid w:val="00631C7F"/>
    <w:rsid w:val="00631EE2"/>
    <w:rsid w:val="00632191"/>
    <w:rsid w:val="00632406"/>
    <w:rsid w:val="00632454"/>
    <w:rsid w:val="006324D4"/>
    <w:rsid w:val="00632841"/>
    <w:rsid w:val="00632E9F"/>
    <w:rsid w:val="00632EEB"/>
    <w:rsid w:val="006330D3"/>
    <w:rsid w:val="0063315C"/>
    <w:rsid w:val="00633547"/>
    <w:rsid w:val="006336E3"/>
    <w:rsid w:val="006336F0"/>
    <w:rsid w:val="0063451E"/>
    <w:rsid w:val="006346C9"/>
    <w:rsid w:val="006347B7"/>
    <w:rsid w:val="00634A7E"/>
    <w:rsid w:val="00634AEB"/>
    <w:rsid w:val="00634B83"/>
    <w:rsid w:val="00634B92"/>
    <w:rsid w:val="00634BF0"/>
    <w:rsid w:val="00634E17"/>
    <w:rsid w:val="00635144"/>
    <w:rsid w:val="00635174"/>
    <w:rsid w:val="00635534"/>
    <w:rsid w:val="00635577"/>
    <w:rsid w:val="00635C3B"/>
    <w:rsid w:val="006361C6"/>
    <w:rsid w:val="0063629D"/>
    <w:rsid w:val="00636559"/>
    <w:rsid w:val="00636A18"/>
    <w:rsid w:val="00636B89"/>
    <w:rsid w:val="00636CF9"/>
    <w:rsid w:val="00636E84"/>
    <w:rsid w:val="00636F56"/>
    <w:rsid w:val="00637072"/>
    <w:rsid w:val="00637215"/>
    <w:rsid w:val="00637BA4"/>
    <w:rsid w:val="00637BC5"/>
    <w:rsid w:val="00637EB8"/>
    <w:rsid w:val="00640223"/>
    <w:rsid w:val="006404D6"/>
    <w:rsid w:val="0064063F"/>
    <w:rsid w:val="006407E0"/>
    <w:rsid w:val="00640AC4"/>
    <w:rsid w:val="00640D95"/>
    <w:rsid w:val="006412B7"/>
    <w:rsid w:val="00641488"/>
    <w:rsid w:val="00641554"/>
    <w:rsid w:val="00641694"/>
    <w:rsid w:val="00641D08"/>
    <w:rsid w:val="00641D11"/>
    <w:rsid w:val="00641EFB"/>
    <w:rsid w:val="0064239C"/>
    <w:rsid w:val="00642483"/>
    <w:rsid w:val="0064259E"/>
    <w:rsid w:val="006432B9"/>
    <w:rsid w:val="00643381"/>
    <w:rsid w:val="00643A2A"/>
    <w:rsid w:val="00643A82"/>
    <w:rsid w:val="00643EB5"/>
    <w:rsid w:val="0064410D"/>
    <w:rsid w:val="006441AF"/>
    <w:rsid w:val="0064424A"/>
    <w:rsid w:val="0064445D"/>
    <w:rsid w:val="00644581"/>
    <w:rsid w:val="00644A5E"/>
    <w:rsid w:val="00644F00"/>
    <w:rsid w:val="006450DA"/>
    <w:rsid w:val="006456CD"/>
    <w:rsid w:val="0064575B"/>
    <w:rsid w:val="00645BFF"/>
    <w:rsid w:val="0064602C"/>
    <w:rsid w:val="0064605E"/>
    <w:rsid w:val="00646A89"/>
    <w:rsid w:val="00646C96"/>
    <w:rsid w:val="0064727D"/>
    <w:rsid w:val="00647765"/>
    <w:rsid w:val="00647AAA"/>
    <w:rsid w:val="00647ED5"/>
    <w:rsid w:val="00647FB0"/>
    <w:rsid w:val="006500F0"/>
    <w:rsid w:val="006504D7"/>
    <w:rsid w:val="006508FE"/>
    <w:rsid w:val="00650909"/>
    <w:rsid w:val="0065115A"/>
    <w:rsid w:val="0065116B"/>
    <w:rsid w:val="00651A2E"/>
    <w:rsid w:val="00651AA2"/>
    <w:rsid w:val="00651C03"/>
    <w:rsid w:val="00651C7C"/>
    <w:rsid w:val="00651D41"/>
    <w:rsid w:val="0065240B"/>
    <w:rsid w:val="006524D9"/>
    <w:rsid w:val="00652788"/>
    <w:rsid w:val="00652FAA"/>
    <w:rsid w:val="006531C7"/>
    <w:rsid w:val="00653485"/>
    <w:rsid w:val="0065371E"/>
    <w:rsid w:val="00653770"/>
    <w:rsid w:val="00653D1C"/>
    <w:rsid w:val="00654284"/>
    <w:rsid w:val="00654965"/>
    <w:rsid w:val="00654AA9"/>
    <w:rsid w:val="00654AE4"/>
    <w:rsid w:val="00654DB2"/>
    <w:rsid w:val="00654DC3"/>
    <w:rsid w:val="00655322"/>
    <w:rsid w:val="00655820"/>
    <w:rsid w:val="00655C21"/>
    <w:rsid w:val="00655CD2"/>
    <w:rsid w:val="00655D73"/>
    <w:rsid w:val="00655E77"/>
    <w:rsid w:val="006563FC"/>
    <w:rsid w:val="00656CC1"/>
    <w:rsid w:val="00656CE9"/>
    <w:rsid w:val="00656E1E"/>
    <w:rsid w:val="00656ED6"/>
    <w:rsid w:val="00656F06"/>
    <w:rsid w:val="0065700F"/>
    <w:rsid w:val="00657328"/>
    <w:rsid w:val="00657636"/>
    <w:rsid w:val="0065767D"/>
    <w:rsid w:val="00657974"/>
    <w:rsid w:val="00657A0F"/>
    <w:rsid w:val="00657A79"/>
    <w:rsid w:val="00657E45"/>
    <w:rsid w:val="0066006C"/>
    <w:rsid w:val="00660151"/>
    <w:rsid w:val="006603A8"/>
    <w:rsid w:val="00660482"/>
    <w:rsid w:val="00660833"/>
    <w:rsid w:val="006608F1"/>
    <w:rsid w:val="00660C20"/>
    <w:rsid w:val="00660DFC"/>
    <w:rsid w:val="00660E23"/>
    <w:rsid w:val="0066120D"/>
    <w:rsid w:val="006613AE"/>
    <w:rsid w:val="00661563"/>
    <w:rsid w:val="00661762"/>
    <w:rsid w:val="00661AF3"/>
    <w:rsid w:val="00661EE6"/>
    <w:rsid w:val="006620B9"/>
    <w:rsid w:val="00662320"/>
    <w:rsid w:val="006623DC"/>
    <w:rsid w:val="006624F5"/>
    <w:rsid w:val="0066259D"/>
    <w:rsid w:val="00662718"/>
    <w:rsid w:val="00662B5D"/>
    <w:rsid w:val="00662C7A"/>
    <w:rsid w:val="00662DD0"/>
    <w:rsid w:val="00663132"/>
    <w:rsid w:val="0066336E"/>
    <w:rsid w:val="00663497"/>
    <w:rsid w:val="0066399A"/>
    <w:rsid w:val="00663E34"/>
    <w:rsid w:val="00663E59"/>
    <w:rsid w:val="006643E7"/>
    <w:rsid w:val="0066461B"/>
    <w:rsid w:val="00664AA9"/>
    <w:rsid w:val="00664BCE"/>
    <w:rsid w:val="00665065"/>
    <w:rsid w:val="00665287"/>
    <w:rsid w:val="0066537E"/>
    <w:rsid w:val="006656AD"/>
    <w:rsid w:val="0066599B"/>
    <w:rsid w:val="00665DA0"/>
    <w:rsid w:val="00665FEA"/>
    <w:rsid w:val="0066600B"/>
    <w:rsid w:val="00666276"/>
    <w:rsid w:val="0066664F"/>
    <w:rsid w:val="006668A7"/>
    <w:rsid w:val="00666930"/>
    <w:rsid w:val="00666A40"/>
    <w:rsid w:val="00667397"/>
    <w:rsid w:val="00667500"/>
    <w:rsid w:val="006676DF"/>
    <w:rsid w:val="00667C83"/>
    <w:rsid w:val="00667D22"/>
    <w:rsid w:val="00667D64"/>
    <w:rsid w:val="00667FCB"/>
    <w:rsid w:val="00670363"/>
    <w:rsid w:val="0067057E"/>
    <w:rsid w:val="00671E83"/>
    <w:rsid w:val="00672218"/>
    <w:rsid w:val="0067275A"/>
    <w:rsid w:val="006727CD"/>
    <w:rsid w:val="00672925"/>
    <w:rsid w:val="00672A27"/>
    <w:rsid w:val="00672C8C"/>
    <w:rsid w:val="00672D5C"/>
    <w:rsid w:val="00672ECD"/>
    <w:rsid w:val="00672F1F"/>
    <w:rsid w:val="00672FD5"/>
    <w:rsid w:val="0067354C"/>
    <w:rsid w:val="00673B61"/>
    <w:rsid w:val="00673E07"/>
    <w:rsid w:val="00674263"/>
    <w:rsid w:val="0067440A"/>
    <w:rsid w:val="00674522"/>
    <w:rsid w:val="00674944"/>
    <w:rsid w:val="006749BC"/>
    <w:rsid w:val="00674AFA"/>
    <w:rsid w:val="00675104"/>
    <w:rsid w:val="00675364"/>
    <w:rsid w:val="00676171"/>
    <w:rsid w:val="0067662B"/>
    <w:rsid w:val="006767A0"/>
    <w:rsid w:val="00676A83"/>
    <w:rsid w:val="00676BDF"/>
    <w:rsid w:val="00676D24"/>
    <w:rsid w:val="00676E97"/>
    <w:rsid w:val="00676F22"/>
    <w:rsid w:val="00677198"/>
    <w:rsid w:val="00677415"/>
    <w:rsid w:val="00677447"/>
    <w:rsid w:val="00677792"/>
    <w:rsid w:val="006777EF"/>
    <w:rsid w:val="00677886"/>
    <w:rsid w:val="00677944"/>
    <w:rsid w:val="00677E9D"/>
    <w:rsid w:val="006803EA"/>
    <w:rsid w:val="006804DC"/>
    <w:rsid w:val="006807A4"/>
    <w:rsid w:val="0068088A"/>
    <w:rsid w:val="00680BE6"/>
    <w:rsid w:val="00680EDA"/>
    <w:rsid w:val="00680F68"/>
    <w:rsid w:val="00680FAA"/>
    <w:rsid w:val="00681860"/>
    <w:rsid w:val="006820E7"/>
    <w:rsid w:val="0068220C"/>
    <w:rsid w:val="00682281"/>
    <w:rsid w:val="0068246C"/>
    <w:rsid w:val="006826FC"/>
    <w:rsid w:val="00682786"/>
    <w:rsid w:val="00682BE0"/>
    <w:rsid w:val="00682D10"/>
    <w:rsid w:val="00683267"/>
    <w:rsid w:val="0068337A"/>
    <w:rsid w:val="006835DF"/>
    <w:rsid w:val="00683A87"/>
    <w:rsid w:val="00683CC6"/>
    <w:rsid w:val="00683EBD"/>
    <w:rsid w:val="0068457E"/>
    <w:rsid w:val="00684981"/>
    <w:rsid w:val="00684CEA"/>
    <w:rsid w:val="0068520B"/>
    <w:rsid w:val="0068525E"/>
    <w:rsid w:val="006856C5"/>
    <w:rsid w:val="00685A7E"/>
    <w:rsid w:val="006862B9"/>
    <w:rsid w:val="0068681C"/>
    <w:rsid w:val="00686C4F"/>
    <w:rsid w:val="00687448"/>
    <w:rsid w:val="006878A6"/>
    <w:rsid w:val="00687C30"/>
    <w:rsid w:val="00690293"/>
    <w:rsid w:val="006904E1"/>
    <w:rsid w:val="0069063B"/>
    <w:rsid w:val="00690A96"/>
    <w:rsid w:val="00690D7A"/>
    <w:rsid w:val="00691417"/>
    <w:rsid w:val="006916BC"/>
    <w:rsid w:val="006916D6"/>
    <w:rsid w:val="006918EB"/>
    <w:rsid w:val="006920DE"/>
    <w:rsid w:val="00692414"/>
    <w:rsid w:val="006931B8"/>
    <w:rsid w:val="006932F9"/>
    <w:rsid w:val="00693513"/>
    <w:rsid w:val="0069366A"/>
    <w:rsid w:val="006938CC"/>
    <w:rsid w:val="00693A5E"/>
    <w:rsid w:val="00693C1F"/>
    <w:rsid w:val="006943C1"/>
    <w:rsid w:val="0069457E"/>
    <w:rsid w:val="00694870"/>
    <w:rsid w:val="00694CE5"/>
    <w:rsid w:val="00695312"/>
    <w:rsid w:val="00695783"/>
    <w:rsid w:val="0069624C"/>
    <w:rsid w:val="00696863"/>
    <w:rsid w:val="0069714A"/>
    <w:rsid w:val="0069714E"/>
    <w:rsid w:val="006971B5"/>
    <w:rsid w:val="006975AB"/>
    <w:rsid w:val="006975FC"/>
    <w:rsid w:val="00697AA6"/>
    <w:rsid w:val="00697B82"/>
    <w:rsid w:val="00697B91"/>
    <w:rsid w:val="006A0509"/>
    <w:rsid w:val="006A066E"/>
    <w:rsid w:val="006A0C5F"/>
    <w:rsid w:val="006A0CF8"/>
    <w:rsid w:val="006A0DCE"/>
    <w:rsid w:val="006A0F08"/>
    <w:rsid w:val="006A1254"/>
    <w:rsid w:val="006A166E"/>
    <w:rsid w:val="006A1CC5"/>
    <w:rsid w:val="006A1F6D"/>
    <w:rsid w:val="006A2D13"/>
    <w:rsid w:val="006A307C"/>
    <w:rsid w:val="006A313F"/>
    <w:rsid w:val="006A32DC"/>
    <w:rsid w:val="006A339D"/>
    <w:rsid w:val="006A36B1"/>
    <w:rsid w:val="006A3856"/>
    <w:rsid w:val="006A444D"/>
    <w:rsid w:val="006A44BF"/>
    <w:rsid w:val="006A469B"/>
    <w:rsid w:val="006A4F08"/>
    <w:rsid w:val="006A5038"/>
    <w:rsid w:val="006A5319"/>
    <w:rsid w:val="006A5390"/>
    <w:rsid w:val="006A5401"/>
    <w:rsid w:val="006A5552"/>
    <w:rsid w:val="006A55AB"/>
    <w:rsid w:val="006A560A"/>
    <w:rsid w:val="006A6074"/>
    <w:rsid w:val="006A64F5"/>
    <w:rsid w:val="006A67BA"/>
    <w:rsid w:val="006A68A7"/>
    <w:rsid w:val="006A69DA"/>
    <w:rsid w:val="006A721D"/>
    <w:rsid w:val="006A73A4"/>
    <w:rsid w:val="006A7A45"/>
    <w:rsid w:val="006B0258"/>
    <w:rsid w:val="006B0374"/>
    <w:rsid w:val="006B03A0"/>
    <w:rsid w:val="006B061C"/>
    <w:rsid w:val="006B089A"/>
    <w:rsid w:val="006B093F"/>
    <w:rsid w:val="006B0A86"/>
    <w:rsid w:val="006B0AD4"/>
    <w:rsid w:val="006B0D12"/>
    <w:rsid w:val="006B0FEA"/>
    <w:rsid w:val="006B105F"/>
    <w:rsid w:val="006B10FB"/>
    <w:rsid w:val="006B1562"/>
    <w:rsid w:val="006B1C20"/>
    <w:rsid w:val="006B2966"/>
    <w:rsid w:val="006B2B94"/>
    <w:rsid w:val="006B2E4C"/>
    <w:rsid w:val="006B39AE"/>
    <w:rsid w:val="006B3C6E"/>
    <w:rsid w:val="006B45B5"/>
    <w:rsid w:val="006B48D1"/>
    <w:rsid w:val="006B4B23"/>
    <w:rsid w:val="006B4E66"/>
    <w:rsid w:val="006B5229"/>
    <w:rsid w:val="006B5434"/>
    <w:rsid w:val="006B57DA"/>
    <w:rsid w:val="006B5A19"/>
    <w:rsid w:val="006B5A2F"/>
    <w:rsid w:val="006B5C51"/>
    <w:rsid w:val="006B5D8A"/>
    <w:rsid w:val="006B60F4"/>
    <w:rsid w:val="006B6D03"/>
    <w:rsid w:val="006B70A0"/>
    <w:rsid w:val="006B7780"/>
    <w:rsid w:val="006B7C45"/>
    <w:rsid w:val="006B7DF5"/>
    <w:rsid w:val="006C0009"/>
    <w:rsid w:val="006C00AA"/>
    <w:rsid w:val="006C021E"/>
    <w:rsid w:val="006C034A"/>
    <w:rsid w:val="006C0554"/>
    <w:rsid w:val="006C061D"/>
    <w:rsid w:val="006C08FE"/>
    <w:rsid w:val="006C0A96"/>
    <w:rsid w:val="006C0ECB"/>
    <w:rsid w:val="006C11EF"/>
    <w:rsid w:val="006C1378"/>
    <w:rsid w:val="006C199A"/>
    <w:rsid w:val="006C1C8C"/>
    <w:rsid w:val="006C1D5F"/>
    <w:rsid w:val="006C1EA1"/>
    <w:rsid w:val="006C20F9"/>
    <w:rsid w:val="006C2433"/>
    <w:rsid w:val="006C269A"/>
    <w:rsid w:val="006C2ADA"/>
    <w:rsid w:val="006C2BF5"/>
    <w:rsid w:val="006C2CF3"/>
    <w:rsid w:val="006C388D"/>
    <w:rsid w:val="006C399A"/>
    <w:rsid w:val="006C39A4"/>
    <w:rsid w:val="006C3C51"/>
    <w:rsid w:val="006C3CB1"/>
    <w:rsid w:val="006C449F"/>
    <w:rsid w:val="006C44E8"/>
    <w:rsid w:val="006C4730"/>
    <w:rsid w:val="006C4748"/>
    <w:rsid w:val="006C4790"/>
    <w:rsid w:val="006C4892"/>
    <w:rsid w:val="006C4AED"/>
    <w:rsid w:val="006C4AFC"/>
    <w:rsid w:val="006C4D52"/>
    <w:rsid w:val="006C5553"/>
    <w:rsid w:val="006C5660"/>
    <w:rsid w:val="006C5AD0"/>
    <w:rsid w:val="006C6334"/>
    <w:rsid w:val="006C76CA"/>
    <w:rsid w:val="006C7D95"/>
    <w:rsid w:val="006C7F17"/>
    <w:rsid w:val="006D00DB"/>
    <w:rsid w:val="006D0160"/>
    <w:rsid w:val="006D021F"/>
    <w:rsid w:val="006D03BA"/>
    <w:rsid w:val="006D0AEA"/>
    <w:rsid w:val="006D0E1A"/>
    <w:rsid w:val="006D0FA7"/>
    <w:rsid w:val="006D103D"/>
    <w:rsid w:val="006D193D"/>
    <w:rsid w:val="006D1CF0"/>
    <w:rsid w:val="006D1FED"/>
    <w:rsid w:val="006D2159"/>
    <w:rsid w:val="006D225D"/>
    <w:rsid w:val="006D239E"/>
    <w:rsid w:val="006D2756"/>
    <w:rsid w:val="006D2C1A"/>
    <w:rsid w:val="006D2CA2"/>
    <w:rsid w:val="006D301E"/>
    <w:rsid w:val="006D31E0"/>
    <w:rsid w:val="006D3272"/>
    <w:rsid w:val="006D346F"/>
    <w:rsid w:val="006D3494"/>
    <w:rsid w:val="006D396F"/>
    <w:rsid w:val="006D3B5F"/>
    <w:rsid w:val="006D3FCF"/>
    <w:rsid w:val="006D404E"/>
    <w:rsid w:val="006D43F9"/>
    <w:rsid w:val="006D4970"/>
    <w:rsid w:val="006D4A2A"/>
    <w:rsid w:val="006D4C83"/>
    <w:rsid w:val="006D51F2"/>
    <w:rsid w:val="006D5A73"/>
    <w:rsid w:val="006D5C34"/>
    <w:rsid w:val="006D5CC4"/>
    <w:rsid w:val="006D5FAB"/>
    <w:rsid w:val="006D626B"/>
    <w:rsid w:val="006D6341"/>
    <w:rsid w:val="006D6484"/>
    <w:rsid w:val="006D6781"/>
    <w:rsid w:val="006D6DFF"/>
    <w:rsid w:val="006D6F02"/>
    <w:rsid w:val="006D6F07"/>
    <w:rsid w:val="006D7694"/>
    <w:rsid w:val="006D7736"/>
    <w:rsid w:val="006D7BCF"/>
    <w:rsid w:val="006D7C82"/>
    <w:rsid w:val="006E01A6"/>
    <w:rsid w:val="006E0234"/>
    <w:rsid w:val="006E02D3"/>
    <w:rsid w:val="006E15F0"/>
    <w:rsid w:val="006E1D50"/>
    <w:rsid w:val="006E1F40"/>
    <w:rsid w:val="006E20AC"/>
    <w:rsid w:val="006E23C5"/>
    <w:rsid w:val="006E23F2"/>
    <w:rsid w:val="006E28DE"/>
    <w:rsid w:val="006E2AEE"/>
    <w:rsid w:val="006E2BE2"/>
    <w:rsid w:val="006E2DB0"/>
    <w:rsid w:val="006E32DC"/>
    <w:rsid w:val="006E38E9"/>
    <w:rsid w:val="006E3C57"/>
    <w:rsid w:val="006E3EA4"/>
    <w:rsid w:val="006E3FB7"/>
    <w:rsid w:val="006E458C"/>
    <w:rsid w:val="006E496F"/>
    <w:rsid w:val="006E4D47"/>
    <w:rsid w:val="006E4EC8"/>
    <w:rsid w:val="006E5282"/>
    <w:rsid w:val="006E5471"/>
    <w:rsid w:val="006E5A60"/>
    <w:rsid w:val="006E61B7"/>
    <w:rsid w:val="006E6378"/>
    <w:rsid w:val="006E66F4"/>
    <w:rsid w:val="006E68F7"/>
    <w:rsid w:val="006E6B79"/>
    <w:rsid w:val="006E6E3E"/>
    <w:rsid w:val="006E6EED"/>
    <w:rsid w:val="006E737B"/>
    <w:rsid w:val="006E77EE"/>
    <w:rsid w:val="006E7AE6"/>
    <w:rsid w:val="006F001D"/>
    <w:rsid w:val="006F028F"/>
    <w:rsid w:val="006F02C1"/>
    <w:rsid w:val="006F060B"/>
    <w:rsid w:val="006F0800"/>
    <w:rsid w:val="006F0A1E"/>
    <w:rsid w:val="006F0AC0"/>
    <w:rsid w:val="006F0C50"/>
    <w:rsid w:val="006F11B3"/>
    <w:rsid w:val="006F11FD"/>
    <w:rsid w:val="006F1458"/>
    <w:rsid w:val="006F19B6"/>
    <w:rsid w:val="006F1CB6"/>
    <w:rsid w:val="006F22A7"/>
    <w:rsid w:val="006F242D"/>
    <w:rsid w:val="006F27E1"/>
    <w:rsid w:val="006F294C"/>
    <w:rsid w:val="006F2AEF"/>
    <w:rsid w:val="006F2B95"/>
    <w:rsid w:val="006F3425"/>
    <w:rsid w:val="006F3486"/>
    <w:rsid w:val="006F356F"/>
    <w:rsid w:val="006F4408"/>
    <w:rsid w:val="006F446F"/>
    <w:rsid w:val="006F4A15"/>
    <w:rsid w:val="006F4A3E"/>
    <w:rsid w:val="006F4B56"/>
    <w:rsid w:val="006F4C1A"/>
    <w:rsid w:val="006F4C34"/>
    <w:rsid w:val="006F4C69"/>
    <w:rsid w:val="006F4CE8"/>
    <w:rsid w:val="006F54C1"/>
    <w:rsid w:val="006F55C4"/>
    <w:rsid w:val="006F572E"/>
    <w:rsid w:val="006F5945"/>
    <w:rsid w:val="006F5AEA"/>
    <w:rsid w:val="006F5BD9"/>
    <w:rsid w:val="006F5D5E"/>
    <w:rsid w:val="006F607D"/>
    <w:rsid w:val="006F6180"/>
    <w:rsid w:val="006F61E4"/>
    <w:rsid w:val="006F6741"/>
    <w:rsid w:val="006F67AA"/>
    <w:rsid w:val="006F6E8C"/>
    <w:rsid w:val="006F70B2"/>
    <w:rsid w:val="006F74CB"/>
    <w:rsid w:val="006F75C4"/>
    <w:rsid w:val="006F7696"/>
    <w:rsid w:val="006F7F2C"/>
    <w:rsid w:val="00701372"/>
    <w:rsid w:val="00701BB2"/>
    <w:rsid w:val="007024DE"/>
    <w:rsid w:val="007025BD"/>
    <w:rsid w:val="007025C4"/>
    <w:rsid w:val="0070284C"/>
    <w:rsid w:val="00702F2F"/>
    <w:rsid w:val="00703439"/>
    <w:rsid w:val="00703ACD"/>
    <w:rsid w:val="00703C0E"/>
    <w:rsid w:val="00703DE4"/>
    <w:rsid w:val="00703F1C"/>
    <w:rsid w:val="00704066"/>
    <w:rsid w:val="007044A1"/>
    <w:rsid w:val="0070456A"/>
    <w:rsid w:val="007045B0"/>
    <w:rsid w:val="007046D9"/>
    <w:rsid w:val="00704B13"/>
    <w:rsid w:val="00705207"/>
    <w:rsid w:val="00705564"/>
    <w:rsid w:val="0070562B"/>
    <w:rsid w:val="007058AC"/>
    <w:rsid w:val="00705D47"/>
    <w:rsid w:val="007060F5"/>
    <w:rsid w:val="00706194"/>
    <w:rsid w:val="00706284"/>
    <w:rsid w:val="007064C9"/>
    <w:rsid w:val="007064EB"/>
    <w:rsid w:val="0070659D"/>
    <w:rsid w:val="00706696"/>
    <w:rsid w:val="00706944"/>
    <w:rsid w:val="00706971"/>
    <w:rsid w:val="00706BC2"/>
    <w:rsid w:val="0070787E"/>
    <w:rsid w:val="00707A63"/>
    <w:rsid w:val="00707A7F"/>
    <w:rsid w:val="00707A85"/>
    <w:rsid w:val="00707B0C"/>
    <w:rsid w:val="00707CEB"/>
    <w:rsid w:val="00707D3E"/>
    <w:rsid w:val="00710126"/>
    <w:rsid w:val="00710288"/>
    <w:rsid w:val="00710394"/>
    <w:rsid w:val="00710710"/>
    <w:rsid w:val="00710A31"/>
    <w:rsid w:val="00711A1E"/>
    <w:rsid w:val="00711CD9"/>
    <w:rsid w:val="00712608"/>
    <w:rsid w:val="007127A4"/>
    <w:rsid w:val="00712CCB"/>
    <w:rsid w:val="00712F7E"/>
    <w:rsid w:val="0071302B"/>
    <w:rsid w:val="0071311E"/>
    <w:rsid w:val="007132BC"/>
    <w:rsid w:val="00713326"/>
    <w:rsid w:val="0071339A"/>
    <w:rsid w:val="0071348E"/>
    <w:rsid w:val="0071358E"/>
    <w:rsid w:val="00713639"/>
    <w:rsid w:val="00713766"/>
    <w:rsid w:val="00713BA7"/>
    <w:rsid w:val="00713D07"/>
    <w:rsid w:val="00713D2F"/>
    <w:rsid w:val="00714BB7"/>
    <w:rsid w:val="00715331"/>
    <w:rsid w:val="00715D76"/>
    <w:rsid w:val="00715E23"/>
    <w:rsid w:val="00715E68"/>
    <w:rsid w:val="007163D2"/>
    <w:rsid w:val="007167FD"/>
    <w:rsid w:val="00716FC7"/>
    <w:rsid w:val="007170CB"/>
    <w:rsid w:val="0071748E"/>
    <w:rsid w:val="00717CE5"/>
    <w:rsid w:val="00717EB3"/>
    <w:rsid w:val="00720396"/>
    <w:rsid w:val="007204DF"/>
    <w:rsid w:val="00720715"/>
    <w:rsid w:val="00720A9C"/>
    <w:rsid w:val="00720ECA"/>
    <w:rsid w:val="00720FEE"/>
    <w:rsid w:val="007214D3"/>
    <w:rsid w:val="007218D6"/>
    <w:rsid w:val="00721B13"/>
    <w:rsid w:val="00721B32"/>
    <w:rsid w:val="007226A7"/>
    <w:rsid w:val="00722810"/>
    <w:rsid w:val="0072286C"/>
    <w:rsid w:val="00722EB4"/>
    <w:rsid w:val="00723033"/>
    <w:rsid w:val="00723042"/>
    <w:rsid w:val="00723056"/>
    <w:rsid w:val="00723234"/>
    <w:rsid w:val="007232D9"/>
    <w:rsid w:val="0072383D"/>
    <w:rsid w:val="00723987"/>
    <w:rsid w:val="00723EFF"/>
    <w:rsid w:val="00723F09"/>
    <w:rsid w:val="00723F4E"/>
    <w:rsid w:val="007245FC"/>
    <w:rsid w:val="00724A02"/>
    <w:rsid w:val="00724DDB"/>
    <w:rsid w:val="007254A3"/>
    <w:rsid w:val="007258F3"/>
    <w:rsid w:val="00726035"/>
    <w:rsid w:val="0072669E"/>
    <w:rsid w:val="0072676E"/>
    <w:rsid w:val="00726881"/>
    <w:rsid w:val="00726992"/>
    <w:rsid w:val="00726A08"/>
    <w:rsid w:val="00726D26"/>
    <w:rsid w:val="00727309"/>
    <w:rsid w:val="00727BDF"/>
    <w:rsid w:val="00727C72"/>
    <w:rsid w:val="00727CAC"/>
    <w:rsid w:val="00727FA1"/>
    <w:rsid w:val="00730A5E"/>
    <w:rsid w:val="00730B90"/>
    <w:rsid w:val="00730CCF"/>
    <w:rsid w:val="00730D28"/>
    <w:rsid w:val="00730DF8"/>
    <w:rsid w:val="0073121F"/>
    <w:rsid w:val="0073161A"/>
    <w:rsid w:val="00731640"/>
    <w:rsid w:val="007317AD"/>
    <w:rsid w:val="007319CB"/>
    <w:rsid w:val="00732235"/>
    <w:rsid w:val="00732294"/>
    <w:rsid w:val="007324AC"/>
    <w:rsid w:val="00732605"/>
    <w:rsid w:val="007327DE"/>
    <w:rsid w:val="00732B16"/>
    <w:rsid w:val="00732B63"/>
    <w:rsid w:val="0073322A"/>
    <w:rsid w:val="00733373"/>
    <w:rsid w:val="00733823"/>
    <w:rsid w:val="00733D79"/>
    <w:rsid w:val="007347EE"/>
    <w:rsid w:val="007349C1"/>
    <w:rsid w:val="00734FC7"/>
    <w:rsid w:val="007351E6"/>
    <w:rsid w:val="0073532B"/>
    <w:rsid w:val="0073586B"/>
    <w:rsid w:val="00736389"/>
    <w:rsid w:val="00736500"/>
    <w:rsid w:val="007366B2"/>
    <w:rsid w:val="00736A53"/>
    <w:rsid w:val="00736C9F"/>
    <w:rsid w:val="00736DB2"/>
    <w:rsid w:val="00736F3E"/>
    <w:rsid w:val="00737339"/>
    <w:rsid w:val="00737685"/>
    <w:rsid w:val="007376B6"/>
    <w:rsid w:val="00737E59"/>
    <w:rsid w:val="00737F6A"/>
    <w:rsid w:val="00740246"/>
    <w:rsid w:val="00740757"/>
    <w:rsid w:val="00740C0E"/>
    <w:rsid w:val="00740FCE"/>
    <w:rsid w:val="007414B7"/>
    <w:rsid w:val="0074191E"/>
    <w:rsid w:val="00741F4C"/>
    <w:rsid w:val="0074229D"/>
    <w:rsid w:val="007431FA"/>
    <w:rsid w:val="00743485"/>
    <w:rsid w:val="007439F1"/>
    <w:rsid w:val="00743B52"/>
    <w:rsid w:val="00743ECC"/>
    <w:rsid w:val="007443CF"/>
    <w:rsid w:val="00744AE7"/>
    <w:rsid w:val="00744EBD"/>
    <w:rsid w:val="00744F43"/>
    <w:rsid w:val="00744F85"/>
    <w:rsid w:val="0074533C"/>
    <w:rsid w:val="0074537E"/>
    <w:rsid w:val="00745552"/>
    <w:rsid w:val="007455A7"/>
    <w:rsid w:val="007457CD"/>
    <w:rsid w:val="00745AC4"/>
    <w:rsid w:val="00745C25"/>
    <w:rsid w:val="0074600B"/>
    <w:rsid w:val="007465E8"/>
    <w:rsid w:val="007467C2"/>
    <w:rsid w:val="007467F3"/>
    <w:rsid w:val="00746F5D"/>
    <w:rsid w:val="00747521"/>
    <w:rsid w:val="00747B23"/>
    <w:rsid w:val="007501D4"/>
    <w:rsid w:val="00750357"/>
    <w:rsid w:val="007509DE"/>
    <w:rsid w:val="00750C67"/>
    <w:rsid w:val="00750CE5"/>
    <w:rsid w:val="00750E4A"/>
    <w:rsid w:val="00750E84"/>
    <w:rsid w:val="0075101C"/>
    <w:rsid w:val="00751457"/>
    <w:rsid w:val="007515BD"/>
    <w:rsid w:val="0075196E"/>
    <w:rsid w:val="00751AB5"/>
    <w:rsid w:val="00751B48"/>
    <w:rsid w:val="00751B49"/>
    <w:rsid w:val="00752015"/>
    <w:rsid w:val="007526A2"/>
    <w:rsid w:val="00752845"/>
    <w:rsid w:val="00752C5D"/>
    <w:rsid w:val="00752CED"/>
    <w:rsid w:val="00752D98"/>
    <w:rsid w:val="0075311D"/>
    <w:rsid w:val="007531B3"/>
    <w:rsid w:val="0075383C"/>
    <w:rsid w:val="007538B9"/>
    <w:rsid w:val="00753DCB"/>
    <w:rsid w:val="007544F4"/>
    <w:rsid w:val="0075461B"/>
    <w:rsid w:val="00754650"/>
    <w:rsid w:val="00754C04"/>
    <w:rsid w:val="00755258"/>
    <w:rsid w:val="00755A9D"/>
    <w:rsid w:val="00755E1F"/>
    <w:rsid w:val="00756396"/>
    <w:rsid w:val="00756ECA"/>
    <w:rsid w:val="0075719A"/>
    <w:rsid w:val="00757AE2"/>
    <w:rsid w:val="00757CC0"/>
    <w:rsid w:val="0076009A"/>
    <w:rsid w:val="00760177"/>
    <w:rsid w:val="007602B3"/>
    <w:rsid w:val="0076072B"/>
    <w:rsid w:val="007607A9"/>
    <w:rsid w:val="00761387"/>
    <w:rsid w:val="00761C45"/>
    <w:rsid w:val="00761C86"/>
    <w:rsid w:val="00761DBF"/>
    <w:rsid w:val="007620BF"/>
    <w:rsid w:val="00762593"/>
    <w:rsid w:val="00762713"/>
    <w:rsid w:val="00762995"/>
    <w:rsid w:val="00762CAB"/>
    <w:rsid w:val="007634B4"/>
    <w:rsid w:val="00763770"/>
    <w:rsid w:val="00763963"/>
    <w:rsid w:val="00763CEF"/>
    <w:rsid w:val="00763DB4"/>
    <w:rsid w:val="00764038"/>
    <w:rsid w:val="007641DC"/>
    <w:rsid w:val="007645D9"/>
    <w:rsid w:val="00764D72"/>
    <w:rsid w:val="00764F0C"/>
    <w:rsid w:val="007652CE"/>
    <w:rsid w:val="00765369"/>
    <w:rsid w:val="00765A66"/>
    <w:rsid w:val="00765D3A"/>
    <w:rsid w:val="00765D70"/>
    <w:rsid w:val="00765E9A"/>
    <w:rsid w:val="007662F0"/>
    <w:rsid w:val="007668F0"/>
    <w:rsid w:val="00766931"/>
    <w:rsid w:val="00766969"/>
    <w:rsid w:val="00766C85"/>
    <w:rsid w:val="00766EEF"/>
    <w:rsid w:val="00766F6B"/>
    <w:rsid w:val="007670AE"/>
    <w:rsid w:val="007670FC"/>
    <w:rsid w:val="00767226"/>
    <w:rsid w:val="0076733C"/>
    <w:rsid w:val="0076770A"/>
    <w:rsid w:val="007677A9"/>
    <w:rsid w:val="00767A00"/>
    <w:rsid w:val="00767C14"/>
    <w:rsid w:val="00767E3D"/>
    <w:rsid w:val="007700A2"/>
    <w:rsid w:val="007707F4"/>
    <w:rsid w:val="00770A66"/>
    <w:rsid w:val="00770A72"/>
    <w:rsid w:val="00770D1E"/>
    <w:rsid w:val="00770D7D"/>
    <w:rsid w:val="00770DC8"/>
    <w:rsid w:val="0077101F"/>
    <w:rsid w:val="00771317"/>
    <w:rsid w:val="00771746"/>
    <w:rsid w:val="00771FED"/>
    <w:rsid w:val="007722CF"/>
    <w:rsid w:val="00772476"/>
    <w:rsid w:val="007724B0"/>
    <w:rsid w:val="0077256E"/>
    <w:rsid w:val="007732AB"/>
    <w:rsid w:val="00773655"/>
    <w:rsid w:val="00773B19"/>
    <w:rsid w:val="00773DA9"/>
    <w:rsid w:val="00773E12"/>
    <w:rsid w:val="00773E8E"/>
    <w:rsid w:val="0077447C"/>
    <w:rsid w:val="007746CC"/>
    <w:rsid w:val="00774736"/>
    <w:rsid w:val="007749E7"/>
    <w:rsid w:val="00774D18"/>
    <w:rsid w:val="00774DC1"/>
    <w:rsid w:val="00774E21"/>
    <w:rsid w:val="0077526D"/>
    <w:rsid w:val="007754AB"/>
    <w:rsid w:val="007759EE"/>
    <w:rsid w:val="00775A87"/>
    <w:rsid w:val="00775AEA"/>
    <w:rsid w:val="00775D97"/>
    <w:rsid w:val="00775DDC"/>
    <w:rsid w:val="00775F31"/>
    <w:rsid w:val="00776227"/>
    <w:rsid w:val="00776262"/>
    <w:rsid w:val="0077692D"/>
    <w:rsid w:val="00776A86"/>
    <w:rsid w:val="0077733B"/>
    <w:rsid w:val="00777808"/>
    <w:rsid w:val="00777BF0"/>
    <w:rsid w:val="00777C18"/>
    <w:rsid w:val="00777F21"/>
    <w:rsid w:val="00780123"/>
    <w:rsid w:val="0078020D"/>
    <w:rsid w:val="007802FB"/>
    <w:rsid w:val="0078039A"/>
    <w:rsid w:val="007805A9"/>
    <w:rsid w:val="007805F0"/>
    <w:rsid w:val="00780A4A"/>
    <w:rsid w:val="00780BF6"/>
    <w:rsid w:val="0078110A"/>
    <w:rsid w:val="0078161D"/>
    <w:rsid w:val="007816E1"/>
    <w:rsid w:val="00781B18"/>
    <w:rsid w:val="00781DDF"/>
    <w:rsid w:val="007820E2"/>
    <w:rsid w:val="007823A8"/>
    <w:rsid w:val="00782698"/>
    <w:rsid w:val="0078271D"/>
    <w:rsid w:val="00782EE7"/>
    <w:rsid w:val="00783915"/>
    <w:rsid w:val="00783BEA"/>
    <w:rsid w:val="00783CA9"/>
    <w:rsid w:val="00783EAF"/>
    <w:rsid w:val="00783FCC"/>
    <w:rsid w:val="00784045"/>
    <w:rsid w:val="007841EA"/>
    <w:rsid w:val="007842EE"/>
    <w:rsid w:val="007847E6"/>
    <w:rsid w:val="00784B86"/>
    <w:rsid w:val="00784E14"/>
    <w:rsid w:val="00784E4D"/>
    <w:rsid w:val="007851DC"/>
    <w:rsid w:val="00785324"/>
    <w:rsid w:val="007853EA"/>
    <w:rsid w:val="00785408"/>
    <w:rsid w:val="007858D5"/>
    <w:rsid w:val="00785BF6"/>
    <w:rsid w:val="00785F17"/>
    <w:rsid w:val="007861FC"/>
    <w:rsid w:val="007869E2"/>
    <w:rsid w:val="00786DFD"/>
    <w:rsid w:val="00786E58"/>
    <w:rsid w:val="0078758A"/>
    <w:rsid w:val="0079007C"/>
    <w:rsid w:val="007903E9"/>
    <w:rsid w:val="007908C5"/>
    <w:rsid w:val="00790BA0"/>
    <w:rsid w:val="00790BEF"/>
    <w:rsid w:val="00790C6A"/>
    <w:rsid w:val="0079100F"/>
    <w:rsid w:val="0079122F"/>
    <w:rsid w:val="007916B2"/>
    <w:rsid w:val="0079179C"/>
    <w:rsid w:val="00791A49"/>
    <w:rsid w:val="00791DAB"/>
    <w:rsid w:val="007920D2"/>
    <w:rsid w:val="0079224C"/>
    <w:rsid w:val="0079254B"/>
    <w:rsid w:val="00792FC8"/>
    <w:rsid w:val="007931D2"/>
    <w:rsid w:val="00793768"/>
    <w:rsid w:val="00793CCC"/>
    <w:rsid w:val="00793FC5"/>
    <w:rsid w:val="00793FE8"/>
    <w:rsid w:val="007940D6"/>
    <w:rsid w:val="00794118"/>
    <w:rsid w:val="007944E4"/>
    <w:rsid w:val="0079467D"/>
    <w:rsid w:val="0079478C"/>
    <w:rsid w:val="00794CC3"/>
    <w:rsid w:val="0079501E"/>
    <w:rsid w:val="007953CD"/>
    <w:rsid w:val="00795435"/>
    <w:rsid w:val="00795596"/>
    <w:rsid w:val="00795C36"/>
    <w:rsid w:val="00795EE0"/>
    <w:rsid w:val="00796132"/>
    <w:rsid w:val="00796152"/>
    <w:rsid w:val="00796164"/>
    <w:rsid w:val="0079674F"/>
    <w:rsid w:val="00796826"/>
    <w:rsid w:val="0079699A"/>
    <w:rsid w:val="00796F57"/>
    <w:rsid w:val="0079780E"/>
    <w:rsid w:val="00797878"/>
    <w:rsid w:val="00797C35"/>
    <w:rsid w:val="007A05F0"/>
    <w:rsid w:val="007A0648"/>
    <w:rsid w:val="007A0AE9"/>
    <w:rsid w:val="007A0C0B"/>
    <w:rsid w:val="007A0D11"/>
    <w:rsid w:val="007A1064"/>
    <w:rsid w:val="007A1532"/>
    <w:rsid w:val="007A17EB"/>
    <w:rsid w:val="007A1883"/>
    <w:rsid w:val="007A18A5"/>
    <w:rsid w:val="007A1AE4"/>
    <w:rsid w:val="007A1DB8"/>
    <w:rsid w:val="007A1EBE"/>
    <w:rsid w:val="007A1FB1"/>
    <w:rsid w:val="007A215C"/>
    <w:rsid w:val="007A2544"/>
    <w:rsid w:val="007A25FD"/>
    <w:rsid w:val="007A262D"/>
    <w:rsid w:val="007A26AE"/>
    <w:rsid w:val="007A2DCB"/>
    <w:rsid w:val="007A324C"/>
    <w:rsid w:val="007A3296"/>
    <w:rsid w:val="007A352D"/>
    <w:rsid w:val="007A3942"/>
    <w:rsid w:val="007A3AD5"/>
    <w:rsid w:val="007A3BD5"/>
    <w:rsid w:val="007A3D78"/>
    <w:rsid w:val="007A3DA0"/>
    <w:rsid w:val="007A3F8E"/>
    <w:rsid w:val="007A4091"/>
    <w:rsid w:val="007A425F"/>
    <w:rsid w:val="007A42C7"/>
    <w:rsid w:val="007A44E8"/>
    <w:rsid w:val="007A458E"/>
    <w:rsid w:val="007A459F"/>
    <w:rsid w:val="007A49E3"/>
    <w:rsid w:val="007A4D5D"/>
    <w:rsid w:val="007A4F5C"/>
    <w:rsid w:val="007A5164"/>
    <w:rsid w:val="007A5797"/>
    <w:rsid w:val="007A5CAC"/>
    <w:rsid w:val="007A5CF9"/>
    <w:rsid w:val="007A61B9"/>
    <w:rsid w:val="007A6A35"/>
    <w:rsid w:val="007A6AF6"/>
    <w:rsid w:val="007A6C49"/>
    <w:rsid w:val="007A7057"/>
    <w:rsid w:val="007A7088"/>
    <w:rsid w:val="007A7707"/>
    <w:rsid w:val="007A7907"/>
    <w:rsid w:val="007A7B5C"/>
    <w:rsid w:val="007A7C84"/>
    <w:rsid w:val="007A7CFF"/>
    <w:rsid w:val="007B0203"/>
    <w:rsid w:val="007B035F"/>
    <w:rsid w:val="007B069E"/>
    <w:rsid w:val="007B0703"/>
    <w:rsid w:val="007B079A"/>
    <w:rsid w:val="007B0BFB"/>
    <w:rsid w:val="007B1655"/>
    <w:rsid w:val="007B1871"/>
    <w:rsid w:val="007B18A0"/>
    <w:rsid w:val="007B25A8"/>
    <w:rsid w:val="007B27F0"/>
    <w:rsid w:val="007B2E18"/>
    <w:rsid w:val="007B2F36"/>
    <w:rsid w:val="007B32B2"/>
    <w:rsid w:val="007B34FB"/>
    <w:rsid w:val="007B352C"/>
    <w:rsid w:val="007B39AB"/>
    <w:rsid w:val="007B3D61"/>
    <w:rsid w:val="007B3EA2"/>
    <w:rsid w:val="007B4247"/>
    <w:rsid w:val="007B46FB"/>
    <w:rsid w:val="007B4891"/>
    <w:rsid w:val="007B4983"/>
    <w:rsid w:val="007B5155"/>
    <w:rsid w:val="007B5194"/>
    <w:rsid w:val="007B5CA2"/>
    <w:rsid w:val="007B6038"/>
    <w:rsid w:val="007B6169"/>
    <w:rsid w:val="007B686B"/>
    <w:rsid w:val="007B688D"/>
    <w:rsid w:val="007B6C21"/>
    <w:rsid w:val="007B6C59"/>
    <w:rsid w:val="007B7075"/>
    <w:rsid w:val="007B7264"/>
    <w:rsid w:val="007B77D9"/>
    <w:rsid w:val="007B7920"/>
    <w:rsid w:val="007B7A35"/>
    <w:rsid w:val="007B7A94"/>
    <w:rsid w:val="007B7C87"/>
    <w:rsid w:val="007B7F35"/>
    <w:rsid w:val="007C0B40"/>
    <w:rsid w:val="007C0E1C"/>
    <w:rsid w:val="007C15F0"/>
    <w:rsid w:val="007C16D4"/>
    <w:rsid w:val="007C1820"/>
    <w:rsid w:val="007C1D14"/>
    <w:rsid w:val="007C277D"/>
    <w:rsid w:val="007C291E"/>
    <w:rsid w:val="007C33F7"/>
    <w:rsid w:val="007C34DF"/>
    <w:rsid w:val="007C37BF"/>
    <w:rsid w:val="007C3C9E"/>
    <w:rsid w:val="007C3D68"/>
    <w:rsid w:val="007C3EFB"/>
    <w:rsid w:val="007C3FBB"/>
    <w:rsid w:val="007C4659"/>
    <w:rsid w:val="007C4703"/>
    <w:rsid w:val="007C480F"/>
    <w:rsid w:val="007C4965"/>
    <w:rsid w:val="007C52B5"/>
    <w:rsid w:val="007C53C5"/>
    <w:rsid w:val="007C589F"/>
    <w:rsid w:val="007C5B28"/>
    <w:rsid w:val="007C5CCC"/>
    <w:rsid w:val="007C5DDB"/>
    <w:rsid w:val="007C5E30"/>
    <w:rsid w:val="007C6BDD"/>
    <w:rsid w:val="007C6EBA"/>
    <w:rsid w:val="007C6F8D"/>
    <w:rsid w:val="007C70C4"/>
    <w:rsid w:val="007C71D0"/>
    <w:rsid w:val="007C7368"/>
    <w:rsid w:val="007C7376"/>
    <w:rsid w:val="007C781B"/>
    <w:rsid w:val="007C7952"/>
    <w:rsid w:val="007C7B11"/>
    <w:rsid w:val="007C7B6B"/>
    <w:rsid w:val="007D0028"/>
    <w:rsid w:val="007D0674"/>
    <w:rsid w:val="007D0815"/>
    <w:rsid w:val="007D0CF9"/>
    <w:rsid w:val="007D0F66"/>
    <w:rsid w:val="007D12C4"/>
    <w:rsid w:val="007D19C5"/>
    <w:rsid w:val="007D1AC4"/>
    <w:rsid w:val="007D1F15"/>
    <w:rsid w:val="007D1FD0"/>
    <w:rsid w:val="007D23C5"/>
    <w:rsid w:val="007D24B1"/>
    <w:rsid w:val="007D2740"/>
    <w:rsid w:val="007D2FD0"/>
    <w:rsid w:val="007D36BB"/>
    <w:rsid w:val="007D377D"/>
    <w:rsid w:val="007D3817"/>
    <w:rsid w:val="007D38E6"/>
    <w:rsid w:val="007D38FE"/>
    <w:rsid w:val="007D3C62"/>
    <w:rsid w:val="007D3F89"/>
    <w:rsid w:val="007D3F92"/>
    <w:rsid w:val="007D4467"/>
    <w:rsid w:val="007D4E84"/>
    <w:rsid w:val="007D4FB2"/>
    <w:rsid w:val="007D518C"/>
    <w:rsid w:val="007D525F"/>
    <w:rsid w:val="007D5494"/>
    <w:rsid w:val="007D5A60"/>
    <w:rsid w:val="007D5B5D"/>
    <w:rsid w:val="007D5E85"/>
    <w:rsid w:val="007D5EAA"/>
    <w:rsid w:val="007D5F90"/>
    <w:rsid w:val="007D64F6"/>
    <w:rsid w:val="007D6BE4"/>
    <w:rsid w:val="007D6E71"/>
    <w:rsid w:val="007D743D"/>
    <w:rsid w:val="007D774F"/>
    <w:rsid w:val="007D7C7F"/>
    <w:rsid w:val="007D7E3F"/>
    <w:rsid w:val="007E03C5"/>
    <w:rsid w:val="007E0408"/>
    <w:rsid w:val="007E049B"/>
    <w:rsid w:val="007E0B0F"/>
    <w:rsid w:val="007E0BA3"/>
    <w:rsid w:val="007E0E20"/>
    <w:rsid w:val="007E1696"/>
    <w:rsid w:val="007E1756"/>
    <w:rsid w:val="007E19C7"/>
    <w:rsid w:val="007E1D43"/>
    <w:rsid w:val="007E1DC0"/>
    <w:rsid w:val="007E1ECE"/>
    <w:rsid w:val="007E1FDF"/>
    <w:rsid w:val="007E200C"/>
    <w:rsid w:val="007E2C8A"/>
    <w:rsid w:val="007E2D65"/>
    <w:rsid w:val="007E2F1C"/>
    <w:rsid w:val="007E30BE"/>
    <w:rsid w:val="007E33FB"/>
    <w:rsid w:val="007E34E4"/>
    <w:rsid w:val="007E390A"/>
    <w:rsid w:val="007E3BE7"/>
    <w:rsid w:val="007E3CFD"/>
    <w:rsid w:val="007E43F9"/>
    <w:rsid w:val="007E4890"/>
    <w:rsid w:val="007E48FA"/>
    <w:rsid w:val="007E5386"/>
    <w:rsid w:val="007E5940"/>
    <w:rsid w:val="007E5991"/>
    <w:rsid w:val="007E5B5B"/>
    <w:rsid w:val="007E5E7B"/>
    <w:rsid w:val="007E60BF"/>
    <w:rsid w:val="007E60D1"/>
    <w:rsid w:val="007E6362"/>
    <w:rsid w:val="007E63B1"/>
    <w:rsid w:val="007E6A25"/>
    <w:rsid w:val="007E7396"/>
    <w:rsid w:val="007E73C0"/>
    <w:rsid w:val="007E73DD"/>
    <w:rsid w:val="007E7500"/>
    <w:rsid w:val="007E7AF3"/>
    <w:rsid w:val="007E7B1C"/>
    <w:rsid w:val="007E7B45"/>
    <w:rsid w:val="007E7C3C"/>
    <w:rsid w:val="007E7D0D"/>
    <w:rsid w:val="007F03B4"/>
    <w:rsid w:val="007F03FB"/>
    <w:rsid w:val="007F0527"/>
    <w:rsid w:val="007F062A"/>
    <w:rsid w:val="007F086E"/>
    <w:rsid w:val="007F0A6B"/>
    <w:rsid w:val="007F18DC"/>
    <w:rsid w:val="007F1A7D"/>
    <w:rsid w:val="007F1CA6"/>
    <w:rsid w:val="007F21C3"/>
    <w:rsid w:val="007F28BF"/>
    <w:rsid w:val="007F2E70"/>
    <w:rsid w:val="007F3B23"/>
    <w:rsid w:val="007F3FF5"/>
    <w:rsid w:val="007F408F"/>
    <w:rsid w:val="007F4373"/>
    <w:rsid w:val="007F4474"/>
    <w:rsid w:val="007F4537"/>
    <w:rsid w:val="007F4655"/>
    <w:rsid w:val="007F4672"/>
    <w:rsid w:val="007F5502"/>
    <w:rsid w:val="007F5890"/>
    <w:rsid w:val="007F5C33"/>
    <w:rsid w:val="007F5FDB"/>
    <w:rsid w:val="007F644C"/>
    <w:rsid w:val="007F6724"/>
    <w:rsid w:val="007F6875"/>
    <w:rsid w:val="007F6990"/>
    <w:rsid w:val="007F69F1"/>
    <w:rsid w:val="007F6C3A"/>
    <w:rsid w:val="007F6C6E"/>
    <w:rsid w:val="007F6DEE"/>
    <w:rsid w:val="007F6E49"/>
    <w:rsid w:val="007F6E4B"/>
    <w:rsid w:val="007F76E7"/>
    <w:rsid w:val="007F77DB"/>
    <w:rsid w:val="007F7828"/>
    <w:rsid w:val="007F7B50"/>
    <w:rsid w:val="007F7C03"/>
    <w:rsid w:val="0080045A"/>
    <w:rsid w:val="00800898"/>
    <w:rsid w:val="008008BA"/>
    <w:rsid w:val="00800C0A"/>
    <w:rsid w:val="00800C11"/>
    <w:rsid w:val="00800C22"/>
    <w:rsid w:val="00800E8D"/>
    <w:rsid w:val="00800FBB"/>
    <w:rsid w:val="0080113A"/>
    <w:rsid w:val="00801374"/>
    <w:rsid w:val="00801381"/>
    <w:rsid w:val="0080176C"/>
    <w:rsid w:val="00801D3A"/>
    <w:rsid w:val="00801E0C"/>
    <w:rsid w:val="00801F91"/>
    <w:rsid w:val="008029A4"/>
    <w:rsid w:val="00802A87"/>
    <w:rsid w:val="00802BBB"/>
    <w:rsid w:val="00802E6F"/>
    <w:rsid w:val="00803F2C"/>
    <w:rsid w:val="008041ED"/>
    <w:rsid w:val="008042F4"/>
    <w:rsid w:val="00804385"/>
    <w:rsid w:val="00804415"/>
    <w:rsid w:val="00804A0C"/>
    <w:rsid w:val="008056A3"/>
    <w:rsid w:val="0080589A"/>
    <w:rsid w:val="00805950"/>
    <w:rsid w:val="00805BA0"/>
    <w:rsid w:val="00806A69"/>
    <w:rsid w:val="00806E75"/>
    <w:rsid w:val="00806F5C"/>
    <w:rsid w:val="008076F9"/>
    <w:rsid w:val="00807AA0"/>
    <w:rsid w:val="00807AE7"/>
    <w:rsid w:val="00810440"/>
    <w:rsid w:val="00810623"/>
    <w:rsid w:val="008106D5"/>
    <w:rsid w:val="0081079F"/>
    <w:rsid w:val="00810A2E"/>
    <w:rsid w:val="00810E1A"/>
    <w:rsid w:val="00810E53"/>
    <w:rsid w:val="0081151B"/>
    <w:rsid w:val="008116F3"/>
    <w:rsid w:val="00811DA7"/>
    <w:rsid w:val="00812585"/>
    <w:rsid w:val="008132C0"/>
    <w:rsid w:val="0081336C"/>
    <w:rsid w:val="008135C7"/>
    <w:rsid w:val="0081362C"/>
    <w:rsid w:val="008136B2"/>
    <w:rsid w:val="0081394B"/>
    <w:rsid w:val="008139CF"/>
    <w:rsid w:val="00813DBA"/>
    <w:rsid w:val="0081441F"/>
    <w:rsid w:val="0081448E"/>
    <w:rsid w:val="008145ED"/>
    <w:rsid w:val="00814603"/>
    <w:rsid w:val="00814890"/>
    <w:rsid w:val="00814BA0"/>
    <w:rsid w:val="00814CA3"/>
    <w:rsid w:val="008160B2"/>
    <w:rsid w:val="008163F6"/>
    <w:rsid w:val="0081675A"/>
    <w:rsid w:val="00816864"/>
    <w:rsid w:val="00816A4A"/>
    <w:rsid w:val="0081730C"/>
    <w:rsid w:val="008175BC"/>
    <w:rsid w:val="008175F9"/>
    <w:rsid w:val="00817697"/>
    <w:rsid w:val="00817744"/>
    <w:rsid w:val="00817BB3"/>
    <w:rsid w:val="00817DC2"/>
    <w:rsid w:val="0082030B"/>
    <w:rsid w:val="008203FA"/>
    <w:rsid w:val="008206A4"/>
    <w:rsid w:val="00820B69"/>
    <w:rsid w:val="008211F8"/>
    <w:rsid w:val="00821282"/>
    <w:rsid w:val="0082172E"/>
    <w:rsid w:val="00821873"/>
    <w:rsid w:val="00821A57"/>
    <w:rsid w:val="00821C9C"/>
    <w:rsid w:val="00822020"/>
    <w:rsid w:val="0082202B"/>
    <w:rsid w:val="008222A1"/>
    <w:rsid w:val="00822541"/>
    <w:rsid w:val="0082261F"/>
    <w:rsid w:val="00822AF5"/>
    <w:rsid w:val="00822D92"/>
    <w:rsid w:val="008232C6"/>
    <w:rsid w:val="0082366B"/>
    <w:rsid w:val="008239C7"/>
    <w:rsid w:val="00823F74"/>
    <w:rsid w:val="00824544"/>
    <w:rsid w:val="00824B24"/>
    <w:rsid w:val="00824C20"/>
    <w:rsid w:val="00824D27"/>
    <w:rsid w:val="00824D76"/>
    <w:rsid w:val="0082539E"/>
    <w:rsid w:val="00825447"/>
    <w:rsid w:val="008255E4"/>
    <w:rsid w:val="0082585E"/>
    <w:rsid w:val="00825F11"/>
    <w:rsid w:val="00826A17"/>
    <w:rsid w:val="00826B56"/>
    <w:rsid w:val="00826C09"/>
    <w:rsid w:val="00826C99"/>
    <w:rsid w:val="00826EE4"/>
    <w:rsid w:val="008272BA"/>
    <w:rsid w:val="0082784F"/>
    <w:rsid w:val="00827C46"/>
    <w:rsid w:val="00827C71"/>
    <w:rsid w:val="00827CFA"/>
    <w:rsid w:val="00830174"/>
    <w:rsid w:val="008307C7"/>
    <w:rsid w:val="008307C9"/>
    <w:rsid w:val="00830896"/>
    <w:rsid w:val="00830F9C"/>
    <w:rsid w:val="0083104D"/>
    <w:rsid w:val="008312A2"/>
    <w:rsid w:val="00831C39"/>
    <w:rsid w:val="0083221E"/>
    <w:rsid w:val="0083239D"/>
    <w:rsid w:val="00832A68"/>
    <w:rsid w:val="00832ACD"/>
    <w:rsid w:val="00832BF6"/>
    <w:rsid w:val="00832C7D"/>
    <w:rsid w:val="00832DA9"/>
    <w:rsid w:val="00833014"/>
    <w:rsid w:val="00833100"/>
    <w:rsid w:val="00833161"/>
    <w:rsid w:val="008335EE"/>
    <w:rsid w:val="00833708"/>
    <w:rsid w:val="00833879"/>
    <w:rsid w:val="00833CC5"/>
    <w:rsid w:val="008340BD"/>
    <w:rsid w:val="008341C3"/>
    <w:rsid w:val="0083463D"/>
    <w:rsid w:val="00834802"/>
    <w:rsid w:val="00835002"/>
    <w:rsid w:val="008351AB"/>
    <w:rsid w:val="00835548"/>
    <w:rsid w:val="00835600"/>
    <w:rsid w:val="008356FB"/>
    <w:rsid w:val="00835AB4"/>
    <w:rsid w:val="00835B0F"/>
    <w:rsid w:val="008361B7"/>
    <w:rsid w:val="00836376"/>
    <w:rsid w:val="00836928"/>
    <w:rsid w:val="00836B96"/>
    <w:rsid w:val="00836DC9"/>
    <w:rsid w:val="00836EA8"/>
    <w:rsid w:val="00836F97"/>
    <w:rsid w:val="0083720B"/>
    <w:rsid w:val="00837D7D"/>
    <w:rsid w:val="0084052E"/>
    <w:rsid w:val="00840672"/>
    <w:rsid w:val="008407F4"/>
    <w:rsid w:val="008409C4"/>
    <w:rsid w:val="00840AD7"/>
    <w:rsid w:val="00840B8F"/>
    <w:rsid w:val="00840CFB"/>
    <w:rsid w:val="008413F6"/>
    <w:rsid w:val="00841657"/>
    <w:rsid w:val="008417A5"/>
    <w:rsid w:val="008417C1"/>
    <w:rsid w:val="00841BE1"/>
    <w:rsid w:val="008423D9"/>
    <w:rsid w:val="008426CA"/>
    <w:rsid w:val="0084270F"/>
    <w:rsid w:val="0084350F"/>
    <w:rsid w:val="0084352B"/>
    <w:rsid w:val="00843807"/>
    <w:rsid w:val="0084392C"/>
    <w:rsid w:val="00843E65"/>
    <w:rsid w:val="00843ECF"/>
    <w:rsid w:val="008445A3"/>
    <w:rsid w:val="00844A44"/>
    <w:rsid w:val="00844BCC"/>
    <w:rsid w:val="00845491"/>
    <w:rsid w:val="008454E2"/>
    <w:rsid w:val="008458D6"/>
    <w:rsid w:val="008462D9"/>
    <w:rsid w:val="008470E7"/>
    <w:rsid w:val="00847322"/>
    <w:rsid w:val="0084777A"/>
    <w:rsid w:val="00847CEB"/>
    <w:rsid w:val="00847D19"/>
    <w:rsid w:val="00847E73"/>
    <w:rsid w:val="0085029F"/>
    <w:rsid w:val="0085040F"/>
    <w:rsid w:val="00850604"/>
    <w:rsid w:val="008506BD"/>
    <w:rsid w:val="008509A7"/>
    <w:rsid w:val="008510F0"/>
    <w:rsid w:val="008511DA"/>
    <w:rsid w:val="0085143E"/>
    <w:rsid w:val="008514CA"/>
    <w:rsid w:val="008524E5"/>
    <w:rsid w:val="00852D0F"/>
    <w:rsid w:val="00852D89"/>
    <w:rsid w:val="00853710"/>
    <w:rsid w:val="00853C42"/>
    <w:rsid w:val="00853DAE"/>
    <w:rsid w:val="00853ED5"/>
    <w:rsid w:val="008544F0"/>
    <w:rsid w:val="00854623"/>
    <w:rsid w:val="008546DB"/>
    <w:rsid w:val="008547CF"/>
    <w:rsid w:val="00854F8D"/>
    <w:rsid w:val="008554B4"/>
    <w:rsid w:val="00855792"/>
    <w:rsid w:val="0085587B"/>
    <w:rsid w:val="00855900"/>
    <w:rsid w:val="00855C23"/>
    <w:rsid w:val="00856568"/>
    <w:rsid w:val="00856CC6"/>
    <w:rsid w:val="008571A9"/>
    <w:rsid w:val="00857709"/>
    <w:rsid w:val="00857F6D"/>
    <w:rsid w:val="008600F6"/>
    <w:rsid w:val="00860CF2"/>
    <w:rsid w:val="0086105B"/>
    <w:rsid w:val="00861202"/>
    <w:rsid w:val="00861345"/>
    <w:rsid w:val="00861668"/>
    <w:rsid w:val="008619F4"/>
    <w:rsid w:val="00861CBE"/>
    <w:rsid w:val="00861D65"/>
    <w:rsid w:val="00862251"/>
    <w:rsid w:val="00862296"/>
    <w:rsid w:val="008622C7"/>
    <w:rsid w:val="008626F4"/>
    <w:rsid w:val="008628D9"/>
    <w:rsid w:val="00863089"/>
    <w:rsid w:val="00863121"/>
    <w:rsid w:val="0086379D"/>
    <w:rsid w:val="008639D4"/>
    <w:rsid w:val="00863E7C"/>
    <w:rsid w:val="00863F37"/>
    <w:rsid w:val="00864414"/>
    <w:rsid w:val="008646F0"/>
    <w:rsid w:val="008647F4"/>
    <w:rsid w:val="00864AAB"/>
    <w:rsid w:val="00864FFD"/>
    <w:rsid w:val="008650B9"/>
    <w:rsid w:val="00865559"/>
    <w:rsid w:val="00865936"/>
    <w:rsid w:val="008661C8"/>
    <w:rsid w:val="00866227"/>
    <w:rsid w:val="008665D7"/>
    <w:rsid w:val="00866734"/>
    <w:rsid w:val="00866BF6"/>
    <w:rsid w:val="00866CDB"/>
    <w:rsid w:val="0086700A"/>
    <w:rsid w:val="008670DA"/>
    <w:rsid w:val="008673CB"/>
    <w:rsid w:val="008678DB"/>
    <w:rsid w:val="00867BB4"/>
    <w:rsid w:val="008701C5"/>
    <w:rsid w:val="00870475"/>
    <w:rsid w:val="00870518"/>
    <w:rsid w:val="00870699"/>
    <w:rsid w:val="008707A8"/>
    <w:rsid w:val="008707FA"/>
    <w:rsid w:val="00870B2E"/>
    <w:rsid w:val="00870CAA"/>
    <w:rsid w:val="00870D7B"/>
    <w:rsid w:val="00870D96"/>
    <w:rsid w:val="00871559"/>
    <w:rsid w:val="008715ED"/>
    <w:rsid w:val="00871B06"/>
    <w:rsid w:val="00872603"/>
    <w:rsid w:val="008727DF"/>
    <w:rsid w:val="008728AD"/>
    <w:rsid w:val="00872EDF"/>
    <w:rsid w:val="008730A9"/>
    <w:rsid w:val="0087317E"/>
    <w:rsid w:val="008731CC"/>
    <w:rsid w:val="00873345"/>
    <w:rsid w:val="008733F0"/>
    <w:rsid w:val="008737DB"/>
    <w:rsid w:val="00873B7A"/>
    <w:rsid w:val="00873C65"/>
    <w:rsid w:val="00873DAA"/>
    <w:rsid w:val="00873DC3"/>
    <w:rsid w:val="00873F0D"/>
    <w:rsid w:val="008740C0"/>
    <w:rsid w:val="00874370"/>
    <w:rsid w:val="008746C2"/>
    <w:rsid w:val="00875014"/>
    <w:rsid w:val="008750AB"/>
    <w:rsid w:val="008750B1"/>
    <w:rsid w:val="008751F2"/>
    <w:rsid w:val="008753DA"/>
    <w:rsid w:val="0087590A"/>
    <w:rsid w:val="00875E56"/>
    <w:rsid w:val="0087643B"/>
    <w:rsid w:val="00876695"/>
    <w:rsid w:val="00876FC1"/>
    <w:rsid w:val="00877461"/>
    <w:rsid w:val="00877C04"/>
    <w:rsid w:val="008800AF"/>
    <w:rsid w:val="008800E8"/>
    <w:rsid w:val="0088044E"/>
    <w:rsid w:val="00880E55"/>
    <w:rsid w:val="0088129D"/>
    <w:rsid w:val="008812C7"/>
    <w:rsid w:val="008824B0"/>
    <w:rsid w:val="008828EB"/>
    <w:rsid w:val="00882911"/>
    <w:rsid w:val="00882A72"/>
    <w:rsid w:val="00882CD2"/>
    <w:rsid w:val="00882E58"/>
    <w:rsid w:val="008835EB"/>
    <w:rsid w:val="00883608"/>
    <w:rsid w:val="0088366E"/>
    <w:rsid w:val="00883D20"/>
    <w:rsid w:val="00883EAB"/>
    <w:rsid w:val="00884610"/>
    <w:rsid w:val="00884966"/>
    <w:rsid w:val="0088585D"/>
    <w:rsid w:val="00886023"/>
    <w:rsid w:val="00886026"/>
    <w:rsid w:val="008865D4"/>
    <w:rsid w:val="008868FC"/>
    <w:rsid w:val="008869F4"/>
    <w:rsid w:val="00886CBD"/>
    <w:rsid w:val="00886EA7"/>
    <w:rsid w:val="0088738F"/>
    <w:rsid w:val="0088776B"/>
    <w:rsid w:val="00887FF8"/>
    <w:rsid w:val="008900AB"/>
    <w:rsid w:val="00890190"/>
    <w:rsid w:val="00890B87"/>
    <w:rsid w:val="00890D9B"/>
    <w:rsid w:val="00890DFC"/>
    <w:rsid w:val="00890E1D"/>
    <w:rsid w:val="00890F09"/>
    <w:rsid w:val="00890FA3"/>
    <w:rsid w:val="00891006"/>
    <w:rsid w:val="0089164B"/>
    <w:rsid w:val="0089189E"/>
    <w:rsid w:val="008919D4"/>
    <w:rsid w:val="00891CD7"/>
    <w:rsid w:val="00891E84"/>
    <w:rsid w:val="0089216E"/>
    <w:rsid w:val="008923C3"/>
    <w:rsid w:val="00892757"/>
    <w:rsid w:val="00892A60"/>
    <w:rsid w:val="00893187"/>
    <w:rsid w:val="00893546"/>
    <w:rsid w:val="00893778"/>
    <w:rsid w:val="00893902"/>
    <w:rsid w:val="00894025"/>
    <w:rsid w:val="008941D3"/>
    <w:rsid w:val="008945D6"/>
    <w:rsid w:val="00894875"/>
    <w:rsid w:val="00894983"/>
    <w:rsid w:val="00894B99"/>
    <w:rsid w:val="00894E6E"/>
    <w:rsid w:val="0089558E"/>
    <w:rsid w:val="00895726"/>
    <w:rsid w:val="008959C7"/>
    <w:rsid w:val="00895E23"/>
    <w:rsid w:val="00896393"/>
    <w:rsid w:val="00896925"/>
    <w:rsid w:val="00896A7A"/>
    <w:rsid w:val="00896BB6"/>
    <w:rsid w:val="00897B46"/>
    <w:rsid w:val="008A05DF"/>
    <w:rsid w:val="008A0816"/>
    <w:rsid w:val="008A095D"/>
    <w:rsid w:val="008A0B16"/>
    <w:rsid w:val="008A0E71"/>
    <w:rsid w:val="008A130E"/>
    <w:rsid w:val="008A14B2"/>
    <w:rsid w:val="008A1546"/>
    <w:rsid w:val="008A15E0"/>
    <w:rsid w:val="008A1806"/>
    <w:rsid w:val="008A1810"/>
    <w:rsid w:val="008A184A"/>
    <w:rsid w:val="008A1C38"/>
    <w:rsid w:val="008A22E1"/>
    <w:rsid w:val="008A23B1"/>
    <w:rsid w:val="008A24F2"/>
    <w:rsid w:val="008A2640"/>
    <w:rsid w:val="008A28E3"/>
    <w:rsid w:val="008A2B37"/>
    <w:rsid w:val="008A2CA7"/>
    <w:rsid w:val="008A36A9"/>
    <w:rsid w:val="008A36F8"/>
    <w:rsid w:val="008A3ECC"/>
    <w:rsid w:val="008A400D"/>
    <w:rsid w:val="008A478D"/>
    <w:rsid w:val="008A4869"/>
    <w:rsid w:val="008A4B1B"/>
    <w:rsid w:val="008A4B52"/>
    <w:rsid w:val="008A4CA5"/>
    <w:rsid w:val="008A4F39"/>
    <w:rsid w:val="008A57FE"/>
    <w:rsid w:val="008A585E"/>
    <w:rsid w:val="008A5B87"/>
    <w:rsid w:val="008A60EA"/>
    <w:rsid w:val="008A628B"/>
    <w:rsid w:val="008A6317"/>
    <w:rsid w:val="008A652D"/>
    <w:rsid w:val="008A65DF"/>
    <w:rsid w:val="008A699D"/>
    <w:rsid w:val="008A6B9D"/>
    <w:rsid w:val="008A6D63"/>
    <w:rsid w:val="008A714F"/>
    <w:rsid w:val="008A7254"/>
    <w:rsid w:val="008A7279"/>
    <w:rsid w:val="008A75EE"/>
    <w:rsid w:val="008A784B"/>
    <w:rsid w:val="008A7A07"/>
    <w:rsid w:val="008A7A88"/>
    <w:rsid w:val="008A7B84"/>
    <w:rsid w:val="008B013C"/>
    <w:rsid w:val="008B05B6"/>
    <w:rsid w:val="008B068C"/>
    <w:rsid w:val="008B096C"/>
    <w:rsid w:val="008B0E06"/>
    <w:rsid w:val="008B11A5"/>
    <w:rsid w:val="008B168A"/>
    <w:rsid w:val="008B17D2"/>
    <w:rsid w:val="008B18E3"/>
    <w:rsid w:val="008B1994"/>
    <w:rsid w:val="008B1A97"/>
    <w:rsid w:val="008B2333"/>
    <w:rsid w:val="008B25B4"/>
    <w:rsid w:val="008B273A"/>
    <w:rsid w:val="008B2944"/>
    <w:rsid w:val="008B2AEF"/>
    <w:rsid w:val="008B35D8"/>
    <w:rsid w:val="008B37A2"/>
    <w:rsid w:val="008B37AD"/>
    <w:rsid w:val="008B39A0"/>
    <w:rsid w:val="008B3C7D"/>
    <w:rsid w:val="008B4000"/>
    <w:rsid w:val="008B414F"/>
    <w:rsid w:val="008B4E3E"/>
    <w:rsid w:val="008B5231"/>
    <w:rsid w:val="008B540F"/>
    <w:rsid w:val="008B55EE"/>
    <w:rsid w:val="008B576D"/>
    <w:rsid w:val="008B5DAD"/>
    <w:rsid w:val="008B61C9"/>
    <w:rsid w:val="008B62AB"/>
    <w:rsid w:val="008B67FE"/>
    <w:rsid w:val="008B6B14"/>
    <w:rsid w:val="008B6BFA"/>
    <w:rsid w:val="008B6CB1"/>
    <w:rsid w:val="008B73F1"/>
    <w:rsid w:val="008B781E"/>
    <w:rsid w:val="008C0738"/>
    <w:rsid w:val="008C09F3"/>
    <w:rsid w:val="008C0D6C"/>
    <w:rsid w:val="008C0FE6"/>
    <w:rsid w:val="008C14EA"/>
    <w:rsid w:val="008C1574"/>
    <w:rsid w:val="008C1659"/>
    <w:rsid w:val="008C1862"/>
    <w:rsid w:val="008C2154"/>
    <w:rsid w:val="008C24E1"/>
    <w:rsid w:val="008C2B81"/>
    <w:rsid w:val="008C2F95"/>
    <w:rsid w:val="008C2F9F"/>
    <w:rsid w:val="008C2FB5"/>
    <w:rsid w:val="008C3276"/>
    <w:rsid w:val="008C385C"/>
    <w:rsid w:val="008C4233"/>
    <w:rsid w:val="008C4299"/>
    <w:rsid w:val="008C43D7"/>
    <w:rsid w:val="008C4528"/>
    <w:rsid w:val="008C4A37"/>
    <w:rsid w:val="008C4B81"/>
    <w:rsid w:val="008C4CC5"/>
    <w:rsid w:val="008C5128"/>
    <w:rsid w:val="008C51F7"/>
    <w:rsid w:val="008C55C9"/>
    <w:rsid w:val="008C5ABD"/>
    <w:rsid w:val="008C5C0D"/>
    <w:rsid w:val="008C5F81"/>
    <w:rsid w:val="008C6664"/>
    <w:rsid w:val="008C697C"/>
    <w:rsid w:val="008C6C3D"/>
    <w:rsid w:val="008C704C"/>
    <w:rsid w:val="008C77FE"/>
    <w:rsid w:val="008C7D73"/>
    <w:rsid w:val="008C7F26"/>
    <w:rsid w:val="008D0671"/>
    <w:rsid w:val="008D0C2E"/>
    <w:rsid w:val="008D0EE9"/>
    <w:rsid w:val="008D107A"/>
    <w:rsid w:val="008D15FD"/>
    <w:rsid w:val="008D1A2F"/>
    <w:rsid w:val="008D1A87"/>
    <w:rsid w:val="008D22E8"/>
    <w:rsid w:val="008D258C"/>
    <w:rsid w:val="008D262D"/>
    <w:rsid w:val="008D26BE"/>
    <w:rsid w:val="008D275B"/>
    <w:rsid w:val="008D288F"/>
    <w:rsid w:val="008D2B47"/>
    <w:rsid w:val="008D2B62"/>
    <w:rsid w:val="008D2B6F"/>
    <w:rsid w:val="008D309A"/>
    <w:rsid w:val="008D3791"/>
    <w:rsid w:val="008D37FD"/>
    <w:rsid w:val="008D3ED1"/>
    <w:rsid w:val="008D448F"/>
    <w:rsid w:val="008D4543"/>
    <w:rsid w:val="008D476A"/>
    <w:rsid w:val="008D4B61"/>
    <w:rsid w:val="008D4CA5"/>
    <w:rsid w:val="008D4DFB"/>
    <w:rsid w:val="008D55C6"/>
    <w:rsid w:val="008D55CC"/>
    <w:rsid w:val="008D57EB"/>
    <w:rsid w:val="008D5D59"/>
    <w:rsid w:val="008D5DA3"/>
    <w:rsid w:val="008D6085"/>
    <w:rsid w:val="008D6185"/>
    <w:rsid w:val="008D636F"/>
    <w:rsid w:val="008D6CC9"/>
    <w:rsid w:val="008D6EA6"/>
    <w:rsid w:val="008D720F"/>
    <w:rsid w:val="008D7876"/>
    <w:rsid w:val="008D7FC0"/>
    <w:rsid w:val="008E00D5"/>
    <w:rsid w:val="008E0248"/>
    <w:rsid w:val="008E03BC"/>
    <w:rsid w:val="008E0436"/>
    <w:rsid w:val="008E0539"/>
    <w:rsid w:val="008E08A3"/>
    <w:rsid w:val="008E08B2"/>
    <w:rsid w:val="008E0909"/>
    <w:rsid w:val="008E0D83"/>
    <w:rsid w:val="008E1373"/>
    <w:rsid w:val="008E15EE"/>
    <w:rsid w:val="008E18D8"/>
    <w:rsid w:val="008E1AF0"/>
    <w:rsid w:val="008E1E81"/>
    <w:rsid w:val="008E1F72"/>
    <w:rsid w:val="008E1FF4"/>
    <w:rsid w:val="008E2046"/>
    <w:rsid w:val="008E227B"/>
    <w:rsid w:val="008E2375"/>
    <w:rsid w:val="008E285C"/>
    <w:rsid w:val="008E324E"/>
    <w:rsid w:val="008E342D"/>
    <w:rsid w:val="008E34E6"/>
    <w:rsid w:val="008E3674"/>
    <w:rsid w:val="008E39C0"/>
    <w:rsid w:val="008E3B57"/>
    <w:rsid w:val="008E3DAB"/>
    <w:rsid w:val="008E3F78"/>
    <w:rsid w:val="008E40EC"/>
    <w:rsid w:val="008E4359"/>
    <w:rsid w:val="008E49FE"/>
    <w:rsid w:val="008E4B16"/>
    <w:rsid w:val="008E53C0"/>
    <w:rsid w:val="008E53F2"/>
    <w:rsid w:val="008E595B"/>
    <w:rsid w:val="008E5AA5"/>
    <w:rsid w:val="008E5BE1"/>
    <w:rsid w:val="008E5BF8"/>
    <w:rsid w:val="008E607C"/>
    <w:rsid w:val="008E6393"/>
    <w:rsid w:val="008E6784"/>
    <w:rsid w:val="008E6859"/>
    <w:rsid w:val="008E695A"/>
    <w:rsid w:val="008E69D6"/>
    <w:rsid w:val="008E6B41"/>
    <w:rsid w:val="008E6D6C"/>
    <w:rsid w:val="008E6DF9"/>
    <w:rsid w:val="008E7076"/>
    <w:rsid w:val="008E7146"/>
    <w:rsid w:val="008E717B"/>
    <w:rsid w:val="008E720C"/>
    <w:rsid w:val="008E75B7"/>
    <w:rsid w:val="008E7974"/>
    <w:rsid w:val="008E7AD7"/>
    <w:rsid w:val="008E7FB5"/>
    <w:rsid w:val="008F0219"/>
    <w:rsid w:val="008F11FD"/>
    <w:rsid w:val="008F1254"/>
    <w:rsid w:val="008F181C"/>
    <w:rsid w:val="008F23FE"/>
    <w:rsid w:val="008F30AA"/>
    <w:rsid w:val="008F3613"/>
    <w:rsid w:val="008F38DC"/>
    <w:rsid w:val="008F3C8A"/>
    <w:rsid w:val="008F4020"/>
    <w:rsid w:val="008F4347"/>
    <w:rsid w:val="008F43AE"/>
    <w:rsid w:val="008F4844"/>
    <w:rsid w:val="008F4C0F"/>
    <w:rsid w:val="008F560F"/>
    <w:rsid w:val="008F57BB"/>
    <w:rsid w:val="008F5945"/>
    <w:rsid w:val="008F6058"/>
    <w:rsid w:val="008F61B4"/>
    <w:rsid w:val="008F6437"/>
    <w:rsid w:val="008F681D"/>
    <w:rsid w:val="008F6ABD"/>
    <w:rsid w:val="008F6BCA"/>
    <w:rsid w:val="008F6DB5"/>
    <w:rsid w:val="008F6E9F"/>
    <w:rsid w:val="008F70B1"/>
    <w:rsid w:val="008F7461"/>
    <w:rsid w:val="008F7C53"/>
    <w:rsid w:val="008F7D8F"/>
    <w:rsid w:val="008F7E86"/>
    <w:rsid w:val="008F7ED6"/>
    <w:rsid w:val="00900115"/>
    <w:rsid w:val="009001AB"/>
    <w:rsid w:val="0090038A"/>
    <w:rsid w:val="009003F2"/>
    <w:rsid w:val="00901050"/>
    <w:rsid w:val="00901907"/>
    <w:rsid w:val="00901D51"/>
    <w:rsid w:val="00901FB9"/>
    <w:rsid w:val="0090232E"/>
    <w:rsid w:val="00902CA6"/>
    <w:rsid w:val="00902D4D"/>
    <w:rsid w:val="00902DFE"/>
    <w:rsid w:val="00902E71"/>
    <w:rsid w:val="00902FA3"/>
    <w:rsid w:val="0090320F"/>
    <w:rsid w:val="00903392"/>
    <w:rsid w:val="009033FF"/>
    <w:rsid w:val="00903B48"/>
    <w:rsid w:val="00903BF5"/>
    <w:rsid w:val="00903DD8"/>
    <w:rsid w:val="00903F17"/>
    <w:rsid w:val="0090487E"/>
    <w:rsid w:val="009049FA"/>
    <w:rsid w:val="00904C89"/>
    <w:rsid w:val="00904DD1"/>
    <w:rsid w:val="00905423"/>
    <w:rsid w:val="009054AB"/>
    <w:rsid w:val="00905A24"/>
    <w:rsid w:val="00905A67"/>
    <w:rsid w:val="00905B72"/>
    <w:rsid w:val="00905BEC"/>
    <w:rsid w:val="00905C20"/>
    <w:rsid w:val="00906663"/>
    <w:rsid w:val="009066E9"/>
    <w:rsid w:val="00906EC7"/>
    <w:rsid w:val="00906FEC"/>
    <w:rsid w:val="009071B0"/>
    <w:rsid w:val="00907251"/>
    <w:rsid w:val="00907577"/>
    <w:rsid w:val="009077DF"/>
    <w:rsid w:val="009079D2"/>
    <w:rsid w:val="00907BB4"/>
    <w:rsid w:val="00907F3D"/>
    <w:rsid w:val="0091008A"/>
    <w:rsid w:val="00910541"/>
    <w:rsid w:val="00910597"/>
    <w:rsid w:val="00910832"/>
    <w:rsid w:val="00910D1A"/>
    <w:rsid w:val="0091101B"/>
    <w:rsid w:val="00911778"/>
    <w:rsid w:val="0091179A"/>
    <w:rsid w:val="00911C13"/>
    <w:rsid w:val="00911C73"/>
    <w:rsid w:val="00911C7F"/>
    <w:rsid w:val="00911D34"/>
    <w:rsid w:val="00911D49"/>
    <w:rsid w:val="00911FB2"/>
    <w:rsid w:val="009120C3"/>
    <w:rsid w:val="00912106"/>
    <w:rsid w:val="0091217E"/>
    <w:rsid w:val="0091238A"/>
    <w:rsid w:val="0091298E"/>
    <w:rsid w:val="00912EB8"/>
    <w:rsid w:val="0091337C"/>
    <w:rsid w:val="0091348F"/>
    <w:rsid w:val="009137A3"/>
    <w:rsid w:val="00913C54"/>
    <w:rsid w:val="00914056"/>
    <w:rsid w:val="00914370"/>
    <w:rsid w:val="009143BB"/>
    <w:rsid w:val="009147DD"/>
    <w:rsid w:val="00915BDB"/>
    <w:rsid w:val="00915FEE"/>
    <w:rsid w:val="0091604C"/>
    <w:rsid w:val="00916116"/>
    <w:rsid w:val="0091617F"/>
    <w:rsid w:val="00916268"/>
    <w:rsid w:val="009165BD"/>
    <w:rsid w:val="00916BA5"/>
    <w:rsid w:val="00916F81"/>
    <w:rsid w:val="00917394"/>
    <w:rsid w:val="0091763F"/>
    <w:rsid w:val="00917FF0"/>
    <w:rsid w:val="0092003E"/>
    <w:rsid w:val="0092012A"/>
    <w:rsid w:val="009202C0"/>
    <w:rsid w:val="009202C7"/>
    <w:rsid w:val="00920894"/>
    <w:rsid w:val="00920BAB"/>
    <w:rsid w:val="00920F7F"/>
    <w:rsid w:val="00921081"/>
    <w:rsid w:val="00921211"/>
    <w:rsid w:val="009212F9"/>
    <w:rsid w:val="00921404"/>
    <w:rsid w:val="00921665"/>
    <w:rsid w:val="009216A2"/>
    <w:rsid w:val="00921A6A"/>
    <w:rsid w:val="00921B9C"/>
    <w:rsid w:val="00921E58"/>
    <w:rsid w:val="00921E87"/>
    <w:rsid w:val="00922633"/>
    <w:rsid w:val="00922C66"/>
    <w:rsid w:val="00923485"/>
    <w:rsid w:val="009234AF"/>
    <w:rsid w:val="009237A5"/>
    <w:rsid w:val="00923892"/>
    <w:rsid w:val="00923AFA"/>
    <w:rsid w:val="00923C02"/>
    <w:rsid w:val="00923C16"/>
    <w:rsid w:val="00923E91"/>
    <w:rsid w:val="0092413C"/>
    <w:rsid w:val="00924601"/>
    <w:rsid w:val="00924647"/>
    <w:rsid w:val="00924687"/>
    <w:rsid w:val="00924952"/>
    <w:rsid w:val="0092591A"/>
    <w:rsid w:val="00926115"/>
    <w:rsid w:val="0092670F"/>
    <w:rsid w:val="00926B74"/>
    <w:rsid w:val="00926D48"/>
    <w:rsid w:val="0092755A"/>
    <w:rsid w:val="00927B37"/>
    <w:rsid w:val="00927C99"/>
    <w:rsid w:val="009301B4"/>
    <w:rsid w:val="00930530"/>
    <w:rsid w:val="00931048"/>
    <w:rsid w:val="0093194E"/>
    <w:rsid w:val="009322AF"/>
    <w:rsid w:val="009327A0"/>
    <w:rsid w:val="0093287D"/>
    <w:rsid w:val="00932C6B"/>
    <w:rsid w:val="00932FA8"/>
    <w:rsid w:val="00933437"/>
    <w:rsid w:val="0093377B"/>
    <w:rsid w:val="009338F6"/>
    <w:rsid w:val="0093390D"/>
    <w:rsid w:val="0093395E"/>
    <w:rsid w:val="0093414E"/>
    <w:rsid w:val="009346E7"/>
    <w:rsid w:val="0093475E"/>
    <w:rsid w:val="009354D3"/>
    <w:rsid w:val="009355DA"/>
    <w:rsid w:val="009358CD"/>
    <w:rsid w:val="009358F0"/>
    <w:rsid w:val="00935CCF"/>
    <w:rsid w:val="00935DAC"/>
    <w:rsid w:val="00935E73"/>
    <w:rsid w:val="00935F92"/>
    <w:rsid w:val="009361A2"/>
    <w:rsid w:val="009366EE"/>
    <w:rsid w:val="00936896"/>
    <w:rsid w:val="009369AB"/>
    <w:rsid w:val="00936B53"/>
    <w:rsid w:val="00936F9D"/>
    <w:rsid w:val="00937067"/>
    <w:rsid w:val="009371F2"/>
    <w:rsid w:val="00937259"/>
    <w:rsid w:val="009374A7"/>
    <w:rsid w:val="00937582"/>
    <w:rsid w:val="009376A4"/>
    <w:rsid w:val="009376F3"/>
    <w:rsid w:val="009378B7"/>
    <w:rsid w:val="00937A7A"/>
    <w:rsid w:val="00940309"/>
    <w:rsid w:val="00940412"/>
    <w:rsid w:val="00940A30"/>
    <w:rsid w:val="00940BBA"/>
    <w:rsid w:val="00940EAF"/>
    <w:rsid w:val="00940F24"/>
    <w:rsid w:val="00941071"/>
    <w:rsid w:val="0094111F"/>
    <w:rsid w:val="00941202"/>
    <w:rsid w:val="009412BE"/>
    <w:rsid w:val="009413C5"/>
    <w:rsid w:val="00941547"/>
    <w:rsid w:val="009416B4"/>
    <w:rsid w:val="009418E0"/>
    <w:rsid w:val="00941F60"/>
    <w:rsid w:val="00942087"/>
    <w:rsid w:val="009421F9"/>
    <w:rsid w:val="009426C9"/>
    <w:rsid w:val="00942836"/>
    <w:rsid w:val="009428CA"/>
    <w:rsid w:val="00942944"/>
    <w:rsid w:val="00942A40"/>
    <w:rsid w:val="00942D85"/>
    <w:rsid w:val="00942F60"/>
    <w:rsid w:val="00943059"/>
    <w:rsid w:val="00943146"/>
    <w:rsid w:val="009432DB"/>
    <w:rsid w:val="00943531"/>
    <w:rsid w:val="00943610"/>
    <w:rsid w:val="00943B45"/>
    <w:rsid w:val="00944035"/>
    <w:rsid w:val="00944507"/>
    <w:rsid w:val="0094462C"/>
    <w:rsid w:val="0094479B"/>
    <w:rsid w:val="00944FE4"/>
    <w:rsid w:val="00945182"/>
    <w:rsid w:val="00945722"/>
    <w:rsid w:val="00945AC6"/>
    <w:rsid w:val="00945CBD"/>
    <w:rsid w:val="00946092"/>
    <w:rsid w:val="009463B2"/>
    <w:rsid w:val="009469A1"/>
    <w:rsid w:val="00946B18"/>
    <w:rsid w:val="009470B5"/>
    <w:rsid w:val="00947249"/>
    <w:rsid w:val="009472D0"/>
    <w:rsid w:val="0094747C"/>
    <w:rsid w:val="00950086"/>
    <w:rsid w:val="0095067A"/>
    <w:rsid w:val="009509F6"/>
    <w:rsid w:val="00950C97"/>
    <w:rsid w:val="00950CD7"/>
    <w:rsid w:val="00950E7C"/>
    <w:rsid w:val="009511E2"/>
    <w:rsid w:val="00951AA4"/>
    <w:rsid w:val="00951AC5"/>
    <w:rsid w:val="00951CD1"/>
    <w:rsid w:val="009520A4"/>
    <w:rsid w:val="0095220C"/>
    <w:rsid w:val="00952222"/>
    <w:rsid w:val="009524F5"/>
    <w:rsid w:val="0095299A"/>
    <w:rsid w:val="00952C65"/>
    <w:rsid w:val="00952F73"/>
    <w:rsid w:val="00953204"/>
    <w:rsid w:val="00953251"/>
    <w:rsid w:val="00953257"/>
    <w:rsid w:val="00953331"/>
    <w:rsid w:val="00953712"/>
    <w:rsid w:val="00953A46"/>
    <w:rsid w:val="00953EBD"/>
    <w:rsid w:val="00953EE0"/>
    <w:rsid w:val="0095404C"/>
    <w:rsid w:val="009545FC"/>
    <w:rsid w:val="0095576E"/>
    <w:rsid w:val="00955AC4"/>
    <w:rsid w:val="00955C7E"/>
    <w:rsid w:val="00955D73"/>
    <w:rsid w:val="00955D8C"/>
    <w:rsid w:val="0095649D"/>
    <w:rsid w:val="009564AB"/>
    <w:rsid w:val="00956528"/>
    <w:rsid w:val="009566AD"/>
    <w:rsid w:val="009566B0"/>
    <w:rsid w:val="00956A49"/>
    <w:rsid w:val="009571CE"/>
    <w:rsid w:val="009575DA"/>
    <w:rsid w:val="009608EB"/>
    <w:rsid w:val="00960E63"/>
    <w:rsid w:val="00961704"/>
    <w:rsid w:val="00961779"/>
    <w:rsid w:val="0096178F"/>
    <w:rsid w:val="00961F64"/>
    <w:rsid w:val="00962253"/>
    <w:rsid w:val="00962DD8"/>
    <w:rsid w:val="0096302F"/>
    <w:rsid w:val="00963560"/>
    <w:rsid w:val="00963878"/>
    <w:rsid w:val="00963AA5"/>
    <w:rsid w:val="0096400A"/>
    <w:rsid w:val="00964267"/>
    <w:rsid w:val="009645A7"/>
    <w:rsid w:val="00964627"/>
    <w:rsid w:val="00965052"/>
    <w:rsid w:val="00965089"/>
    <w:rsid w:val="00965159"/>
    <w:rsid w:val="009653CB"/>
    <w:rsid w:val="00965879"/>
    <w:rsid w:val="009660E3"/>
    <w:rsid w:val="009660E6"/>
    <w:rsid w:val="00966925"/>
    <w:rsid w:val="00966B64"/>
    <w:rsid w:val="00966CD8"/>
    <w:rsid w:val="009674DE"/>
    <w:rsid w:val="00967527"/>
    <w:rsid w:val="0096791B"/>
    <w:rsid w:val="00967AD9"/>
    <w:rsid w:val="00970785"/>
    <w:rsid w:val="00970866"/>
    <w:rsid w:val="00970A6E"/>
    <w:rsid w:val="00970C3D"/>
    <w:rsid w:val="00970D7B"/>
    <w:rsid w:val="00970EAF"/>
    <w:rsid w:val="00971506"/>
    <w:rsid w:val="009715B7"/>
    <w:rsid w:val="00971835"/>
    <w:rsid w:val="00971C02"/>
    <w:rsid w:val="00971ECD"/>
    <w:rsid w:val="0097209F"/>
    <w:rsid w:val="009720F5"/>
    <w:rsid w:val="00972202"/>
    <w:rsid w:val="009722C4"/>
    <w:rsid w:val="009722CA"/>
    <w:rsid w:val="00972375"/>
    <w:rsid w:val="00972B99"/>
    <w:rsid w:val="00972D9C"/>
    <w:rsid w:val="00973644"/>
    <w:rsid w:val="00973E68"/>
    <w:rsid w:val="0097404D"/>
    <w:rsid w:val="00974983"/>
    <w:rsid w:val="00974A86"/>
    <w:rsid w:val="00974AD9"/>
    <w:rsid w:val="00974FC0"/>
    <w:rsid w:val="00975231"/>
    <w:rsid w:val="00975308"/>
    <w:rsid w:val="00975612"/>
    <w:rsid w:val="00975617"/>
    <w:rsid w:val="00975892"/>
    <w:rsid w:val="009758E4"/>
    <w:rsid w:val="00975A52"/>
    <w:rsid w:val="00975B2B"/>
    <w:rsid w:val="00975E24"/>
    <w:rsid w:val="0097608A"/>
    <w:rsid w:val="00976421"/>
    <w:rsid w:val="009765C6"/>
    <w:rsid w:val="0097694A"/>
    <w:rsid w:val="00976A94"/>
    <w:rsid w:val="00976C6B"/>
    <w:rsid w:val="009775BB"/>
    <w:rsid w:val="00977BCB"/>
    <w:rsid w:val="00977EC1"/>
    <w:rsid w:val="00980544"/>
    <w:rsid w:val="00980D4F"/>
    <w:rsid w:val="00981344"/>
    <w:rsid w:val="00981E0C"/>
    <w:rsid w:val="00981F05"/>
    <w:rsid w:val="009825D2"/>
    <w:rsid w:val="0098285D"/>
    <w:rsid w:val="0098296B"/>
    <w:rsid w:val="009829E2"/>
    <w:rsid w:val="00982AC5"/>
    <w:rsid w:val="00982B5F"/>
    <w:rsid w:val="00983136"/>
    <w:rsid w:val="009832D8"/>
    <w:rsid w:val="009833D4"/>
    <w:rsid w:val="009834AF"/>
    <w:rsid w:val="0098383B"/>
    <w:rsid w:val="00983A52"/>
    <w:rsid w:val="0098404A"/>
    <w:rsid w:val="00984167"/>
    <w:rsid w:val="00984417"/>
    <w:rsid w:val="00984E32"/>
    <w:rsid w:val="009852B2"/>
    <w:rsid w:val="009855C1"/>
    <w:rsid w:val="009857A7"/>
    <w:rsid w:val="00985992"/>
    <w:rsid w:val="00985BAD"/>
    <w:rsid w:val="00986287"/>
    <w:rsid w:val="009863BA"/>
    <w:rsid w:val="0098642C"/>
    <w:rsid w:val="00986929"/>
    <w:rsid w:val="00986EF1"/>
    <w:rsid w:val="00987046"/>
    <w:rsid w:val="00987390"/>
    <w:rsid w:val="009873B7"/>
    <w:rsid w:val="00987E09"/>
    <w:rsid w:val="00990810"/>
    <w:rsid w:val="00990A8F"/>
    <w:rsid w:val="00990B98"/>
    <w:rsid w:val="00990E72"/>
    <w:rsid w:val="00990F47"/>
    <w:rsid w:val="00990F7E"/>
    <w:rsid w:val="00991097"/>
    <w:rsid w:val="00991251"/>
    <w:rsid w:val="009918FF"/>
    <w:rsid w:val="00991976"/>
    <w:rsid w:val="009919D3"/>
    <w:rsid w:val="00991A0E"/>
    <w:rsid w:val="00991AFF"/>
    <w:rsid w:val="00991D35"/>
    <w:rsid w:val="00991FA6"/>
    <w:rsid w:val="00992333"/>
    <w:rsid w:val="00992853"/>
    <w:rsid w:val="00992BB6"/>
    <w:rsid w:val="00992CDE"/>
    <w:rsid w:val="00993000"/>
    <w:rsid w:val="00993036"/>
    <w:rsid w:val="00993447"/>
    <w:rsid w:val="009935E8"/>
    <w:rsid w:val="00993825"/>
    <w:rsid w:val="00993934"/>
    <w:rsid w:val="00993B22"/>
    <w:rsid w:val="00993D3C"/>
    <w:rsid w:val="009942B5"/>
    <w:rsid w:val="00994364"/>
    <w:rsid w:val="00994650"/>
    <w:rsid w:val="00994741"/>
    <w:rsid w:val="009947DB"/>
    <w:rsid w:val="00994DD6"/>
    <w:rsid w:val="00994E61"/>
    <w:rsid w:val="00995407"/>
    <w:rsid w:val="00995449"/>
    <w:rsid w:val="00995569"/>
    <w:rsid w:val="00995616"/>
    <w:rsid w:val="0099595B"/>
    <w:rsid w:val="00995D00"/>
    <w:rsid w:val="00995EDF"/>
    <w:rsid w:val="009964CF"/>
    <w:rsid w:val="00996563"/>
    <w:rsid w:val="00996678"/>
    <w:rsid w:val="00996757"/>
    <w:rsid w:val="00996DE3"/>
    <w:rsid w:val="0099722F"/>
    <w:rsid w:val="0099792D"/>
    <w:rsid w:val="00997B81"/>
    <w:rsid w:val="00997D20"/>
    <w:rsid w:val="009A005B"/>
    <w:rsid w:val="009A07CC"/>
    <w:rsid w:val="009A0B41"/>
    <w:rsid w:val="009A10CA"/>
    <w:rsid w:val="009A116F"/>
    <w:rsid w:val="009A11BF"/>
    <w:rsid w:val="009A1274"/>
    <w:rsid w:val="009A1465"/>
    <w:rsid w:val="009A20CE"/>
    <w:rsid w:val="009A2314"/>
    <w:rsid w:val="009A2537"/>
    <w:rsid w:val="009A2A25"/>
    <w:rsid w:val="009A2AE5"/>
    <w:rsid w:val="009A2E5D"/>
    <w:rsid w:val="009A3104"/>
    <w:rsid w:val="009A31CA"/>
    <w:rsid w:val="009A322C"/>
    <w:rsid w:val="009A351F"/>
    <w:rsid w:val="009A356B"/>
    <w:rsid w:val="009A3915"/>
    <w:rsid w:val="009A3E3B"/>
    <w:rsid w:val="009A40C9"/>
    <w:rsid w:val="009A51A5"/>
    <w:rsid w:val="009A51CA"/>
    <w:rsid w:val="009A5EC0"/>
    <w:rsid w:val="009A60AB"/>
    <w:rsid w:val="009A630E"/>
    <w:rsid w:val="009A6314"/>
    <w:rsid w:val="009A65CA"/>
    <w:rsid w:val="009A65DC"/>
    <w:rsid w:val="009A6618"/>
    <w:rsid w:val="009A6A98"/>
    <w:rsid w:val="009A6AE6"/>
    <w:rsid w:val="009A73C4"/>
    <w:rsid w:val="009A73E2"/>
    <w:rsid w:val="009A73F1"/>
    <w:rsid w:val="009A75D4"/>
    <w:rsid w:val="009A780F"/>
    <w:rsid w:val="009A7991"/>
    <w:rsid w:val="009A79BA"/>
    <w:rsid w:val="009A7DDB"/>
    <w:rsid w:val="009A7EAA"/>
    <w:rsid w:val="009B0044"/>
    <w:rsid w:val="009B02F1"/>
    <w:rsid w:val="009B07F6"/>
    <w:rsid w:val="009B08CA"/>
    <w:rsid w:val="009B0B3E"/>
    <w:rsid w:val="009B0E6B"/>
    <w:rsid w:val="009B0F69"/>
    <w:rsid w:val="009B1003"/>
    <w:rsid w:val="009B1419"/>
    <w:rsid w:val="009B1442"/>
    <w:rsid w:val="009B16D9"/>
    <w:rsid w:val="009B1C57"/>
    <w:rsid w:val="009B1C87"/>
    <w:rsid w:val="009B1EA2"/>
    <w:rsid w:val="009B1FCD"/>
    <w:rsid w:val="009B206B"/>
    <w:rsid w:val="009B2143"/>
    <w:rsid w:val="009B2613"/>
    <w:rsid w:val="009B29FF"/>
    <w:rsid w:val="009B3219"/>
    <w:rsid w:val="009B3314"/>
    <w:rsid w:val="009B34DF"/>
    <w:rsid w:val="009B36EF"/>
    <w:rsid w:val="009B3CB0"/>
    <w:rsid w:val="009B3DC4"/>
    <w:rsid w:val="009B3FA4"/>
    <w:rsid w:val="009B41D2"/>
    <w:rsid w:val="009B4583"/>
    <w:rsid w:val="009B4995"/>
    <w:rsid w:val="009B4A0D"/>
    <w:rsid w:val="009B5014"/>
    <w:rsid w:val="009B5033"/>
    <w:rsid w:val="009B5226"/>
    <w:rsid w:val="009B535D"/>
    <w:rsid w:val="009B5C5F"/>
    <w:rsid w:val="009B5D14"/>
    <w:rsid w:val="009B5DF3"/>
    <w:rsid w:val="009B610A"/>
    <w:rsid w:val="009B611A"/>
    <w:rsid w:val="009B612B"/>
    <w:rsid w:val="009B6130"/>
    <w:rsid w:val="009B633C"/>
    <w:rsid w:val="009B6980"/>
    <w:rsid w:val="009B6BDE"/>
    <w:rsid w:val="009B6E64"/>
    <w:rsid w:val="009B6F3F"/>
    <w:rsid w:val="009B6F76"/>
    <w:rsid w:val="009B7455"/>
    <w:rsid w:val="009B7653"/>
    <w:rsid w:val="009B7B3E"/>
    <w:rsid w:val="009B7BEC"/>
    <w:rsid w:val="009B7DBB"/>
    <w:rsid w:val="009B7F5F"/>
    <w:rsid w:val="009C0BFD"/>
    <w:rsid w:val="009C0C94"/>
    <w:rsid w:val="009C11E5"/>
    <w:rsid w:val="009C1645"/>
    <w:rsid w:val="009C1858"/>
    <w:rsid w:val="009C1E03"/>
    <w:rsid w:val="009C212C"/>
    <w:rsid w:val="009C2259"/>
    <w:rsid w:val="009C2B6E"/>
    <w:rsid w:val="009C2CCA"/>
    <w:rsid w:val="009C2FCD"/>
    <w:rsid w:val="009C340F"/>
    <w:rsid w:val="009C3891"/>
    <w:rsid w:val="009C3A6E"/>
    <w:rsid w:val="009C3BA2"/>
    <w:rsid w:val="009C3C8A"/>
    <w:rsid w:val="009C3E6A"/>
    <w:rsid w:val="009C40EE"/>
    <w:rsid w:val="009C481F"/>
    <w:rsid w:val="009C49C4"/>
    <w:rsid w:val="009C4AAF"/>
    <w:rsid w:val="009C4DFC"/>
    <w:rsid w:val="009C4FB4"/>
    <w:rsid w:val="009C51CE"/>
    <w:rsid w:val="009C51D1"/>
    <w:rsid w:val="009C5452"/>
    <w:rsid w:val="009C5B0D"/>
    <w:rsid w:val="009C5C98"/>
    <w:rsid w:val="009C5D9B"/>
    <w:rsid w:val="009C5FC4"/>
    <w:rsid w:val="009C62C3"/>
    <w:rsid w:val="009C6373"/>
    <w:rsid w:val="009C662B"/>
    <w:rsid w:val="009C68C2"/>
    <w:rsid w:val="009C6C42"/>
    <w:rsid w:val="009C6D32"/>
    <w:rsid w:val="009C6D95"/>
    <w:rsid w:val="009C6E80"/>
    <w:rsid w:val="009C6EC4"/>
    <w:rsid w:val="009C74BD"/>
    <w:rsid w:val="009C7D45"/>
    <w:rsid w:val="009D0012"/>
    <w:rsid w:val="009D00E0"/>
    <w:rsid w:val="009D020C"/>
    <w:rsid w:val="009D0243"/>
    <w:rsid w:val="009D048A"/>
    <w:rsid w:val="009D056D"/>
    <w:rsid w:val="009D0686"/>
    <w:rsid w:val="009D0B0D"/>
    <w:rsid w:val="009D0BD4"/>
    <w:rsid w:val="009D1028"/>
    <w:rsid w:val="009D13E3"/>
    <w:rsid w:val="009D1544"/>
    <w:rsid w:val="009D15CA"/>
    <w:rsid w:val="009D167D"/>
    <w:rsid w:val="009D192B"/>
    <w:rsid w:val="009D27F1"/>
    <w:rsid w:val="009D29B6"/>
    <w:rsid w:val="009D2FE6"/>
    <w:rsid w:val="009D3195"/>
    <w:rsid w:val="009D3305"/>
    <w:rsid w:val="009D3434"/>
    <w:rsid w:val="009D34FF"/>
    <w:rsid w:val="009D363F"/>
    <w:rsid w:val="009D38B7"/>
    <w:rsid w:val="009D3A15"/>
    <w:rsid w:val="009D3C9F"/>
    <w:rsid w:val="009D4652"/>
    <w:rsid w:val="009D46E0"/>
    <w:rsid w:val="009D496C"/>
    <w:rsid w:val="009D4AA9"/>
    <w:rsid w:val="009D51A1"/>
    <w:rsid w:val="009D59FC"/>
    <w:rsid w:val="009D5A10"/>
    <w:rsid w:val="009D5F46"/>
    <w:rsid w:val="009D5F48"/>
    <w:rsid w:val="009D630A"/>
    <w:rsid w:val="009D6506"/>
    <w:rsid w:val="009D65E3"/>
    <w:rsid w:val="009D6849"/>
    <w:rsid w:val="009D6FC7"/>
    <w:rsid w:val="009D738C"/>
    <w:rsid w:val="009D75E8"/>
    <w:rsid w:val="009D76FC"/>
    <w:rsid w:val="009D7C57"/>
    <w:rsid w:val="009E012B"/>
    <w:rsid w:val="009E0887"/>
    <w:rsid w:val="009E0AC8"/>
    <w:rsid w:val="009E0BD4"/>
    <w:rsid w:val="009E0D5C"/>
    <w:rsid w:val="009E11AD"/>
    <w:rsid w:val="009E139A"/>
    <w:rsid w:val="009E1B48"/>
    <w:rsid w:val="009E1D33"/>
    <w:rsid w:val="009E2042"/>
    <w:rsid w:val="009E2A86"/>
    <w:rsid w:val="009E2BB9"/>
    <w:rsid w:val="009E2BE5"/>
    <w:rsid w:val="009E2E5A"/>
    <w:rsid w:val="009E3327"/>
    <w:rsid w:val="009E3A90"/>
    <w:rsid w:val="009E3D25"/>
    <w:rsid w:val="009E43A3"/>
    <w:rsid w:val="009E479F"/>
    <w:rsid w:val="009E4D77"/>
    <w:rsid w:val="009E4F5C"/>
    <w:rsid w:val="009E4FE8"/>
    <w:rsid w:val="009E52A1"/>
    <w:rsid w:val="009E5342"/>
    <w:rsid w:val="009E58AF"/>
    <w:rsid w:val="009E5C3C"/>
    <w:rsid w:val="009E5C63"/>
    <w:rsid w:val="009E5E89"/>
    <w:rsid w:val="009E5FEB"/>
    <w:rsid w:val="009E648C"/>
    <w:rsid w:val="009E6534"/>
    <w:rsid w:val="009E6A80"/>
    <w:rsid w:val="009E6B0D"/>
    <w:rsid w:val="009E7B34"/>
    <w:rsid w:val="009E7EAC"/>
    <w:rsid w:val="009E7FC6"/>
    <w:rsid w:val="009E7FED"/>
    <w:rsid w:val="009F004B"/>
    <w:rsid w:val="009F005F"/>
    <w:rsid w:val="009F00AB"/>
    <w:rsid w:val="009F016B"/>
    <w:rsid w:val="009F01FE"/>
    <w:rsid w:val="009F022A"/>
    <w:rsid w:val="009F025E"/>
    <w:rsid w:val="009F0BD2"/>
    <w:rsid w:val="009F0CAF"/>
    <w:rsid w:val="009F114A"/>
    <w:rsid w:val="009F15EC"/>
    <w:rsid w:val="009F1B13"/>
    <w:rsid w:val="009F1F04"/>
    <w:rsid w:val="009F22D7"/>
    <w:rsid w:val="009F2621"/>
    <w:rsid w:val="009F2967"/>
    <w:rsid w:val="009F2AEA"/>
    <w:rsid w:val="009F2AF6"/>
    <w:rsid w:val="009F2E8F"/>
    <w:rsid w:val="009F32A8"/>
    <w:rsid w:val="009F32B6"/>
    <w:rsid w:val="009F3485"/>
    <w:rsid w:val="009F3CB0"/>
    <w:rsid w:val="009F3F19"/>
    <w:rsid w:val="009F43A5"/>
    <w:rsid w:val="009F444F"/>
    <w:rsid w:val="009F450A"/>
    <w:rsid w:val="009F45C2"/>
    <w:rsid w:val="009F47FD"/>
    <w:rsid w:val="009F4D3C"/>
    <w:rsid w:val="009F4D62"/>
    <w:rsid w:val="009F54A9"/>
    <w:rsid w:val="009F5501"/>
    <w:rsid w:val="009F566C"/>
    <w:rsid w:val="009F5749"/>
    <w:rsid w:val="009F5919"/>
    <w:rsid w:val="009F5E00"/>
    <w:rsid w:val="009F602D"/>
    <w:rsid w:val="009F6039"/>
    <w:rsid w:val="009F61BF"/>
    <w:rsid w:val="009F6637"/>
    <w:rsid w:val="009F67AC"/>
    <w:rsid w:val="009F6C7C"/>
    <w:rsid w:val="009F7161"/>
    <w:rsid w:val="009F74FF"/>
    <w:rsid w:val="009F76E6"/>
    <w:rsid w:val="009F7970"/>
    <w:rsid w:val="009F7A7E"/>
    <w:rsid w:val="009F7A9D"/>
    <w:rsid w:val="009F7B38"/>
    <w:rsid w:val="00A0080A"/>
    <w:rsid w:val="00A00D8F"/>
    <w:rsid w:val="00A00E32"/>
    <w:rsid w:val="00A01083"/>
    <w:rsid w:val="00A011CB"/>
    <w:rsid w:val="00A012DE"/>
    <w:rsid w:val="00A0141D"/>
    <w:rsid w:val="00A01719"/>
    <w:rsid w:val="00A01B1C"/>
    <w:rsid w:val="00A023C5"/>
    <w:rsid w:val="00A0266A"/>
    <w:rsid w:val="00A028EB"/>
    <w:rsid w:val="00A02A05"/>
    <w:rsid w:val="00A02F0F"/>
    <w:rsid w:val="00A03539"/>
    <w:rsid w:val="00A03943"/>
    <w:rsid w:val="00A040FE"/>
    <w:rsid w:val="00A0467B"/>
    <w:rsid w:val="00A04964"/>
    <w:rsid w:val="00A04AC2"/>
    <w:rsid w:val="00A05002"/>
    <w:rsid w:val="00A051C9"/>
    <w:rsid w:val="00A052AE"/>
    <w:rsid w:val="00A052AF"/>
    <w:rsid w:val="00A05520"/>
    <w:rsid w:val="00A05532"/>
    <w:rsid w:val="00A05E73"/>
    <w:rsid w:val="00A06080"/>
    <w:rsid w:val="00A067EB"/>
    <w:rsid w:val="00A06BC6"/>
    <w:rsid w:val="00A07890"/>
    <w:rsid w:val="00A07960"/>
    <w:rsid w:val="00A079B4"/>
    <w:rsid w:val="00A07D3F"/>
    <w:rsid w:val="00A10252"/>
    <w:rsid w:val="00A10759"/>
    <w:rsid w:val="00A107F5"/>
    <w:rsid w:val="00A108C8"/>
    <w:rsid w:val="00A108D5"/>
    <w:rsid w:val="00A10957"/>
    <w:rsid w:val="00A10CB3"/>
    <w:rsid w:val="00A10F5D"/>
    <w:rsid w:val="00A111CB"/>
    <w:rsid w:val="00A11753"/>
    <w:rsid w:val="00A11DB1"/>
    <w:rsid w:val="00A11E35"/>
    <w:rsid w:val="00A1204A"/>
    <w:rsid w:val="00A12155"/>
    <w:rsid w:val="00A124ED"/>
    <w:rsid w:val="00A1281F"/>
    <w:rsid w:val="00A12C8C"/>
    <w:rsid w:val="00A12CE3"/>
    <w:rsid w:val="00A12D95"/>
    <w:rsid w:val="00A12F51"/>
    <w:rsid w:val="00A1311A"/>
    <w:rsid w:val="00A135E7"/>
    <w:rsid w:val="00A136D7"/>
    <w:rsid w:val="00A13769"/>
    <w:rsid w:val="00A13B40"/>
    <w:rsid w:val="00A13B42"/>
    <w:rsid w:val="00A1402F"/>
    <w:rsid w:val="00A14460"/>
    <w:rsid w:val="00A14A08"/>
    <w:rsid w:val="00A1537B"/>
    <w:rsid w:val="00A15596"/>
    <w:rsid w:val="00A15714"/>
    <w:rsid w:val="00A157D6"/>
    <w:rsid w:val="00A15BA8"/>
    <w:rsid w:val="00A15C1F"/>
    <w:rsid w:val="00A15EF7"/>
    <w:rsid w:val="00A16280"/>
    <w:rsid w:val="00A162B4"/>
    <w:rsid w:val="00A16340"/>
    <w:rsid w:val="00A16349"/>
    <w:rsid w:val="00A16680"/>
    <w:rsid w:val="00A168B9"/>
    <w:rsid w:val="00A1694B"/>
    <w:rsid w:val="00A16D9F"/>
    <w:rsid w:val="00A16E62"/>
    <w:rsid w:val="00A1717B"/>
    <w:rsid w:val="00A17710"/>
    <w:rsid w:val="00A2006F"/>
    <w:rsid w:val="00A20541"/>
    <w:rsid w:val="00A2057F"/>
    <w:rsid w:val="00A2079E"/>
    <w:rsid w:val="00A208C5"/>
    <w:rsid w:val="00A2093A"/>
    <w:rsid w:val="00A20A13"/>
    <w:rsid w:val="00A20C8B"/>
    <w:rsid w:val="00A21382"/>
    <w:rsid w:val="00A21E78"/>
    <w:rsid w:val="00A22241"/>
    <w:rsid w:val="00A22660"/>
    <w:rsid w:val="00A226AD"/>
    <w:rsid w:val="00A226FE"/>
    <w:rsid w:val="00A228F8"/>
    <w:rsid w:val="00A2290D"/>
    <w:rsid w:val="00A22DE9"/>
    <w:rsid w:val="00A24671"/>
    <w:rsid w:val="00A24732"/>
    <w:rsid w:val="00A24CE6"/>
    <w:rsid w:val="00A2548C"/>
    <w:rsid w:val="00A254B0"/>
    <w:rsid w:val="00A2586D"/>
    <w:rsid w:val="00A25EFE"/>
    <w:rsid w:val="00A26098"/>
    <w:rsid w:val="00A261BB"/>
    <w:rsid w:val="00A2634A"/>
    <w:rsid w:val="00A26531"/>
    <w:rsid w:val="00A26928"/>
    <w:rsid w:val="00A26F4C"/>
    <w:rsid w:val="00A27397"/>
    <w:rsid w:val="00A27E13"/>
    <w:rsid w:val="00A27E62"/>
    <w:rsid w:val="00A27E9C"/>
    <w:rsid w:val="00A27F08"/>
    <w:rsid w:val="00A27F4C"/>
    <w:rsid w:val="00A3042C"/>
    <w:rsid w:val="00A3051F"/>
    <w:rsid w:val="00A305CE"/>
    <w:rsid w:val="00A306BA"/>
    <w:rsid w:val="00A316D4"/>
    <w:rsid w:val="00A3180C"/>
    <w:rsid w:val="00A31A8B"/>
    <w:rsid w:val="00A31B2E"/>
    <w:rsid w:val="00A31B64"/>
    <w:rsid w:val="00A31E69"/>
    <w:rsid w:val="00A31EA6"/>
    <w:rsid w:val="00A31EF9"/>
    <w:rsid w:val="00A32157"/>
    <w:rsid w:val="00A321CE"/>
    <w:rsid w:val="00A32399"/>
    <w:rsid w:val="00A32470"/>
    <w:rsid w:val="00A32970"/>
    <w:rsid w:val="00A32EF6"/>
    <w:rsid w:val="00A32F8E"/>
    <w:rsid w:val="00A338F4"/>
    <w:rsid w:val="00A33F21"/>
    <w:rsid w:val="00A33F3C"/>
    <w:rsid w:val="00A34313"/>
    <w:rsid w:val="00A34A0F"/>
    <w:rsid w:val="00A3545D"/>
    <w:rsid w:val="00A355FA"/>
    <w:rsid w:val="00A359DA"/>
    <w:rsid w:val="00A35C9A"/>
    <w:rsid w:val="00A360CD"/>
    <w:rsid w:val="00A360DE"/>
    <w:rsid w:val="00A361F8"/>
    <w:rsid w:val="00A36C48"/>
    <w:rsid w:val="00A37036"/>
    <w:rsid w:val="00A374D7"/>
    <w:rsid w:val="00A37574"/>
    <w:rsid w:val="00A37C99"/>
    <w:rsid w:val="00A40479"/>
    <w:rsid w:val="00A405BB"/>
    <w:rsid w:val="00A409D4"/>
    <w:rsid w:val="00A40CF5"/>
    <w:rsid w:val="00A40DC9"/>
    <w:rsid w:val="00A41031"/>
    <w:rsid w:val="00A411C8"/>
    <w:rsid w:val="00A412E0"/>
    <w:rsid w:val="00A41594"/>
    <w:rsid w:val="00A417C0"/>
    <w:rsid w:val="00A42397"/>
    <w:rsid w:val="00A427FA"/>
    <w:rsid w:val="00A42925"/>
    <w:rsid w:val="00A43124"/>
    <w:rsid w:val="00A4394E"/>
    <w:rsid w:val="00A43BC3"/>
    <w:rsid w:val="00A43C42"/>
    <w:rsid w:val="00A43CB8"/>
    <w:rsid w:val="00A43F1C"/>
    <w:rsid w:val="00A441B1"/>
    <w:rsid w:val="00A444E3"/>
    <w:rsid w:val="00A447D1"/>
    <w:rsid w:val="00A449A8"/>
    <w:rsid w:val="00A449B6"/>
    <w:rsid w:val="00A449DF"/>
    <w:rsid w:val="00A45415"/>
    <w:rsid w:val="00A4576A"/>
    <w:rsid w:val="00A457D4"/>
    <w:rsid w:val="00A45D2F"/>
    <w:rsid w:val="00A460EA"/>
    <w:rsid w:val="00A4621F"/>
    <w:rsid w:val="00A46355"/>
    <w:rsid w:val="00A463BF"/>
    <w:rsid w:val="00A46413"/>
    <w:rsid w:val="00A464E4"/>
    <w:rsid w:val="00A46A51"/>
    <w:rsid w:val="00A46B3A"/>
    <w:rsid w:val="00A46D43"/>
    <w:rsid w:val="00A470A7"/>
    <w:rsid w:val="00A47288"/>
    <w:rsid w:val="00A47618"/>
    <w:rsid w:val="00A477C6"/>
    <w:rsid w:val="00A479E1"/>
    <w:rsid w:val="00A47A18"/>
    <w:rsid w:val="00A47C91"/>
    <w:rsid w:val="00A506ED"/>
    <w:rsid w:val="00A509C1"/>
    <w:rsid w:val="00A511E6"/>
    <w:rsid w:val="00A511EB"/>
    <w:rsid w:val="00A51C8C"/>
    <w:rsid w:val="00A5236B"/>
    <w:rsid w:val="00A52570"/>
    <w:rsid w:val="00A52B4B"/>
    <w:rsid w:val="00A52BF5"/>
    <w:rsid w:val="00A52E97"/>
    <w:rsid w:val="00A53074"/>
    <w:rsid w:val="00A532F3"/>
    <w:rsid w:val="00A533D6"/>
    <w:rsid w:val="00A535B1"/>
    <w:rsid w:val="00A5421E"/>
    <w:rsid w:val="00A548ED"/>
    <w:rsid w:val="00A54B1C"/>
    <w:rsid w:val="00A54B9E"/>
    <w:rsid w:val="00A54F9A"/>
    <w:rsid w:val="00A551FE"/>
    <w:rsid w:val="00A55260"/>
    <w:rsid w:val="00A558CB"/>
    <w:rsid w:val="00A559BF"/>
    <w:rsid w:val="00A559EA"/>
    <w:rsid w:val="00A55B39"/>
    <w:rsid w:val="00A55B94"/>
    <w:rsid w:val="00A55FD3"/>
    <w:rsid w:val="00A56018"/>
    <w:rsid w:val="00A560D8"/>
    <w:rsid w:val="00A56180"/>
    <w:rsid w:val="00A562CF"/>
    <w:rsid w:val="00A563CA"/>
    <w:rsid w:val="00A5694D"/>
    <w:rsid w:val="00A56CB0"/>
    <w:rsid w:val="00A570D1"/>
    <w:rsid w:val="00A5736E"/>
    <w:rsid w:val="00A5753A"/>
    <w:rsid w:val="00A57E09"/>
    <w:rsid w:val="00A60198"/>
    <w:rsid w:val="00A6038D"/>
    <w:rsid w:val="00A60682"/>
    <w:rsid w:val="00A60689"/>
    <w:rsid w:val="00A609B1"/>
    <w:rsid w:val="00A609F5"/>
    <w:rsid w:val="00A60C47"/>
    <w:rsid w:val="00A60C5E"/>
    <w:rsid w:val="00A60C94"/>
    <w:rsid w:val="00A60CF5"/>
    <w:rsid w:val="00A60D1C"/>
    <w:rsid w:val="00A60D8D"/>
    <w:rsid w:val="00A60E48"/>
    <w:rsid w:val="00A60F7E"/>
    <w:rsid w:val="00A61419"/>
    <w:rsid w:val="00A6153D"/>
    <w:rsid w:val="00A61609"/>
    <w:rsid w:val="00A61F3F"/>
    <w:rsid w:val="00A620C0"/>
    <w:rsid w:val="00A62294"/>
    <w:rsid w:val="00A622F7"/>
    <w:rsid w:val="00A62476"/>
    <w:rsid w:val="00A62A55"/>
    <w:rsid w:val="00A6312E"/>
    <w:rsid w:val="00A631E0"/>
    <w:rsid w:val="00A63580"/>
    <w:rsid w:val="00A638A7"/>
    <w:rsid w:val="00A64521"/>
    <w:rsid w:val="00A64541"/>
    <w:rsid w:val="00A6467F"/>
    <w:rsid w:val="00A64B5B"/>
    <w:rsid w:val="00A64D55"/>
    <w:rsid w:val="00A64DE3"/>
    <w:rsid w:val="00A6546E"/>
    <w:rsid w:val="00A65486"/>
    <w:rsid w:val="00A6622D"/>
    <w:rsid w:val="00A66569"/>
    <w:rsid w:val="00A667B9"/>
    <w:rsid w:val="00A66B65"/>
    <w:rsid w:val="00A67021"/>
    <w:rsid w:val="00A670DD"/>
    <w:rsid w:val="00A67239"/>
    <w:rsid w:val="00A674A3"/>
    <w:rsid w:val="00A67552"/>
    <w:rsid w:val="00A677A9"/>
    <w:rsid w:val="00A677CC"/>
    <w:rsid w:val="00A67A34"/>
    <w:rsid w:val="00A67F18"/>
    <w:rsid w:val="00A701CB"/>
    <w:rsid w:val="00A7083F"/>
    <w:rsid w:val="00A709CC"/>
    <w:rsid w:val="00A7165E"/>
    <w:rsid w:val="00A71A9C"/>
    <w:rsid w:val="00A71CB8"/>
    <w:rsid w:val="00A72039"/>
    <w:rsid w:val="00A720C9"/>
    <w:rsid w:val="00A72204"/>
    <w:rsid w:val="00A72272"/>
    <w:rsid w:val="00A72693"/>
    <w:rsid w:val="00A72698"/>
    <w:rsid w:val="00A72A09"/>
    <w:rsid w:val="00A72B9A"/>
    <w:rsid w:val="00A72C39"/>
    <w:rsid w:val="00A72E10"/>
    <w:rsid w:val="00A73533"/>
    <w:rsid w:val="00A73590"/>
    <w:rsid w:val="00A73741"/>
    <w:rsid w:val="00A73828"/>
    <w:rsid w:val="00A73B83"/>
    <w:rsid w:val="00A741B6"/>
    <w:rsid w:val="00A7479E"/>
    <w:rsid w:val="00A74BAD"/>
    <w:rsid w:val="00A74C8A"/>
    <w:rsid w:val="00A75809"/>
    <w:rsid w:val="00A75993"/>
    <w:rsid w:val="00A75A46"/>
    <w:rsid w:val="00A75DF0"/>
    <w:rsid w:val="00A75E56"/>
    <w:rsid w:val="00A75EB3"/>
    <w:rsid w:val="00A76627"/>
    <w:rsid w:val="00A76D82"/>
    <w:rsid w:val="00A76D90"/>
    <w:rsid w:val="00A76E02"/>
    <w:rsid w:val="00A76E7D"/>
    <w:rsid w:val="00A76EBD"/>
    <w:rsid w:val="00A77209"/>
    <w:rsid w:val="00A77661"/>
    <w:rsid w:val="00A77A07"/>
    <w:rsid w:val="00A77DE9"/>
    <w:rsid w:val="00A77FF6"/>
    <w:rsid w:val="00A800D6"/>
    <w:rsid w:val="00A8011B"/>
    <w:rsid w:val="00A80199"/>
    <w:rsid w:val="00A80560"/>
    <w:rsid w:val="00A80648"/>
    <w:rsid w:val="00A80CBC"/>
    <w:rsid w:val="00A80FDE"/>
    <w:rsid w:val="00A810EB"/>
    <w:rsid w:val="00A813F7"/>
    <w:rsid w:val="00A8170E"/>
    <w:rsid w:val="00A81755"/>
    <w:rsid w:val="00A8181A"/>
    <w:rsid w:val="00A81915"/>
    <w:rsid w:val="00A81C03"/>
    <w:rsid w:val="00A81C44"/>
    <w:rsid w:val="00A820B8"/>
    <w:rsid w:val="00A821A2"/>
    <w:rsid w:val="00A8240B"/>
    <w:rsid w:val="00A831B7"/>
    <w:rsid w:val="00A838DC"/>
    <w:rsid w:val="00A84399"/>
    <w:rsid w:val="00A846C9"/>
    <w:rsid w:val="00A84D32"/>
    <w:rsid w:val="00A8577C"/>
    <w:rsid w:val="00A8585B"/>
    <w:rsid w:val="00A859A9"/>
    <w:rsid w:val="00A85A4F"/>
    <w:rsid w:val="00A869F9"/>
    <w:rsid w:val="00A86BBD"/>
    <w:rsid w:val="00A8743B"/>
    <w:rsid w:val="00A87701"/>
    <w:rsid w:val="00A8785C"/>
    <w:rsid w:val="00A9014C"/>
    <w:rsid w:val="00A902A5"/>
    <w:rsid w:val="00A90451"/>
    <w:rsid w:val="00A906B6"/>
    <w:rsid w:val="00A90BF0"/>
    <w:rsid w:val="00A9115D"/>
    <w:rsid w:val="00A9199A"/>
    <w:rsid w:val="00A91C1D"/>
    <w:rsid w:val="00A92559"/>
    <w:rsid w:val="00A9297A"/>
    <w:rsid w:val="00A92DAD"/>
    <w:rsid w:val="00A93290"/>
    <w:rsid w:val="00A9344C"/>
    <w:rsid w:val="00A93573"/>
    <w:rsid w:val="00A938A6"/>
    <w:rsid w:val="00A93A4E"/>
    <w:rsid w:val="00A93B08"/>
    <w:rsid w:val="00A94483"/>
    <w:rsid w:val="00A945F4"/>
    <w:rsid w:val="00A9479F"/>
    <w:rsid w:val="00A948C6"/>
    <w:rsid w:val="00A94EB9"/>
    <w:rsid w:val="00A9505D"/>
    <w:rsid w:val="00A9542A"/>
    <w:rsid w:val="00A95734"/>
    <w:rsid w:val="00A959DC"/>
    <w:rsid w:val="00A95D05"/>
    <w:rsid w:val="00A95D64"/>
    <w:rsid w:val="00A95EA5"/>
    <w:rsid w:val="00A960DD"/>
    <w:rsid w:val="00A962F0"/>
    <w:rsid w:val="00A96678"/>
    <w:rsid w:val="00A96725"/>
    <w:rsid w:val="00A9684D"/>
    <w:rsid w:val="00A968EE"/>
    <w:rsid w:val="00A96D80"/>
    <w:rsid w:val="00A96E03"/>
    <w:rsid w:val="00A978A1"/>
    <w:rsid w:val="00A97C37"/>
    <w:rsid w:val="00A97E22"/>
    <w:rsid w:val="00AA0139"/>
    <w:rsid w:val="00AA0667"/>
    <w:rsid w:val="00AA0743"/>
    <w:rsid w:val="00AA0851"/>
    <w:rsid w:val="00AA08BC"/>
    <w:rsid w:val="00AA0960"/>
    <w:rsid w:val="00AA0E7E"/>
    <w:rsid w:val="00AA1967"/>
    <w:rsid w:val="00AA1AE0"/>
    <w:rsid w:val="00AA1DD0"/>
    <w:rsid w:val="00AA218D"/>
    <w:rsid w:val="00AA238A"/>
    <w:rsid w:val="00AA23C0"/>
    <w:rsid w:val="00AA2445"/>
    <w:rsid w:val="00AA28D1"/>
    <w:rsid w:val="00AA28EE"/>
    <w:rsid w:val="00AA2985"/>
    <w:rsid w:val="00AA2AAE"/>
    <w:rsid w:val="00AA2B07"/>
    <w:rsid w:val="00AA2C6E"/>
    <w:rsid w:val="00AA3064"/>
    <w:rsid w:val="00AA34CC"/>
    <w:rsid w:val="00AA3E0F"/>
    <w:rsid w:val="00AA3EFF"/>
    <w:rsid w:val="00AA3FF6"/>
    <w:rsid w:val="00AA4195"/>
    <w:rsid w:val="00AA4321"/>
    <w:rsid w:val="00AA50E2"/>
    <w:rsid w:val="00AA57E3"/>
    <w:rsid w:val="00AA5D67"/>
    <w:rsid w:val="00AA5DEC"/>
    <w:rsid w:val="00AA5E4A"/>
    <w:rsid w:val="00AA5F95"/>
    <w:rsid w:val="00AA6411"/>
    <w:rsid w:val="00AA65BE"/>
    <w:rsid w:val="00AA65D2"/>
    <w:rsid w:val="00AA677D"/>
    <w:rsid w:val="00AA67F7"/>
    <w:rsid w:val="00AA69A4"/>
    <w:rsid w:val="00AA6B62"/>
    <w:rsid w:val="00AA6B68"/>
    <w:rsid w:val="00AA6CF4"/>
    <w:rsid w:val="00AA70F2"/>
    <w:rsid w:val="00AA70F4"/>
    <w:rsid w:val="00AA71D1"/>
    <w:rsid w:val="00AA776B"/>
    <w:rsid w:val="00AA7986"/>
    <w:rsid w:val="00AA7C36"/>
    <w:rsid w:val="00AA7ECF"/>
    <w:rsid w:val="00AA7F39"/>
    <w:rsid w:val="00AB02C0"/>
    <w:rsid w:val="00AB04F9"/>
    <w:rsid w:val="00AB05DA"/>
    <w:rsid w:val="00AB05FA"/>
    <w:rsid w:val="00AB060B"/>
    <w:rsid w:val="00AB0DCD"/>
    <w:rsid w:val="00AB0EE2"/>
    <w:rsid w:val="00AB14C3"/>
    <w:rsid w:val="00AB14F2"/>
    <w:rsid w:val="00AB15F2"/>
    <w:rsid w:val="00AB1724"/>
    <w:rsid w:val="00AB1A4C"/>
    <w:rsid w:val="00AB1AA8"/>
    <w:rsid w:val="00AB270A"/>
    <w:rsid w:val="00AB280E"/>
    <w:rsid w:val="00AB2906"/>
    <w:rsid w:val="00AB29AE"/>
    <w:rsid w:val="00AB2AE2"/>
    <w:rsid w:val="00AB2E8A"/>
    <w:rsid w:val="00AB3204"/>
    <w:rsid w:val="00AB360C"/>
    <w:rsid w:val="00AB38FE"/>
    <w:rsid w:val="00AB3A21"/>
    <w:rsid w:val="00AB4106"/>
    <w:rsid w:val="00AB45B0"/>
    <w:rsid w:val="00AB4BE8"/>
    <w:rsid w:val="00AB4DDE"/>
    <w:rsid w:val="00AB4E5E"/>
    <w:rsid w:val="00AB4E63"/>
    <w:rsid w:val="00AB4E74"/>
    <w:rsid w:val="00AB4EC2"/>
    <w:rsid w:val="00AB53E3"/>
    <w:rsid w:val="00AB5471"/>
    <w:rsid w:val="00AB5537"/>
    <w:rsid w:val="00AB579F"/>
    <w:rsid w:val="00AB57B2"/>
    <w:rsid w:val="00AB5C0F"/>
    <w:rsid w:val="00AB5C4E"/>
    <w:rsid w:val="00AB5F04"/>
    <w:rsid w:val="00AB6341"/>
    <w:rsid w:val="00AB6859"/>
    <w:rsid w:val="00AB68BD"/>
    <w:rsid w:val="00AB6BB8"/>
    <w:rsid w:val="00AB6D39"/>
    <w:rsid w:val="00AB75B1"/>
    <w:rsid w:val="00AB7984"/>
    <w:rsid w:val="00AB7EFE"/>
    <w:rsid w:val="00AC08DA"/>
    <w:rsid w:val="00AC098F"/>
    <w:rsid w:val="00AC0A15"/>
    <w:rsid w:val="00AC0D8B"/>
    <w:rsid w:val="00AC112C"/>
    <w:rsid w:val="00AC123E"/>
    <w:rsid w:val="00AC1438"/>
    <w:rsid w:val="00AC1630"/>
    <w:rsid w:val="00AC18A7"/>
    <w:rsid w:val="00AC231F"/>
    <w:rsid w:val="00AC25C4"/>
    <w:rsid w:val="00AC26AD"/>
    <w:rsid w:val="00AC27CC"/>
    <w:rsid w:val="00AC28D7"/>
    <w:rsid w:val="00AC2EFC"/>
    <w:rsid w:val="00AC30A1"/>
    <w:rsid w:val="00AC37B8"/>
    <w:rsid w:val="00AC37C2"/>
    <w:rsid w:val="00AC393D"/>
    <w:rsid w:val="00AC3F8D"/>
    <w:rsid w:val="00AC404A"/>
    <w:rsid w:val="00AC44C0"/>
    <w:rsid w:val="00AC4800"/>
    <w:rsid w:val="00AC48F8"/>
    <w:rsid w:val="00AC4B46"/>
    <w:rsid w:val="00AC4EE0"/>
    <w:rsid w:val="00AC503D"/>
    <w:rsid w:val="00AC52D4"/>
    <w:rsid w:val="00AC5306"/>
    <w:rsid w:val="00AC5756"/>
    <w:rsid w:val="00AC5B5F"/>
    <w:rsid w:val="00AC5DC2"/>
    <w:rsid w:val="00AC5DF4"/>
    <w:rsid w:val="00AC5F41"/>
    <w:rsid w:val="00AC651E"/>
    <w:rsid w:val="00AC6588"/>
    <w:rsid w:val="00AC6724"/>
    <w:rsid w:val="00AC6AB1"/>
    <w:rsid w:val="00AC6D08"/>
    <w:rsid w:val="00AC6F44"/>
    <w:rsid w:val="00AC70C7"/>
    <w:rsid w:val="00AC7465"/>
    <w:rsid w:val="00AC7494"/>
    <w:rsid w:val="00AC7F45"/>
    <w:rsid w:val="00AD04C3"/>
    <w:rsid w:val="00AD057F"/>
    <w:rsid w:val="00AD05AE"/>
    <w:rsid w:val="00AD05E5"/>
    <w:rsid w:val="00AD0CB5"/>
    <w:rsid w:val="00AD0FDF"/>
    <w:rsid w:val="00AD1851"/>
    <w:rsid w:val="00AD1928"/>
    <w:rsid w:val="00AD1BC9"/>
    <w:rsid w:val="00AD1DC1"/>
    <w:rsid w:val="00AD1DDF"/>
    <w:rsid w:val="00AD20F4"/>
    <w:rsid w:val="00AD21AF"/>
    <w:rsid w:val="00AD28CC"/>
    <w:rsid w:val="00AD296E"/>
    <w:rsid w:val="00AD2BFC"/>
    <w:rsid w:val="00AD2F78"/>
    <w:rsid w:val="00AD3053"/>
    <w:rsid w:val="00AD31BB"/>
    <w:rsid w:val="00AD325F"/>
    <w:rsid w:val="00AD3819"/>
    <w:rsid w:val="00AD39E4"/>
    <w:rsid w:val="00AD404C"/>
    <w:rsid w:val="00AD40A7"/>
    <w:rsid w:val="00AD44E6"/>
    <w:rsid w:val="00AD46D5"/>
    <w:rsid w:val="00AD4E03"/>
    <w:rsid w:val="00AD4E9C"/>
    <w:rsid w:val="00AD534F"/>
    <w:rsid w:val="00AD5563"/>
    <w:rsid w:val="00AD574B"/>
    <w:rsid w:val="00AD57F6"/>
    <w:rsid w:val="00AD5B4C"/>
    <w:rsid w:val="00AD5D02"/>
    <w:rsid w:val="00AD61B1"/>
    <w:rsid w:val="00AD66FA"/>
    <w:rsid w:val="00AD67FF"/>
    <w:rsid w:val="00AD6AA4"/>
    <w:rsid w:val="00AD6C62"/>
    <w:rsid w:val="00AD6DAF"/>
    <w:rsid w:val="00AD6EC5"/>
    <w:rsid w:val="00AD6F46"/>
    <w:rsid w:val="00AD7428"/>
    <w:rsid w:val="00AD7628"/>
    <w:rsid w:val="00AD768F"/>
    <w:rsid w:val="00AD77A9"/>
    <w:rsid w:val="00AD77F6"/>
    <w:rsid w:val="00AD791D"/>
    <w:rsid w:val="00AD7ADC"/>
    <w:rsid w:val="00AE0230"/>
    <w:rsid w:val="00AE0AC0"/>
    <w:rsid w:val="00AE0E23"/>
    <w:rsid w:val="00AE1479"/>
    <w:rsid w:val="00AE166F"/>
    <w:rsid w:val="00AE18FB"/>
    <w:rsid w:val="00AE1C50"/>
    <w:rsid w:val="00AE1DAA"/>
    <w:rsid w:val="00AE1EA3"/>
    <w:rsid w:val="00AE24D4"/>
    <w:rsid w:val="00AE251C"/>
    <w:rsid w:val="00AE2693"/>
    <w:rsid w:val="00AE26BC"/>
    <w:rsid w:val="00AE2AA6"/>
    <w:rsid w:val="00AE2C17"/>
    <w:rsid w:val="00AE2EA5"/>
    <w:rsid w:val="00AE3344"/>
    <w:rsid w:val="00AE34C8"/>
    <w:rsid w:val="00AE3516"/>
    <w:rsid w:val="00AE371A"/>
    <w:rsid w:val="00AE3789"/>
    <w:rsid w:val="00AE3840"/>
    <w:rsid w:val="00AE3BBB"/>
    <w:rsid w:val="00AE40B8"/>
    <w:rsid w:val="00AE41B5"/>
    <w:rsid w:val="00AE426D"/>
    <w:rsid w:val="00AE44F9"/>
    <w:rsid w:val="00AE4777"/>
    <w:rsid w:val="00AE4969"/>
    <w:rsid w:val="00AE51D5"/>
    <w:rsid w:val="00AE53AE"/>
    <w:rsid w:val="00AE53BC"/>
    <w:rsid w:val="00AE568B"/>
    <w:rsid w:val="00AE5819"/>
    <w:rsid w:val="00AE5922"/>
    <w:rsid w:val="00AE5A0D"/>
    <w:rsid w:val="00AE613F"/>
    <w:rsid w:val="00AE746B"/>
    <w:rsid w:val="00AE7487"/>
    <w:rsid w:val="00AE7730"/>
    <w:rsid w:val="00AE777D"/>
    <w:rsid w:val="00AE77A0"/>
    <w:rsid w:val="00AE77F9"/>
    <w:rsid w:val="00AE7B0F"/>
    <w:rsid w:val="00AE7DDF"/>
    <w:rsid w:val="00AF0153"/>
    <w:rsid w:val="00AF0C1F"/>
    <w:rsid w:val="00AF0ED8"/>
    <w:rsid w:val="00AF1000"/>
    <w:rsid w:val="00AF1005"/>
    <w:rsid w:val="00AF1324"/>
    <w:rsid w:val="00AF1332"/>
    <w:rsid w:val="00AF13BE"/>
    <w:rsid w:val="00AF1625"/>
    <w:rsid w:val="00AF175D"/>
    <w:rsid w:val="00AF1DF7"/>
    <w:rsid w:val="00AF1EB9"/>
    <w:rsid w:val="00AF20BB"/>
    <w:rsid w:val="00AF2983"/>
    <w:rsid w:val="00AF2BA4"/>
    <w:rsid w:val="00AF2C59"/>
    <w:rsid w:val="00AF2DC8"/>
    <w:rsid w:val="00AF2DE3"/>
    <w:rsid w:val="00AF2EB2"/>
    <w:rsid w:val="00AF3116"/>
    <w:rsid w:val="00AF31F3"/>
    <w:rsid w:val="00AF3382"/>
    <w:rsid w:val="00AF33AF"/>
    <w:rsid w:val="00AF3469"/>
    <w:rsid w:val="00AF3663"/>
    <w:rsid w:val="00AF3746"/>
    <w:rsid w:val="00AF4221"/>
    <w:rsid w:val="00AF42CA"/>
    <w:rsid w:val="00AF44A2"/>
    <w:rsid w:val="00AF4720"/>
    <w:rsid w:val="00AF4B23"/>
    <w:rsid w:val="00AF4D3A"/>
    <w:rsid w:val="00AF4E96"/>
    <w:rsid w:val="00AF4EDD"/>
    <w:rsid w:val="00AF5025"/>
    <w:rsid w:val="00AF59FC"/>
    <w:rsid w:val="00AF5B0F"/>
    <w:rsid w:val="00AF5EE2"/>
    <w:rsid w:val="00AF604F"/>
    <w:rsid w:val="00AF631B"/>
    <w:rsid w:val="00AF63B9"/>
    <w:rsid w:val="00AF65DC"/>
    <w:rsid w:val="00AF66AA"/>
    <w:rsid w:val="00AF66D7"/>
    <w:rsid w:val="00AF6BFC"/>
    <w:rsid w:val="00AF6D64"/>
    <w:rsid w:val="00AF7016"/>
    <w:rsid w:val="00AF7227"/>
    <w:rsid w:val="00AF7799"/>
    <w:rsid w:val="00AF7998"/>
    <w:rsid w:val="00AF7B04"/>
    <w:rsid w:val="00AF7B9E"/>
    <w:rsid w:val="00AF7F4C"/>
    <w:rsid w:val="00B00461"/>
    <w:rsid w:val="00B00521"/>
    <w:rsid w:val="00B0063E"/>
    <w:rsid w:val="00B00741"/>
    <w:rsid w:val="00B00758"/>
    <w:rsid w:val="00B00A87"/>
    <w:rsid w:val="00B00BA4"/>
    <w:rsid w:val="00B00DAC"/>
    <w:rsid w:val="00B00DD5"/>
    <w:rsid w:val="00B0111A"/>
    <w:rsid w:val="00B0154B"/>
    <w:rsid w:val="00B01687"/>
    <w:rsid w:val="00B0179A"/>
    <w:rsid w:val="00B018D7"/>
    <w:rsid w:val="00B0202C"/>
    <w:rsid w:val="00B022E6"/>
    <w:rsid w:val="00B02354"/>
    <w:rsid w:val="00B02429"/>
    <w:rsid w:val="00B027D7"/>
    <w:rsid w:val="00B0291D"/>
    <w:rsid w:val="00B02CDB"/>
    <w:rsid w:val="00B031A3"/>
    <w:rsid w:val="00B0364E"/>
    <w:rsid w:val="00B03C77"/>
    <w:rsid w:val="00B03D8D"/>
    <w:rsid w:val="00B03D9E"/>
    <w:rsid w:val="00B049AE"/>
    <w:rsid w:val="00B04A57"/>
    <w:rsid w:val="00B04B32"/>
    <w:rsid w:val="00B04BA7"/>
    <w:rsid w:val="00B04F6F"/>
    <w:rsid w:val="00B050DD"/>
    <w:rsid w:val="00B0521A"/>
    <w:rsid w:val="00B05353"/>
    <w:rsid w:val="00B05681"/>
    <w:rsid w:val="00B0574D"/>
    <w:rsid w:val="00B05953"/>
    <w:rsid w:val="00B059C0"/>
    <w:rsid w:val="00B05CE0"/>
    <w:rsid w:val="00B06177"/>
    <w:rsid w:val="00B0626B"/>
    <w:rsid w:val="00B06392"/>
    <w:rsid w:val="00B06779"/>
    <w:rsid w:val="00B0687F"/>
    <w:rsid w:val="00B074D9"/>
    <w:rsid w:val="00B0762E"/>
    <w:rsid w:val="00B07C9A"/>
    <w:rsid w:val="00B07DC2"/>
    <w:rsid w:val="00B07DD8"/>
    <w:rsid w:val="00B10060"/>
    <w:rsid w:val="00B10B95"/>
    <w:rsid w:val="00B11074"/>
    <w:rsid w:val="00B11C0E"/>
    <w:rsid w:val="00B11E62"/>
    <w:rsid w:val="00B11EA8"/>
    <w:rsid w:val="00B12022"/>
    <w:rsid w:val="00B1229C"/>
    <w:rsid w:val="00B124A7"/>
    <w:rsid w:val="00B12A44"/>
    <w:rsid w:val="00B12AA4"/>
    <w:rsid w:val="00B12BF5"/>
    <w:rsid w:val="00B12EE4"/>
    <w:rsid w:val="00B13381"/>
    <w:rsid w:val="00B135CA"/>
    <w:rsid w:val="00B138BD"/>
    <w:rsid w:val="00B13A13"/>
    <w:rsid w:val="00B13BB1"/>
    <w:rsid w:val="00B13C12"/>
    <w:rsid w:val="00B13FE9"/>
    <w:rsid w:val="00B14457"/>
    <w:rsid w:val="00B14533"/>
    <w:rsid w:val="00B145CF"/>
    <w:rsid w:val="00B146E9"/>
    <w:rsid w:val="00B14BA6"/>
    <w:rsid w:val="00B15035"/>
    <w:rsid w:val="00B1510D"/>
    <w:rsid w:val="00B15B77"/>
    <w:rsid w:val="00B15D7E"/>
    <w:rsid w:val="00B161B2"/>
    <w:rsid w:val="00B1640C"/>
    <w:rsid w:val="00B166A8"/>
    <w:rsid w:val="00B167F9"/>
    <w:rsid w:val="00B16888"/>
    <w:rsid w:val="00B1697C"/>
    <w:rsid w:val="00B16C71"/>
    <w:rsid w:val="00B16E05"/>
    <w:rsid w:val="00B16E7C"/>
    <w:rsid w:val="00B17402"/>
    <w:rsid w:val="00B17BF4"/>
    <w:rsid w:val="00B203DF"/>
    <w:rsid w:val="00B20968"/>
    <w:rsid w:val="00B20AE2"/>
    <w:rsid w:val="00B20F24"/>
    <w:rsid w:val="00B20F56"/>
    <w:rsid w:val="00B20F9A"/>
    <w:rsid w:val="00B2172A"/>
    <w:rsid w:val="00B21BE8"/>
    <w:rsid w:val="00B21DA6"/>
    <w:rsid w:val="00B21DE7"/>
    <w:rsid w:val="00B21EA3"/>
    <w:rsid w:val="00B21FEC"/>
    <w:rsid w:val="00B2304E"/>
    <w:rsid w:val="00B23100"/>
    <w:rsid w:val="00B23120"/>
    <w:rsid w:val="00B238EC"/>
    <w:rsid w:val="00B23ADF"/>
    <w:rsid w:val="00B23DB3"/>
    <w:rsid w:val="00B23F85"/>
    <w:rsid w:val="00B2477C"/>
    <w:rsid w:val="00B24E3E"/>
    <w:rsid w:val="00B24FAD"/>
    <w:rsid w:val="00B2501B"/>
    <w:rsid w:val="00B2539F"/>
    <w:rsid w:val="00B254F0"/>
    <w:rsid w:val="00B258A2"/>
    <w:rsid w:val="00B259C6"/>
    <w:rsid w:val="00B25DC6"/>
    <w:rsid w:val="00B25F32"/>
    <w:rsid w:val="00B26063"/>
    <w:rsid w:val="00B26093"/>
    <w:rsid w:val="00B266A8"/>
    <w:rsid w:val="00B26D6F"/>
    <w:rsid w:val="00B274B4"/>
    <w:rsid w:val="00B2796C"/>
    <w:rsid w:val="00B279A3"/>
    <w:rsid w:val="00B27B11"/>
    <w:rsid w:val="00B27E9F"/>
    <w:rsid w:val="00B27F92"/>
    <w:rsid w:val="00B3013B"/>
    <w:rsid w:val="00B3020D"/>
    <w:rsid w:val="00B30278"/>
    <w:rsid w:val="00B3029F"/>
    <w:rsid w:val="00B3040F"/>
    <w:rsid w:val="00B305C9"/>
    <w:rsid w:val="00B30791"/>
    <w:rsid w:val="00B308D2"/>
    <w:rsid w:val="00B30A85"/>
    <w:rsid w:val="00B313DA"/>
    <w:rsid w:val="00B31491"/>
    <w:rsid w:val="00B31629"/>
    <w:rsid w:val="00B316CC"/>
    <w:rsid w:val="00B31964"/>
    <w:rsid w:val="00B31C11"/>
    <w:rsid w:val="00B31CA9"/>
    <w:rsid w:val="00B31F05"/>
    <w:rsid w:val="00B32511"/>
    <w:rsid w:val="00B329AE"/>
    <w:rsid w:val="00B32B14"/>
    <w:rsid w:val="00B32C62"/>
    <w:rsid w:val="00B32F0A"/>
    <w:rsid w:val="00B330A3"/>
    <w:rsid w:val="00B33DC0"/>
    <w:rsid w:val="00B33FF0"/>
    <w:rsid w:val="00B342C8"/>
    <w:rsid w:val="00B342D0"/>
    <w:rsid w:val="00B343D2"/>
    <w:rsid w:val="00B347FF"/>
    <w:rsid w:val="00B34841"/>
    <w:rsid w:val="00B35482"/>
    <w:rsid w:val="00B35687"/>
    <w:rsid w:val="00B3579C"/>
    <w:rsid w:val="00B35925"/>
    <w:rsid w:val="00B35976"/>
    <w:rsid w:val="00B35B6B"/>
    <w:rsid w:val="00B36CFD"/>
    <w:rsid w:val="00B373F7"/>
    <w:rsid w:val="00B3750E"/>
    <w:rsid w:val="00B37520"/>
    <w:rsid w:val="00B3775D"/>
    <w:rsid w:val="00B37D92"/>
    <w:rsid w:val="00B37DFA"/>
    <w:rsid w:val="00B37E9E"/>
    <w:rsid w:val="00B40021"/>
    <w:rsid w:val="00B40066"/>
    <w:rsid w:val="00B40A9A"/>
    <w:rsid w:val="00B40C39"/>
    <w:rsid w:val="00B40CA0"/>
    <w:rsid w:val="00B4127A"/>
    <w:rsid w:val="00B415F3"/>
    <w:rsid w:val="00B41600"/>
    <w:rsid w:val="00B416D6"/>
    <w:rsid w:val="00B4185A"/>
    <w:rsid w:val="00B41B56"/>
    <w:rsid w:val="00B41C84"/>
    <w:rsid w:val="00B41F60"/>
    <w:rsid w:val="00B4246E"/>
    <w:rsid w:val="00B42591"/>
    <w:rsid w:val="00B4259E"/>
    <w:rsid w:val="00B42666"/>
    <w:rsid w:val="00B428AB"/>
    <w:rsid w:val="00B42917"/>
    <w:rsid w:val="00B42926"/>
    <w:rsid w:val="00B42AA5"/>
    <w:rsid w:val="00B42BDF"/>
    <w:rsid w:val="00B42E6F"/>
    <w:rsid w:val="00B42F1A"/>
    <w:rsid w:val="00B4311F"/>
    <w:rsid w:val="00B4321B"/>
    <w:rsid w:val="00B43B77"/>
    <w:rsid w:val="00B43DFF"/>
    <w:rsid w:val="00B44047"/>
    <w:rsid w:val="00B44240"/>
    <w:rsid w:val="00B4426C"/>
    <w:rsid w:val="00B44690"/>
    <w:rsid w:val="00B447EA"/>
    <w:rsid w:val="00B44889"/>
    <w:rsid w:val="00B45252"/>
    <w:rsid w:val="00B4533C"/>
    <w:rsid w:val="00B45900"/>
    <w:rsid w:val="00B459A6"/>
    <w:rsid w:val="00B45D26"/>
    <w:rsid w:val="00B45E3A"/>
    <w:rsid w:val="00B45EDD"/>
    <w:rsid w:val="00B45FB3"/>
    <w:rsid w:val="00B461E8"/>
    <w:rsid w:val="00B46313"/>
    <w:rsid w:val="00B46322"/>
    <w:rsid w:val="00B4637A"/>
    <w:rsid w:val="00B46585"/>
    <w:rsid w:val="00B466DA"/>
    <w:rsid w:val="00B46863"/>
    <w:rsid w:val="00B46BE9"/>
    <w:rsid w:val="00B4773B"/>
    <w:rsid w:val="00B47B41"/>
    <w:rsid w:val="00B47D4B"/>
    <w:rsid w:val="00B47ED0"/>
    <w:rsid w:val="00B5010F"/>
    <w:rsid w:val="00B503D0"/>
    <w:rsid w:val="00B50637"/>
    <w:rsid w:val="00B507AC"/>
    <w:rsid w:val="00B50CDE"/>
    <w:rsid w:val="00B50E3F"/>
    <w:rsid w:val="00B50FB8"/>
    <w:rsid w:val="00B51205"/>
    <w:rsid w:val="00B51306"/>
    <w:rsid w:val="00B51797"/>
    <w:rsid w:val="00B5185D"/>
    <w:rsid w:val="00B51C8C"/>
    <w:rsid w:val="00B52106"/>
    <w:rsid w:val="00B522EB"/>
    <w:rsid w:val="00B52A1D"/>
    <w:rsid w:val="00B5350D"/>
    <w:rsid w:val="00B53522"/>
    <w:rsid w:val="00B53677"/>
    <w:rsid w:val="00B53DFA"/>
    <w:rsid w:val="00B54339"/>
    <w:rsid w:val="00B54467"/>
    <w:rsid w:val="00B54909"/>
    <w:rsid w:val="00B5524F"/>
    <w:rsid w:val="00B55302"/>
    <w:rsid w:val="00B55A15"/>
    <w:rsid w:val="00B55A73"/>
    <w:rsid w:val="00B568A2"/>
    <w:rsid w:val="00B56B2F"/>
    <w:rsid w:val="00B56B51"/>
    <w:rsid w:val="00B56F73"/>
    <w:rsid w:val="00B57010"/>
    <w:rsid w:val="00B5704C"/>
    <w:rsid w:val="00B574A0"/>
    <w:rsid w:val="00B5793A"/>
    <w:rsid w:val="00B57ABA"/>
    <w:rsid w:val="00B57C5F"/>
    <w:rsid w:val="00B57CEB"/>
    <w:rsid w:val="00B60AA4"/>
    <w:rsid w:val="00B60BA5"/>
    <w:rsid w:val="00B60C9A"/>
    <w:rsid w:val="00B60E48"/>
    <w:rsid w:val="00B60E85"/>
    <w:rsid w:val="00B617A6"/>
    <w:rsid w:val="00B61A6F"/>
    <w:rsid w:val="00B62680"/>
    <w:rsid w:val="00B62B2F"/>
    <w:rsid w:val="00B62C05"/>
    <w:rsid w:val="00B62C49"/>
    <w:rsid w:val="00B62E71"/>
    <w:rsid w:val="00B62ED7"/>
    <w:rsid w:val="00B630C0"/>
    <w:rsid w:val="00B6322C"/>
    <w:rsid w:val="00B637A7"/>
    <w:rsid w:val="00B639CA"/>
    <w:rsid w:val="00B640BE"/>
    <w:rsid w:val="00B64116"/>
    <w:rsid w:val="00B646DB"/>
    <w:rsid w:val="00B64863"/>
    <w:rsid w:val="00B64C5D"/>
    <w:rsid w:val="00B64FB9"/>
    <w:rsid w:val="00B64FBA"/>
    <w:rsid w:val="00B65459"/>
    <w:rsid w:val="00B65466"/>
    <w:rsid w:val="00B654AD"/>
    <w:rsid w:val="00B6563F"/>
    <w:rsid w:val="00B659C9"/>
    <w:rsid w:val="00B659CF"/>
    <w:rsid w:val="00B65A9E"/>
    <w:rsid w:val="00B661B9"/>
    <w:rsid w:val="00B662FE"/>
    <w:rsid w:val="00B663D6"/>
    <w:rsid w:val="00B6689B"/>
    <w:rsid w:val="00B66C08"/>
    <w:rsid w:val="00B66C4D"/>
    <w:rsid w:val="00B66F73"/>
    <w:rsid w:val="00B677BA"/>
    <w:rsid w:val="00B67BFB"/>
    <w:rsid w:val="00B67C46"/>
    <w:rsid w:val="00B70854"/>
    <w:rsid w:val="00B70D5B"/>
    <w:rsid w:val="00B7137E"/>
    <w:rsid w:val="00B72905"/>
    <w:rsid w:val="00B729D1"/>
    <w:rsid w:val="00B72E4A"/>
    <w:rsid w:val="00B7336E"/>
    <w:rsid w:val="00B735EC"/>
    <w:rsid w:val="00B7397B"/>
    <w:rsid w:val="00B7403F"/>
    <w:rsid w:val="00B740B3"/>
    <w:rsid w:val="00B74186"/>
    <w:rsid w:val="00B74459"/>
    <w:rsid w:val="00B746A5"/>
    <w:rsid w:val="00B74CBD"/>
    <w:rsid w:val="00B7500E"/>
    <w:rsid w:val="00B751AB"/>
    <w:rsid w:val="00B754AE"/>
    <w:rsid w:val="00B754FE"/>
    <w:rsid w:val="00B75618"/>
    <w:rsid w:val="00B75982"/>
    <w:rsid w:val="00B75B91"/>
    <w:rsid w:val="00B761B7"/>
    <w:rsid w:val="00B762A2"/>
    <w:rsid w:val="00B76ABB"/>
    <w:rsid w:val="00B76CB0"/>
    <w:rsid w:val="00B77068"/>
    <w:rsid w:val="00B775DB"/>
    <w:rsid w:val="00B7787C"/>
    <w:rsid w:val="00B778A5"/>
    <w:rsid w:val="00B77A9E"/>
    <w:rsid w:val="00B80047"/>
    <w:rsid w:val="00B801B2"/>
    <w:rsid w:val="00B80678"/>
    <w:rsid w:val="00B8087C"/>
    <w:rsid w:val="00B80A37"/>
    <w:rsid w:val="00B80B1A"/>
    <w:rsid w:val="00B80C67"/>
    <w:rsid w:val="00B81190"/>
    <w:rsid w:val="00B812D7"/>
    <w:rsid w:val="00B81317"/>
    <w:rsid w:val="00B81362"/>
    <w:rsid w:val="00B81714"/>
    <w:rsid w:val="00B81788"/>
    <w:rsid w:val="00B81AA7"/>
    <w:rsid w:val="00B81CBC"/>
    <w:rsid w:val="00B81EBD"/>
    <w:rsid w:val="00B831C8"/>
    <w:rsid w:val="00B833EE"/>
    <w:rsid w:val="00B8365A"/>
    <w:rsid w:val="00B83CF0"/>
    <w:rsid w:val="00B83EBC"/>
    <w:rsid w:val="00B840C4"/>
    <w:rsid w:val="00B84AF6"/>
    <w:rsid w:val="00B84BB6"/>
    <w:rsid w:val="00B84BE0"/>
    <w:rsid w:val="00B85238"/>
    <w:rsid w:val="00B85412"/>
    <w:rsid w:val="00B85803"/>
    <w:rsid w:val="00B85AE5"/>
    <w:rsid w:val="00B8640D"/>
    <w:rsid w:val="00B86933"/>
    <w:rsid w:val="00B86969"/>
    <w:rsid w:val="00B869C5"/>
    <w:rsid w:val="00B86C4D"/>
    <w:rsid w:val="00B86E60"/>
    <w:rsid w:val="00B87132"/>
    <w:rsid w:val="00B8745B"/>
    <w:rsid w:val="00B874DD"/>
    <w:rsid w:val="00B87E1F"/>
    <w:rsid w:val="00B9080D"/>
    <w:rsid w:val="00B90BF4"/>
    <w:rsid w:val="00B90D89"/>
    <w:rsid w:val="00B90DF5"/>
    <w:rsid w:val="00B91230"/>
    <w:rsid w:val="00B9123F"/>
    <w:rsid w:val="00B923CD"/>
    <w:rsid w:val="00B927B9"/>
    <w:rsid w:val="00B92BCC"/>
    <w:rsid w:val="00B92C6F"/>
    <w:rsid w:val="00B92CD5"/>
    <w:rsid w:val="00B92DE1"/>
    <w:rsid w:val="00B9307F"/>
    <w:rsid w:val="00B93653"/>
    <w:rsid w:val="00B937AA"/>
    <w:rsid w:val="00B938E8"/>
    <w:rsid w:val="00B939EB"/>
    <w:rsid w:val="00B93CA7"/>
    <w:rsid w:val="00B93FFC"/>
    <w:rsid w:val="00B9412D"/>
    <w:rsid w:val="00B94A4D"/>
    <w:rsid w:val="00B94B05"/>
    <w:rsid w:val="00B95329"/>
    <w:rsid w:val="00B954BD"/>
    <w:rsid w:val="00B96264"/>
    <w:rsid w:val="00B96810"/>
    <w:rsid w:val="00B9694F"/>
    <w:rsid w:val="00B96A4B"/>
    <w:rsid w:val="00B9766B"/>
    <w:rsid w:val="00B97859"/>
    <w:rsid w:val="00B97885"/>
    <w:rsid w:val="00B97A04"/>
    <w:rsid w:val="00B97CE7"/>
    <w:rsid w:val="00B97D9F"/>
    <w:rsid w:val="00BA0396"/>
    <w:rsid w:val="00BA04D0"/>
    <w:rsid w:val="00BA09A5"/>
    <w:rsid w:val="00BA0C19"/>
    <w:rsid w:val="00BA0C84"/>
    <w:rsid w:val="00BA0CB7"/>
    <w:rsid w:val="00BA1145"/>
    <w:rsid w:val="00BA114C"/>
    <w:rsid w:val="00BA15FF"/>
    <w:rsid w:val="00BA1720"/>
    <w:rsid w:val="00BA1A88"/>
    <w:rsid w:val="00BA1BFE"/>
    <w:rsid w:val="00BA1E26"/>
    <w:rsid w:val="00BA2517"/>
    <w:rsid w:val="00BA2BA4"/>
    <w:rsid w:val="00BA2E56"/>
    <w:rsid w:val="00BA300C"/>
    <w:rsid w:val="00BA32EA"/>
    <w:rsid w:val="00BA3595"/>
    <w:rsid w:val="00BA3B09"/>
    <w:rsid w:val="00BA3B5A"/>
    <w:rsid w:val="00BA3D71"/>
    <w:rsid w:val="00BA4234"/>
    <w:rsid w:val="00BA43DD"/>
    <w:rsid w:val="00BA491E"/>
    <w:rsid w:val="00BA49C5"/>
    <w:rsid w:val="00BA569C"/>
    <w:rsid w:val="00BA5C8A"/>
    <w:rsid w:val="00BA5CE4"/>
    <w:rsid w:val="00BA5EA8"/>
    <w:rsid w:val="00BA61F7"/>
    <w:rsid w:val="00BA6228"/>
    <w:rsid w:val="00BA6231"/>
    <w:rsid w:val="00BA6288"/>
    <w:rsid w:val="00BA6544"/>
    <w:rsid w:val="00BA6606"/>
    <w:rsid w:val="00BA68B9"/>
    <w:rsid w:val="00BA6D03"/>
    <w:rsid w:val="00BA6D5A"/>
    <w:rsid w:val="00BA6EDF"/>
    <w:rsid w:val="00BA72F9"/>
    <w:rsid w:val="00BA7315"/>
    <w:rsid w:val="00BA73B0"/>
    <w:rsid w:val="00BA7553"/>
    <w:rsid w:val="00BA7876"/>
    <w:rsid w:val="00BA7BEA"/>
    <w:rsid w:val="00BA7D3B"/>
    <w:rsid w:val="00BA7FB0"/>
    <w:rsid w:val="00BB00FE"/>
    <w:rsid w:val="00BB06EA"/>
    <w:rsid w:val="00BB0BD9"/>
    <w:rsid w:val="00BB0D04"/>
    <w:rsid w:val="00BB0D7A"/>
    <w:rsid w:val="00BB12B5"/>
    <w:rsid w:val="00BB1337"/>
    <w:rsid w:val="00BB1379"/>
    <w:rsid w:val="00BB17E7"/>
    <w:rsid w:val="00BB17EF"/>
    <w:rsid w:val="00BB1D55"/>
    <w:rsid w:val="00BB20B7"/>
    <w:rsid w:val="00BB219C"/>
    <w:rsid w:val="00BB238B"/>
    <w:rsid w:val="00BB240C"/>
    <w:rsid w:val="00BB282A"/>
    <w:rsid w:val="00BB2A2D"/>
    <w:rsid w:val="00BB32A7"/>
    <w:rsid w:val="00BB3367"/>
    <w:rsid w:val="00BB36D0"/>
    <w:rsid w:val="00BB3994"/>
    <w:rsid w:val="00BB3A20"/>
    <w:rsid w:val="00BB3DA8"/>
    <w:rsid w:val="00BB47E2"/>
    <w:rsid w:val="00BB4877"/>
    <w:rsid w:val="00BB49FB"/>
    <w:rsid w:val="00BB5A17"/>
    <w:rsid w:val="00BB5ADC"/>
    <w:rsid w:val="00BB5D19"/>
    <w:rsid w:val="00BB6146"/>
    <w:rsid w:val="00BB62D1"/>
    <w:rsid w:val="00BB6622"/>
    <w:rsid w:val="00BB6966"/>
    <w:rsid w:val="00BB6B1A"/>
    <w:rsid w:val="00BB6E93"/>
    <w:rsid w:val="00BB70FE"/>
    <w:rsid w:val="00BB7201"/>
    <w:rsid w:val="00BB72C4"/>
    <w:rsid w:val="00BB75E7"/>
    <w:rsid w:val="00BB791A"/>
    <w:rsid w:val="00BB7929"/>
    <w:rsid w:val="00BC0007"/>
    <w:rsid w:val="00BC0071"/>
    <w:rsid w:val="00BC0325"/>
    <w:rsid w:val="00BC04D0"/>
    <w:rsid w:val="00BC089F"/>
    <w:rsid w:val="00BC0981"/>
    <w:rsid w:val="00BC0D66"/>
    <w:rsid w:val="00BC0E22"/>
    <w:rsid w:val="00BC0E52"/>
    <w:rsid w:val="00BC1026"/>
    <w:rsid w:val="00BC1166"/>
    <w:rsid w:val="00BC1628"/>
    <w:rsid w:val="00BC168D"/>
    <w:rsid w:val="00BC16D0"/>
    <w:rsid w:val="00BC18B8"/>
    <w:rsid w:val="00BC18D3"/>
    <w:rsid w:val="00BC19BE"/>
    <w:rsid w:val="00BC1A47"/>
    <w:rsid w:val="00BC2163"/>
    <w:rsid w:val="00BC219A"/>
    <w:rsid w:val="00BC22EA"/>
    <w:rsid w:val="00BC2300"/>
    <w:rsid w:val="00BC29BD"/>
    <w:rsid w:val="00BC2B42"/>
    <w:rsid w:val="00BC2F3C"/>
    <w:rsid w:val="00BC33B7"/>
    <w:rsid w:val="00BC3510"/>
    <w:rsid w:val="00BC3A32"/>
    <w:rsid w:val="00BC3D54"/>
    <w:rsid w:val="00BC3F9C"/>
    <w:rsid w:val="00BC4119"/>
    <w:rsid w:val="00BC4865"/>
    <w:rsid w:val="00BC4894"/>
    <w:rsid w:val="00BC4C2E"/>
    <w:rsid w:val="00BC4DB4"/>
    <w:rsid w:val="00BC506E"/>
    <w:rsid w:val="00BC59EA"/>
    <w:rsid w:val="00BC5FC6"/>
    <w:rsid w:val="00BC6170"/>
    <w:rsid w:val="00BC61EE"/>
    <w:rsid w:val="00BC68A7"/>
    <w:rsid w:val="00BC68FD"/>
    <w:rsid w:val="00BC6B1A"/>
    <w:rsid w:val="00BC6DAE"/>
    <w:rsid w:val="00BC6DBE"/>
    <w:rsid w:val="00BC6E81"/>
    <w:rsid w:val="00BC718E"/>
    <w:rsid w:val="00BC7285"/>
    <w:rsid w:val="00BC7623"/>
    <w:rsid w:val="00BC79D0"/>
    <w:rsid w:val="00BC7A5A"/>
    <w:rsid w:val="00BC7BE8"/>
    <w:rsid w:val="00BC7BF6"/>
    <w:rsid w:val="00BD1113"/>
    <w:rsid w:val="00BD1316"/>
    <w:rsid w:val="00BD182A"/>
    <w:rsid w:val="00BD1A86"/>
    <w:rsid w:val="00BD1BB2"/>
    <w:rsid w:val="00BD1D24"/>
    <w:rsid w:val="00BD2140"/>
    <w:rsid w:val="00BD216D"/>
    <w:rsid w:val="00BD2458"/>
    <w:rsid w:val="00BD28FB"/>
    <w:rsid w:val="00BD2B26"/>
    <w:rsid w:val="00BD2DF7"/>
    <w:rsid w:val="00BD2E44"/>
    <w:rsid w:val="00BD37EA"/>
    <w:rsid w:val="00BD3AA6"/>
    <w:rsid w:val="00BD3BB5"/>
    <w:rsid w:val="00BD3DED"/>
    <w:rsid w:val="00BD3FD1"/>
    <w:rsid w:val="00BD450E"/>
    <w:rsid w:val="00BD472F"/>
    <w:rsid w:val="00BD48F2"/>
    <w:rsid w:val="00BD5000"/>
    <w:rsid w:val="00BD506D"/>
    <w:rsid w:val="00BD5262"/>
    <w:rsid w:val="00BD5344"/>
    <w:rsid w:val="00BD5532"/>
    <w:rsid w:val="00BD5663"/>
    <w:rsid w:val="00BD5923"/>
    <w:rsid w:val="00BD59AC"/>
    <w:rsid w:val="00BD5A6B"/>
    <w:rsid w:val="00BD5CC1"/>
    <w:rsid w:val="00BD5D61"/>
    <w:rsid w:val="00BD608C"/>
    <w:rsid w:val="00BD6175"/>
    <w:rsid w:val="00BD6294"/>
    <w:rsid w:val="00BD6730"/>
    <w:rsid w:val="00BD6FAE"/>
    <w:rsid w:val="00BD6FD2"/>
    <w:rsid w:val="00BD71BB"/>
    <w:rsid w:val="00BD7814"/>
    <w:rsid w:val="00BD7F18"/>
    <w:rsid w:val="00BE0382"/>
    <w:rsid w:val="00BE0D43"/>
    <w:rsid w:val="00BE0E32"/>
    <w:rsid w:val="00BE105B"/>
    <w:rsid w:val="00BE1224"/>
    <w:rsid w:val="00BE15FB"/>
    <w:rsid w:val="00BE1CAE"/>
    <w:rsid w:val="00BE25C3"/>
    <w:rsid w:val="00BE2CD9"/>
    <w:rsid w:val="00BE2FE9"/>
    <w:rsid w:val="00BE34CD"/>
    <w:rsid w:val="00BE3A95"/>
    <w:rsid w:val="00BE3D1A"/>
    <w:rsid w:val="00BE44B6"/>
    <w:rsid w:val="00BE487F"/>
    <w:rsid w:val="00BE4908"/>
    <w:rsid w:val="00BE4F99"/>
    <w:rsid w:val="00BE5096"/>
    <w:rsid w:val="00BE510D"/>
    <w:rsid w:val="00BE519A"/>
    <w:rsid w:val="00BE5489"/>
    <w:rsid w:val="00BE5DC8"/>
    <w:rsid w:val="00BE6053"/>
    <w:rsid w:val="00BE6CBC"/>
    <w:rsid w:val="00BE6F7B"/>
    <w:rsid w:val="00BE70CE"/>
    <w:rsid w:val="00BE72CE"/>
    <w:rsid w:val="00BE73CA"/>
    <w:rsid w:val="00BE75AC"/>
    <w:rsid w:val="00BE7ED5"/>
    <w:rsid w:val="00BE7F93"/>
    <w:rsid w:val="00BE7FEF"/>
    <w:rsid w:val="00BF0035"/>
    <w:rsid w:val="00BF0906"/>
    <w:rsid w:val="00BF0C15"/>
    <w:rsid w:val="00BF1BA3"/>
    <w:rsid w:val="00BF1C07"/>
    <w:rsid w:val="00BF1E88"/>
    <w:rsid w:val="00BF23E8"/>
    <w:rsid w:val="00BF2454"/>
    <w:rsid w:val="00BF27DB"/>
    <w:rsid w:val="00BF2B21"/>
    <w:rsid w:val="00BF2D00"/>
    <w:rsid w:val="00BF2F7B"/>
    <w:rsid w:val="00BF30D1"/>
    <w:rsid w:val="00BF30D7"/>
    <w:rsid w:val="00BF3101"/>
    <w:rsid w:val="00BF331C"/>
    <w:rsid w:val="00BF388D"/>
    <w:rsid w:val="00BF3B6A"/>
    <w:rsid w:val="00BF3F4B"/>
    <w:rsid w:val="00BF40C6"/>
    <w:rsid w:val="00BF4160"/>
    <w:rsid w:val="00BF483C"/>
    <w:rsid w:val="00BF48AF"/>
    <w:rsid w:val="00BF5336"/>
    <w:rsid w:val="00BF5A53"/>
    <w:rsid w:val="00BF6B0B"/>
    <w:rsid w:val="00BF6E5E"/>
    <w:rsid w:val="00BF75C8"/>
    <w:rsid w:val="00BF7732"/>
    <w:rsid w:val="00BF785E"/>
    <w:rsid w:val="00C00B23"/>
    <w:rsid w:val="00C00FAE"/>
    <w:rsid w:val="00C01391"/>
    <w:rsid w:val="00C01763"/>
    <w:rsid w:val="00C01785"/>
    <w:rsid w:val="00C01947"/>
    <w:rsid w:val="00C01AB5"/>
    <w:rsid w:val="00C01B5C"/>
    <w:rsid w:val="00C01F12"/>
    <w:rsid w:val="00C02489"/>
    <w:rsid w:val="00C025B6"/>
    <w:rsid w:val="00C02780"/>
    <w:rsid w:val="00C02E94"/>
    <w:rsid w:val="00C030FD"/>
    <w:rsid w:val="00C034A8"/>
    <w:rsid w:val="00C037DE"/>
    <w:rsid w:val="00C0396F"/>
    <w:rsid w:val="00C039AD"/>
    <w:rsid w:val="00C03B09"/>
    <w:rsid w:val="00C04536"/>
    <w:rsid w:val="00C0488D"/>
    <w:rsid w:val="00C04BE4"/>
    <w:rsid w:val="00C04E39"/>
    <w:rsid w:val="00C04F93"/>
    <w:rsid w:val="00C05122"/>
    <w:rsid w:val="00C05733"/>
    <w:rsid w:val="00C0585E"/>
    <w:rsid w:val="00C058D1"/>
    <w:rsid w:val="00C05967"/>
    <w:rsid w:val="00C059B1"/>
    <w:rsid w:val="00C05CB3"/>
    <w:rsid w:val="00C05CD4"/>
    <w:rsid w:val="00C05DBD"/>
    <w:rsid w:val="00C05E55"/>
    <w:rsid w:val="00C05FB4"/>
    <w:rsid w:val="00C0626E"/>
    <w:rsid w:val="00C06562"/>
    <w:rsid w:val="00C06AA4"/>
    <w:rsid w:val="00C071F6"/>
    <w:rsid w:val="00C078AD"/>
    <w:rsid w:val="00C07AFC"/>
    <w:rsid w:val="00C07C2E"/>
    <w:rsid w:val="00C07ED2"/>
    <w:rsid w:val="00C07EDB"/>
    <w:rsid w:val="00C10102"/>
    <w:rsid w:val="00C1035D"/>
    <w:rsid w:val="00C1045A"/>
    <w:rsid w:val="00C10857"/>
    <w:rsid w:val="00C109C4"/>
    <w:rsid w:val="00C10B97"/>
    <w:rsid w:val="00C1136E"/>
    <w:rsid w:val="00C115A7"/>
    <w:rsid w:val="00C1168E"/>
    <w:rsid w:val="00C116CC"/>
    <w:rsid w:val="00C118A9"/>
    <w:rsid w:val="00C11BEF"/>
    <w:rsid w:val="00C11E55"/>
    <w:rsid w:val="00C12193"/>
    <w:rsid w:val="00C1239A"/>
    <w:rsid w:val="00C12653"/>
    <w:rsid w:val="00C12A22"/>
    <w:rsid w:val="00C12E12"/>
    <w:rsid w:val="00C12E36"/>
    <w:rsid w:val="00C12EEC"/>
    <w:rsid w:val="00C133D2"/>
    <w:rsid w:val="00C1385A"/>
    <w:rsid w:val="00C139CF"/>
    <w:rsid w:val="00C13A39"/>
    <w:rsid w:val="00C1489A"/>
    <w:rsid w:val="00C14938"/>
    <w:rsid w:val="00C14A38"/>
    <w:rsid w:val="00C14DAF"/>
    <w:rsid w:val="00C14F8C"/>
    <w:rsid w:val="00C1505D"/>
    <w:rsid w:val="00C15402"/>
    <w:rsid w:val="00C155BC"/>
    <w:rsid w:val="00C15D80"/>
    <w:rsid w:val="00C16178"/>
    <w:rsid w:val="00C165B8"/>
    <w:rsid w:val="00C166E2"/>
    <w:rsid w:val="00C16C50"/>
    <w:rsid w:val="00C16D05"/>
    <w:rsid w:val="00C16D20"/>
    <w:rsid w:val="00C16E90"/>
    <w:rsid w:val="00C17292"/>
    <w:rsid w:val="00C1752A"/>
    <w:rsid w:val="00C175F0"/>
    <w:rsid w:val="00C176BD"/>
    <w:rsid w:val="00C17F5A"/>
    <w:rsid w:val="00C202E8"/>
    <w:rsid w:val="00C207FC"/>
    <w:rsid w:val="00C20BBA"/>
    <w:rsid w:val="00C20BD3"/>
    <w:rsid w:val="00C20DFE"/>
    <w:rsid w:val="00C21010"/>
    <w:rsid w:val="00C21163"/>
    <w:rsid w:val="00C211EB"/>
    <w:rsid w:val="00C21236"/>
    <w:rsid w:val="00C213DB"/>
    <w:rsid w:val="00C2147F"/>
    <w:rsid w:val="00C216CF"/>
    <w:rsid w:val="00C218EF"/>
    <w:rsid w:val="00C21DB7"/>
    <w:rsid w:val="00C223E5"/>
    <w:rsid w:val="00C22A3F"/>
    <w:rsid w:val="00C22D23"/>
    <w:rsid w:val="00C22D67"/>
    <w:rsid w:val="00C234B7"/>
    <w:rsid w:val="00C236A0"/>
    <w:rsid w:val="00C23BC0"/>
    <w:rsid w:val="00C24416"/>
    <w:rsid w:val="00C24580"/>
    <w:rsid w:val="00C24586"/>
    <w:rsid w:val="00C2499B"/>
    <w:rsid w:val="00C25F5B"/>
    <w:rsid w:val="00C25FA0"/>
    <w:rsid w:val="00C26245"/>
    <w:rsid w:val="00C262DF"/>
    <w:rsid w:val="00C263A6"/>
    <w:rsid w:val="00C26A3B"/>
    <w:rsid w:val="00C26E3F"/>
    <w:rsid w:val="00C26FC0"/>
    <w:rsid w:val="00C2716F"/>
    <w:rsid w:val="00C27398"/>
    <w:rsid w:val="00C27501"/>
    <w:rsid w:val="00C277CF"/>
    <w:rsid w:val="00C27872"/>
    <w:rsid w:val="00C27BF6"/>
    <w:rsid w:val="00C27F5D"/>
    <w:rsid w:val="00C3076B"/>
    <w:rsid w:val="00C30C53"/>
    <w:rsid w:val="00C30FD3"/>
    <w:rsid w:val="00C31026"/>
    <w:rsid w:val="00C31F6E"/>
    <w:rsid w:val="00C3201C"/>
    <w:rsid w:val="00C325C7"/>
    <w:rsid w:val="00C32A8A"/>
    <w:rsid w:val="00C32BA1"/>
    <w:rsid w:val="00C3341F"/>
    <w:rsid w:val="00C33CEF"/>
    <w:rsid w:val="00C33F8E"/>
    <w:rsid w:val="00C3402F"/>
    <w:rsid w:val="00C34756"/>
    <w:rsid w:val="00C34D3B"/>
    <w:rsid w:val="00C3516D"/>
    <w:rsid w:val="00C35392"/>
    <w:rsid w:val="00C35BF6"/>
    <w:rsid w:val="00C35E7C"/>
    <w:rsid w:val="00C36497"/>
    <w:rsid w:val="00C36A44"/>
    <w:rsid w:val="00C37269"/>
    <w:rsid w:val="00C37515"/>
    <w:rsid w:val="00C37863"/>
    <w:rsid w:val="00C37B35"/>
    <w:rsid w:val="00C401FF"/>
    <w:rsid w:val="00C40254"/>
    <w:rsid w:val="00C40322"/>
    <w:rsid w:val="00C404F1"/>
    <w:rsid w:val="00C406B2"/>
    <w:rsid w:val="00C406FA"/>
    <w:rsid w:val="00C4079B"/>
    <w:rsid w:val="00C40CED"/>
    <w:rsid w:val="00C40FC2"/>
    <w:rsid w:val="00C415C8"/>
    <w:rsid w:val="00C416A3"/>
    <w:rsid w:val="00C421D0"/>
    <w:rsid w:val="00C4221B"/>
    <w:rsid w:val="00C426BB"/>
    <w:rsid w:val="00C426DC"/>
    <w:rsid w:val="00C4275F"/>
    <w:rsid w:val="00C4284C"/>
    <w:rsid w:val="00C428FB"/>
    <w:rsid w:val="00C42937"/>
    <w:rsid w:val="00C42A4E"/>
    <w:rsid w:val="00C42DF5"/>
    <w:rsid w:val="00C4332E"/>
    <w:rsid w:val="00C438AE"/>
    <w:rsid w:val="00C43C41"/>
    <w:rsid w:val="00C43F14"/>
    <w:rsid w:val="00C4430F"/>
    <w:rsid w:val="00C449F8"/>
    <w:rsid w:val="00C44C42"/>
    <w:rsid w:val="00C44DBF"/>
    <w:rsid w:val="00C45013"/>
    <w:rsid w:val="00C4507E"/>
    <w:rsid w:val="00C45158"/>
    <w:rsid w:val="00C45306"/>
    <w:rsid w:val="00C4569B"/>
    <w:rsid w:val="00C458EA"/>
    <w:rsid w:val="00C45B14"/>
    <w:rsid w:val="00C45BF6"/>
    <w:rsid w:val="00C461C3"/>
    <w:rsid w:val="00C46654"/>
    <w:rsid w:val="00C466EA"/>
    <w:rsid w:val="00C46C7D"/>
    <w:rsid w:val="00C46EC7"/>
    <w:rsid w:val="00C4723F"/>
    <w:rsid w:val="00C47406"/>
    <w:rsid w:val="00C478D3"/>
    <w:rsid w:val="00C47B3C"/>
    <w:rsid w:val="00C47CD6"/>
    <w:rsid w:val="00C5051A"/>
    <w:rsid w:val="00C50525"/>
    <w:rsid w:val="00C50C20"/>
    <w:rsid w:val="00C51078"/>
    <w:rsid w:val="00C512B6"/>
    <w:rsid w:val="00C5141D"/>
    <w:rsid w:val="00C514C1"/>
    <w:rsid w:val="00C51733"/>
    <w:rsid w:val="00C518B6"/>
    <w:rsid w:val="00C51C1F"/>
    <w:rsid w:val="00C51FD8"/>
    <w:rsid w:val="00C52184"/>
    <w:rsid w:val="00C52391"/>
    <w:rsid w:val="00C525BE"/>
    <w:rsid w:val="00C526BF"/>
    <w:rsid w:val="00C52708"/>
    <w:rsid w:val="00C52D65"/>
    <w:rsid w:val="00C5305E"/>
    <w:rsid w:val="00C5324B"/>
    <w:rsid w:val="00C5332F"/>
    <w:rsid w:val="00C5446A"/>
    <w:rsid w:val="00C54719"/>
    <w:rsid w:val="00C54B08"/>
    <w:rsid w:val="00C5559D"/>
    <w:rsid w:val="00C555C1"/>
    <w:rsid w:val="00C557AB"/>
    <w:rsid w:val="00C55B8B"/>
    <w:rsid w:val="00C5602D"/>
    <w:rsid w:val="00C57094"/>
    <w:rsid w:val="00C5728A"/>
    <w:rsid w:val="00C572AB"/>
    <w:rsid w:val="00C57587"/>
    <w:rsid w:val="00C57BCC"/>
    <w:rsid w:val="00C57EB9"/>
    <w:rsid w:val="00C57EEC"/>
    <w:rsid w:val="00C57F5B"/>
    <w:rsid w:val="00C6042A"/>
    <w:rsid w:val="00C60516"/>
    <w:rsid w:val="00C605D6"/>
    <w:rsid w:val="00C60D29"/>
    <w:rsid w:val="00C61018"/>
    <w:rsid w:val="00C616BF"/>
    <w:rsid w:val="00C6182F"/>
    <w:rsid w:val="00C61951"/>
    <w:rsid w:val="00C61D14"/>
    <w:rsid w:val="00C61D3A"/>
    <w:rsid w:val="00C61DDF"/>
    <w:rsid w:val="00C6230A"/>
    <w:rsid w:val="00C626C9"/>
    <w:rsid w:val="00C62B8B"/>
    <w:rsid w:val="00C62C9C"/>
    <w:rsid w:val="00C62FF7"/>
    <w:rsid w:val="00C634DD"/>
    <w:rsid w:val="00C63D75"/>
    <w:rsid w:val="00C64127"/>
    <w:rsid w:val="00C64594"/>
    <w:rsid w:val="00C648E5"/>
    <w:rsid w:val="00C64DE2"/>
    <w:rsid w:val="00C64FD9"/>
    <w:rsid w:val="00C650B5"/>
    <w:rsid w:val="00C65490"/>
    <w:rsid w:val="00C65C02"/>
    <w:rsid w:val="00C65C50"/>
    <w:rsid w:val="00C65DBE"/>
    <w:rsid w:val="00C6602F"/>
    <w:rsid w:val="00C661D4"/>
    <w:rsid w:val="00C662FA"/>
    <w:rsid w:val="00C66448"/>
    <w:rsid w:val="00C6645D"/>
    <w:rsid w:val="00C66489"/>
    <w:rsid w:val="00C66505"/>
    <w:rsid w:val="00C667A3"/>
    <w:rsid w:val="00C668A0"/>
    <w:rsid w:val="00C67454"/>
    <w:rsid w:val="00C674A6"/>
    <w:rsid w:val="00C6762F"/>
    <w:rsid w:val="00C67733"/>
    <w:rsid w:val="00C67B0D"/>
    <w:rsid w:val="00C67C11"/>
    <w:rsid w:val="00C67DA1"/>
    <w:rsid w:val="00C67EE3"/>
    <w:rsid w:val="00C67EE5"/>
    <w:rsid w:val="00C67F69"/>
    <w:rsid w:val="00C70658"/>
    <w:rsid w:val="00C70E52"/>
    <w:rsid w:val="00C71530"/>
    <w:rsid w:val="00C7167E"/>
    <w:rsid w:val="00C719E9"/>
    <w:rsid w:val="00C71AD5"/>
    <w:rsid w:val="00C71B60"/>
    <w:rsid w:val="00C72F0F"/>
    <w:rsid w:val="00C73157"/>
    <w:rsid w:val="00C737D7"/>
    <w:rsid w:val="00C74173"/>
    <w:rsid w:val="00C74272"/>
    <w:rsid w:val="00C744A9"/>
    <w:rsid w:val="00C74698"/>
    <w:rsid w:val="00C74710"/>
    <w:rsid w:val="00C74AA8"/>
    <w:rsid w:val="00C74B52"/>
    <w:rsid w:val="00C74DFC"/>
    <w:rsid w:val="00C74E39"/>
    <w:rsid w:val="00C74EA9"/>
    <w:rsid w:val="00C7503A"/>
    <w:rsid w:val="00C753CE"/>
    <w:rsid w:val="00C75BE2"/>
    <w:rsid w:val="00C75D8F"/>
    <w:rsid w:val="00C75FF9"/>
    <w:rsid w:val="00C7612D"/>
    <w:rsid w:val="00C76688"/>
    <w:rsid w:val="00C7676E"/>
    <w:rsid w:val="00C7684D"/>
    <w:rsid w:val="00C76BA1"/>
    <w:rsid w:val="00C76CE9"/>
    <w:rsid w:val="00C77B29"/>
    <w:rsid w:val="00C77BF6"/>
    <w:rsid w:val="00C77C84"/>
    <w:rsid w:val="00C77F92"/>
    <w:rsid w:val="00C8001A"/>
    <w:rsid w:val="00C80081"/>
    <w:rsid w:val="00C8026E"/>
    <w:rsid w:val="00C809F2"/>
    <w:rsid w:val="00C80D43"/>
    <w:rsid w:val="00C80EE9"/>
    <w:rsid w:val="00C81178"/>
    <w:rsid w:val="00C811FE"/>
    <w:rsid w:val="00C813F6"/>
    <w:rsid w:val="00C81560"/>
    <w:rsid w:val="00C81C16"/>
    <w:rsid w:val="00C81DE3"/>
    <w:rsid w:val="00C81F1B"/>
    <w:rsid w:val="00C81F26"/>
    <w:rsid w:val="00C82598"/>
    <w:rsid w:val="00C828C1"/>
    <w:rsid w:val="00C82962"/>
    <w:rsid w:val="00C82EAC"/>
    <w:rsid w:val="00C8325D"/>
    <w:rsid w:val="00C835C8"/>
    <w:rsid w:val="00C8364C"/>
    <w:rsid w:val="00C83657"/>
    <w:rsid w:val="00C83D10"/>
    <w:rsid w:val="00C845AA"/>
    <w:rsid w:val="00C84856"/>
    <w:rsid w:val="00C8485B"/>
    <w:rsid w:val="00C84A63"/>
    <w:rsid w:val="00C8508E"/>
    <w:rsid w:val="00C8515E"/>
    <w:rsid w:val="00C85189"/>
    <w:rsid w:val="00C85351"/>
    <w:rsid w:val="00C85573"/>
    <w:rsid w:val="00C8568F"/>
    <w:rsid w:val="00C86320"/>
    <w:rsid w:val="00C865AF"/>
    <w:rsid w:val="00C866E2"/>
    <w:rsid w:val="00C8703B"/>
    <w:rsid w:val="00C870FB"/>
    <w:rsid w:val="00C873C4"/>
    <w:rsid w:val="00C87524"/>
    <w:rsid w:val="00C8761C"/>
    <w:rsid w:val="00C8771B"/>
    <w:rsid w:val="00C87787"/>
    <w:rsid w:val="00C87A13"/>
    <w:rsid w:val="00C900E5"/>
    <w:rsid w:val="00C9053D"/>
    <w:rsid w:val="00C90827"/>
    <w:rsid w:val="00C908EB"/>
    <w:rsid w:val="00C90BB6"/>
    <w:rsid w:val="00C90F6A"/>
    <w:rsid w:val="00C9105B"/>
    <w:rsid w:val="00C91172"/>
    <w:rsid w:val="00C916DD"/>
    <w:rsid w:val="00C919B9"/>
    <w:rsid w:val="00C91F98"/>
    <w:rsid w:val="00C9209F"/>
    <w:rsid w:val="00C923CB"/>
    <w:rsid w:val="00C923EB"/>
    <w:rsid w:val="00C925ED"/>
    <w:rsid w:val="00C92963"/>
    <w:rsid w:val="00C92A17"/>
    <w:rsid w:val="00C92B75"/>
    <w:rsid w:val="00C92BB2"/>
    <w:rsid w:val="00C92C7D"/>
    <w:rsid w:val="00C92DDF"/>
    <w:rsid w:val="00C93117"/>
    <w:rsid w:val="00C934C7"/>
    <w:rsid w:val="00C934C8"/>
    <w:rsid w:val="00C9353B"/>
    <w:rsid w:val="00C9369F"/>
    <w:rsid w:val="00C93EDA"/>
    <w:rsid w:val="00C94D42"/>
    <w:rsid w:val="00C95028"/>
    <w:rsid w:val="00C951C9"/>
    <w:rsid w:val="00C955CD"/>
    <w:rsid w:val="00C95916"/>
    <w:rsid w:val="00C959E7"/>
    <w:rsid w:val="00C95C09"/>
    <w:rsid w:val="00C966A5"/>
    <w:rsid w:val="00C968C7"/>
    <w:rsid w:val="00C96DC7"/>
    <w:rsid w:val="00C975A7"/>
    <w:rsid w:val="00C97794"/>
    <w:rsid w:val="00C97AA0"/>
    <w:rsid w:val="00C97EDB"/>
    <w:rsid w:val="00CA0051"/>
    <w:rsid w:val="00CA0075"/>
    <w:rsid w:val="00CA0095"/>
    <w:rsid w:val="00CA0180"/>
    <w:rsid w:val="00CA05E9"/>
    <w:rsid w:val="00CA06C3"/>
    <w:rsid w:val="00CA0CCF"/>
    <w:rsid w:val="00CA1434"/>
    <w:rsid w:val="00CA148B"/>
    <w:rsid w:val="00CA18CF"/>
    <w:rsid w:val="00CA194A"/>
    <w:rsid w:val="00CA1A2B"/>
    <w:rsid w:val="00CA1E00"/>
    <w:rsid w:val="00CA1F06"/>
    <w:rsid w:val="00CA25BF"/>
    <w:rsid w:val="00CA375A"/>
    <w:rsid w:val="00CA3C24"/>
    <w:rsid w:val="00CA3F85"/>
    <w:rsid w:val="00CA45EB"/>
    <w:rsid w:val="00CA4718"/>
    <w:rsid w:val="00CA49E7"/>
    <w:rsid w:val="00CA4ACE"/>
    <w:rsid w:val="00CA4D19"/>
    <w:rsid w:val="00CA5118"/>
    <w:rsid w:val="00CA511F"/>
    <w:rsid w:val="00CA532D"/>
    <w:rsid w:val="00CA53EF"/>
    <w:rsid w:val="00CA609A"/>
    <w:rsid w:val="00CA61CC"/>
    <w:rsid w:val="00CA63EB"/>
    <w:rsid w:val="00CA64E3"/>
    <w:rsid w:val="00CA65E7"/>
    <w:rsid w:val="00CA661B"/>
    <w:rsid w:val="00CA669F"/>
    <w:rsid w:val="00CA69AC"/>
    <w:rsid w:val="00CA69F0"/>
    <w:rsid w:val="00CA6DF4"/>
    <w:rsid w:val="00CA74E8"/>
    <w:rsid w:val="00CA7A45"/>
    <w:rsid w:val="00CA7FD0"/>
    <w:rsid w:val="00CB00DA"/>
    <w:rsid w:val="00CB05F4"/>
    <w:rsid w:val="00CB07DB"/>
    <w:rsid w:val="00CB0924"/>
    <w:rsid w:val="00CB0A69"/>
    <w:rsid w:val="00CB108C"/>
    <w:rsid w:val="00CB10EE"/>
    <w:rsid w:val="00CB118A"/>
    <w:rsid w:val="00CB182F"/>
    <w:rsid w:val="00CB1F45"/>
    <w:rsid w:val="00CB2180"/>
    <w:rsid w:val="00CB252C"/>
    <w:rsid w:val="00CB279A"/>
    <w:rsid w:val="00CB27BB"/>
    <w:rsid w:val="00CB2DA3"/>
    <w:rsid w:val="00CB2E70"/>
    <w:rsid w:val="00CB2EDD"/>
    <w:rsid w:val="00CB2F8B"/>
    <w:rsid w:val="00CB3704"/>
    <w:rsid w:val="00CB37AF"/>
    <w:rsid w:val="00CB390D"/>
    <w:rsid w:val="00CB3AD8"/>
    <w:rsid w:val="00CB3C9D"/>
    <w:rsid w:val="00CB4068"/>
    <w:rsid w:val="00CB433F"/>
    <w:rsid w:val="00CB461F"/>
    <w:rsid w:val="00CB4845"/>
    <w:rsid w:val="00CB4B89"/>
    <w:rsid w:val="00CB50DA"/>
    <w:rsid w:val="00CB5258"/>
    <w:rsid w:val="00CB5383"/>
    <w:rsid w:val="00CB56CB"/>
    <w:rsid w:val="00CB56F1"/>
    <w:rsid w:val="00CB5B9D"/>
    <w:rsid w:val="00CB5D5E"/>
    <w:rsid w:val="00CB5FCE"/>
    <w:rsid w:val="00CB693D"/>
    <w:rsid w:val="00CB69AE"/>
    <w:rsid w:val="00CB6B6E"/>
    <w:rsid w:val="00CB70D0"/>
    <w:rsid w:val="00CB70E1"/>
    <w:rsid w:val="00CB7940"/>
    <w:rsid w:val="00CB797A"/>
    <w:rsid w:val="00CB79B5"/>
    <w:rsid w:val="00CB7D83"/>
    <w:rsid w:val="00CB7DB0"/>
    <w:rsid w:val="00CC0316"/>
    <w:rsid w:val="00CC07FE"/>
    <w:rsid w:val="00CC0996"/>
    <w:rsid w:val="00CC0C3D"/>
    <w:rsid w:val="00CC0E75"/>
    <w:rsid w:val="00CC1197"/>
    <w:rsid w:val="00CC1421"/>
    <w:rsid w:val="00CC175E"/>
    <w:rsid w:val="00CC1C52"/>
    <w:rsid w:val="00CC1D36"/>
    <w:rsid w:val="00CC1E81"/>
    <w:rsid w:val="00CC1EEF"/>
    <w:rsid w:val="00CC204A"/>
    <w:rsid w:val="00CC2205"/>
    <w:rsid w:val="00CC2610"/>
    <w:rsid w:val="00CC262D"/>
    <w:rsid w:val="00CC2C70"/>
    <w:rsid w:val="00CC2D45"/>
    <w:rsid w:val="00CC2D8C"/>
    <w:rsid w:val="00CC2FAD"/>
    <w:rsid w:val="00CC3072"/>
    <w:rsid w:val="00CC3098"/>
    <w:rsid w:val="00CC312A"/>
    <w:rsid w:val="00CC3244"/>
    <w:rsid w:val="00CC3279"/>
    <w:rsid w:val="00CC3B74"/>
    <w:rsid w:val="00CC43A3"/>
    <w:rsid w:val="00CC4468"/>
    <w:rsid w:val="00CC4744"/>
    <w:rsid w:val="00CC47F1"/>
    <w:rsid w:val="00CC4956"/>
    <w:rsid w:val="00CC4977"/>
    <w:rsid w:val="00CC49CA"/>
    <w:rsid w:val="00CC4A4E"/>
    <w:rsid w:val="00CC4ABB"/>
    <w:rsid w:val="00CC4BAE"/>
    <w:rsid w:val="00CC4BED"/>
    <w:rsid w:val="00CC4D96"/>
    <w:rsid w:val="00CC4F52"/>
    <w:rsid w:val="00CC51DB"/>
    <w:rsid w:val="00CC5368"/>
    <w:rsid w:val="00CC56D7"/>
    <w:rsid w:val="00CC5CDF"/>
    <w:rsid w:val="00CC5EB4"/>
    <w:rsid w:val="00CC6060"/>
    <w:rsid w:val="00CC698A"/>
    <w:rsid w:val="00CC6CF6"/>
    <w:rsid w:val="00CC76D9"/>
    <w:rsid w:val="00CC7735"/>
    <w:rsid w:val="00CC7826"/>
    <w:rsid w:val="00CC7B31"/>
    <w:rsid w:val="00CC7D12"/>
    <w:rsid w:val="00CC7FAE"/>
    <w:rsid w:val="00CD08D4"/>
    <w:rsid w:val="00CD0B22"/>
    <w:rsid w:val="00CD10B5"/>
    <w:rsid w:val="00CD1342"/>
    <w:rsid w:val="00CD1563"/>
    <w:rsid w:val="00CD1575"/>
    <w:rsid w:val="00CD16E0"/>
    <w:rsid w:val="00CD199B"/>
    <w:rsid w:val="00CD2169"/>
    <w:rsid w:val="00CD226B"/>
    <w:rsid w:val="00CD2503"/>
    <w:rsid w:val="00CD250C"/>
    <w:rsid w:val="00CD28F8"/>
    <w:rsid w:val="00CD2D85"/>
    <w:rsid w:val="00CD32D7"/>
    <w:rsid w:val="00CD35F8"/>
    <w:rsid w:val="00CD3832"/>
    <w:rsid w:val="00CD3BC1"/>
    <w:rsid w:val="00CD3CFD"/>
    <w:rsid w:val="00CD3D0C"/>
    <w:rsid w:val="00CD3EC6"/>
    <w:rsid w:val="00CD40C6"/>
    <w:rsid w:val="00CD4443"/>
    <w:rsid w:val="00CD4AE8"/>
    <w:rsid w:val="00CD4E9C"/>
    <w:rsid w:val="00CD50E2"/>
    <w:rsid w:val="00CD5136"/>
    <w:rsid w:val="00CD5835"/>
    <w:rsid w:val="00CD584A"/>
    <w:rsid w:val="00CD6229"/>
    <w:rsid w:val="00CD644B"/>
    <w:rsid w:val="00CD69A2"/>
    <w:rsid w:val="00CD6C88"/>
    <w:rsid w:val="00CD6D03"/>
    <w:rsid w:val="00CD6D31"/>
    <w:rsid w:val="00CD73CB"/>
    <w:rsid w:val="00CD743B"/>
    <w:rsid w:val="00CD7C4B"/>
    <w:rsid w:val="00CD7D80"/>
    <w:rsid w:val="00CE0115"/>
    <w:rsid w:val="00CE0268"/>
    <w:rsid w:val="00CE041F"/>
    <w:rsid w:val="00CE077D"/>
    <w:rsid w:val="00CE0E42"/>
    <w:rsid w:val="00CE104A"/>
    <w:rsid w:val="00CE1154"/>
    <w:rsid w:val="00CE126C"/>
    <w:rsid w:val="00CE18C8"/>
    <w:rsid w:val="00CE18EF"/>
    <w:rsid w:val="00CE19A1"/>
    <w:rsid w:val="00CE1D57"/>
    <w:rsid w:val="00CE1EF1"/>
    <w:rsid w:val="00CE1F1B"/>
    <w:rsid w:val="00CE2A4A"/>
    <w:rsid w:val="00CE3027"/>
    <w:rsid w:val="00CE43F5"/>
    <w:rsid w:val="00CE47DE"/>
    <w:rsid w:val="00CE4801"/>
    <w:rsid w:val="00CE49E7"/>
    <w:rsid w:val="00CE4D5E"/>
    <w:rsid w:val="00CE4F6D"/>
    <w:rsid w:val="00CE513A"/>
    <w:rsid w:val="00CE56CC"/>
    <w:rsid w:val="00CE5AE9"/>
    <w:rsid w:val="00CE6622"/>
    <w:rsid w:val="00CE73B3"/>
    <w:rsid w:val="00CE7463"/>
    <w:rsid w:val="00CE797F"/>
    <w:rsid w:val="00CE7AE9"/>
    <w:rsid w:val="00CE7D05"/>
    <w:rsid w:val="00CE7DEA"/>
    <w:rsid w:val="00CE7E33"/>
    <w:rsid w:val="00CE7E3F"/>
    <w:rsid w:val="00CF02B3"/>
    <w:rsid w:val="00CF02E7"/>
    <w:rsid w:val="00CF099D"/>
    <w:rsid w:val="00CF139D"/>
    <w:rsid w:val="00CF1556"/>
    <w:rsid w:val="00CF1958"/>
    <w:rsid w:val="00CF197E"/>
    <w:rsid w:val="00CF1A37"/>
    <w:rsid w:val="00CF1BAF"/>
    <w:rsid w:val="00CF220D"/>
    <w:rsid w:val="00CF24BC"/>
    <w:rsid w:val="00CF2DBF"/>
    <w:rsid w:val="00CF30A2"/>
    <w:rsid w:val="00CF329B"/>
    <w:rsid w:val="00CF34F4"/>
    <w:rsid w:val="00CF371C"/>
    <w:rsid w:val="00CF37D5"/>
    <w:rsid w:val="00CF3813"/>
    <w:rsid w:val="00CF3973"/>
    <w:rsid w:val="00CF3B0E"/>
    <w:rsid w:val="00CF3B51"/>
    <w:rsid w:val="00CF3F48"/>
    <w:rsid w:val="00CF5162"/>
    <w:rsid w:val="00CF5366"/>
    <w:rsid w:val="00CF57E8"/>
    <w:rsid w:val="00CF5959"/>
    <w:rsid w:val="00CF5EBB"/>
    <w:rsid w:val="00CF6025"/>
    <w:rsid w:val="00CF6357"/>
    <w:rsid w:val="00CF63AA"/>
    <w:rsid w:val="00CF65CE"/>
    <w:rsid w:val="00CF66FF"/>
    <w:rsid w:val="00CF67D2"/>
    <w:rsid w:val="00CF6E38"/>
    <w:rsid w:val="00CF7082"/>
    <w:rsid w:val="00CF77F8"/>
    <w:rsid w:val="00D003FA"/>
    <w:rsid w:val="00D00921"/>
    <w:rsid w:val="00D00948"/>
    <w:rsid w:val="00D00BF4"/>
    <w:rsid w:val="00D00C2D"/>
    <w:rsid w:val="00D01456"/>
    <w:rsid w:val="00D01646"/>
    <w:rsid w:val="00D0181C"/>
    <w:rsid w:val="00D01CB3"/>
    <w:rsid w:val="00D01E30"/>
    <w:rsid w:val="00D01E3E"/>
    <w:rsid w:val="00D02343"/>
    <w:rsid w:val="00D024FB"/>
    <w:rsid w:val="00D02668"/>
    <w:rsid w:val="00D02933"/>
    <w:rsid w:val="00D0328E"/>
    <w:rsid w:val="00D03454"/>
    <w:rsid w:val="00D03767"/>
    <w:rsid w:val="00D03BA7"/>
    <w:rsid w:val="00D041E4"/>
    <w:rsid w:val="00D046B6"/>
    <w:rsid w:val="00D0492C"/>
    <w:rsid w:val="00D04B02"/>
    <w:rsid w:val="00D04FAA"/>
    <w:rsid w:val="00D05557"/>
    <w:rsid w:val="00D05983"/>
    <w:rsid w:val="00D05F76"/>
    <w:rsid w:val="00D05F7A"/>
    <w:rsid w:val="00D06825"/>
    <w:rsid w:val="00D06B29"/>
    <w:rsid w:val="00D06D61"/>
    <w:rsid w:val="00D07109"/>
    <w:rsid w:val="00D073F2"/>
    <w:rsid w:val="00D079B6"/>
    <w:rsid w:val="00D079F2"/>
    <w:rsid w:val="00D07AF9"/>
    <w:rsid w:val="00D07DBF"/>
    <w:rsid w:val="00D07EF4"/>
    <w:rsid w:val="00D10097"/>
    <w:rsid w:val="00D10168"/>
    <w:rsid w:val="00D102CF"/>
    <w:rsid w:val="00D109ED"/>
    <w:rsid w:val="00D10A00"/>
    <w:rsid w:val="00D11697"/>
    <w:rsid w:val="00D116BA"/>
    <w:rsid w:val="00D11DF2"/>
    <w:rsid w:val="00D11E3E"/>
    <w:rsid w:val="00D11E52"/>
    <w:rsid w:val="00D12064"/>
    <w:rsid w:val="00D12912"/>
    <w:rsid w:val="00D12A46"/>
    <w:rsid w:val="00D12C04"/>
    <w:rsid w:val="00D13204"/>
    <w:rsid w:val="00D1363B"/>
    <w:rsid w:val="00D1365F"/>
    <w:rsid w:val="00D13922"/>
    <w:rsid w:val="00D13969"/>
    <w:rsid w:val="00D13A0D"/>
    <w:rsid w:val="00D13EF6"/>
    <w:rsid w:val="00D14433"/>
    <w:rsid w:val="00D146C2"/>
    <w:rsid w:val="00D148B1"/>
    <w:rsid w:val="00D149F1"/>
    <w:rsid w:val="00D14A5F"/>
    <w:rsid w:val="00D14AAC"/>
    <w:rsid w:val="00D14AE4"/>
    <w:rsid w:val="00D14EAB"/>
    <w:rsid w:val="00D1508F"/>
    <w:rsid w:val="00D150E2"/>
    <w:rsid w:val="00D15365"/>
    <w:rsid w:val="00D1541E"/>
    <w:rsid w:val="00D15451"/>
    <w:rsid w:val="00D15767"/>
    <w:rsid w:val="00D15786"/>
    <w:rsid w:val="00D157D8"/>
    <w:rsid w:val="00D15AAD"/>
    <w:rsid w:val="00D15AF6"/>
    <w:rsid w:val="00D15B39"/>
    <w:rsid w:val="00D15C77"/>
    <w:rsid w:val="00D15E4D"/>
    <w:rsid w:val="00D15E76"/>
    <w:rsid w:val="00D15EC6"/>
    <w:rsid w:val="00D1688D"/>
    <w:rsid w:val="00D16B22"/>
    <w:rsid w:val="00D17622"/>
    <w:rsid w:val="00D178B2"/>
    <w:rsid w:val="00D17DA1"/>
    <w:rsid w:val="00D17FCA"/>
    <w:rsid w:val="00D200A8"/>
    <w:rsid w:val="00D200AB"/>
    <w:rsid w:val="00D200C6"/>
    <w:rsid w:val="00D2019A"/>
    <w:rsid w:val="00D2093F"/>
    <w:rsid w:val="00D20D99"/>
    <w:rsid w:val="00D20FF5"/>
    <w:rsid w:val="00D21136"/>
    <w:rsid w:val="00D212FB"/>
    <w:rsid w:val="00D215D4"/>
    <w:rsid w:val="00D21F87"/>
    <w:rsid w:val="00D22097"/>
    <w:rsid w:val="00D22377"/>
    <w:rsid w:val="00D22440"/>
    <w:rsid w:val="00D22687"/>
    <w:rsid w:val="00D22A52"/>
    <w:rsid w:val="00D22D0B"/>
    <w:rsid w:val="00D22DE2"/>
    <w:rsid w:val="00D2315A"/>
    <w:rsid w:val="00D2334C"/>
    <w:rsid w:val="00D234D8"/>
    <w:rsid w:val="00D23A78"/>
    <w:rsid w:val="00D23ADA"/>
    <w:rsid w:val="00D23FBE"/>
    <w:rsid w:val="00D2435A"/>
    <w:rsid w:val="00D24747"/>
    <w:rsid w:val="00D2494B"/>
    <w:rsid w:val="00D24BAC"/>
    <w:rsid w:val="00D24DDA"/>
    <w:rsid w:val="00D25640"/>
    <w:rsid w:val="00D258E2"/>
    <w:rsid w:val="00D25E53"/>
    <w:rsid w:val="00D25F85"/>
    <w:rsid w:val="00D26129"/>
    <w:rsid w:val="00D262A2"/>
    <w:rsid w:val="00D263BC"/>
    <w:rsid w:val="00D265FE"/>
    <w:rsid w:val="00D26B2D"/>
    <w:rsid w:val="00D272FE"/>
    <w:rsid w:val="00D27334"/>
    <w:rsid w:val="00D2748B"/>
    <w:rsid w:val="00D2768A"/>
    <w:rsid w:val="00D27B15"/>
    <w:rsid w:val="00D27F8E"/>
    <w:rsid w:val="00D30062"/>
    <w:rsid w:val="00D301B2"/>
    <w:rsid w:val="00D3068F"/>
    <w:rsid w:val="00D30716"/>
    <w:rsid w:val="00D30A17"/>
    <w:rsid w:val="00D30F4C"/>
    <w:rsid w:val="00D31022"/>
    <w:rsid w:val="00D313B4"/>
    <w:rsid w:val="00D317D0"/>
    <w:rsid w:val="00D31807"/>
    <w:rsid w:val="00D31B29"/>
    <w:rsid w:val="00D31CE1"/>
    <w:rsid w:val="00D31DB0"/>
    <w:rsid w:val="00D3253C"/>
    <w:rsid w:val="00D32857"/>
    <w:rsid w:val="00D32FFF"/>
    <w:rsid w:val="00D33047"/>
    <w:rsid w:val="00D33503"/>
    <w:rsid w:val="00D33973"/>
    <w:rsid w:val="00D33E67"/>
    <w:rsid w:val="00D33FAA"/>
    <w:rsid w:val="00D340E7"/>
    <w:rsid w:val="00D34335"/>
    <w:rsid w:val="00D34790"/>
    <w:rsid w:val="00D3491C"/>
    <w:rsid w:val="00D349BA"/>
    <w:rsid w:val="00D34AD4"/>
    <w:rsid w:val="00D34E64"/>
    <w:rsid w:val="00D35045"/>
    <w:rsid w:val="00D3528F"/>
    <w:rsid w:val="00D35356"/>
    <w:rsid w:val="00D3642C"/>
    <w:rsid w:val="00D36D94"/>
    <w:rsid w:val="00D36F89"/>
    <w:rsid w:val="00D3718C"/>
    <w:rsid w:val="00D375D2"/>
    <w:rsid w:val="00D3791A"/>
    <w:rsid w:val="00D37EE2"/>
    <w:rsid w:val="00D4050B"/>
    <w:rsid w:val="00D40695"/>
    <w:rsid w:val="00D406DF"/>
    <w:rsid w:val="00D40D4B"/>
    <w:rsid w:val="00D40F21"/>
    <w:rsid w:val="00D41381"/>
    <w:rsid w:val="00D418B1"/>
    <w:rsid w:val="00D418BB"/>
    <w:rsid w:val="00D4190B"/>
    <w:rsid w:val="00D41C3B"/>
    <w:rsid w:val="00D42040"/>
    <w:rsid w:val="00D42371"/>
    <w:rsid w:val="00D42531"/>
    <w:rsid w:val="00D4286F"/>
    <w:rsid w:val="00D42A38"/>
    <w:rsid w:val="00D42D86"/>
    <w:rsid w:val="00D4323D"/>
    <w:rsid w:val="00D435C3"/>
    <w:rsid w:val="00D43774"/>
    <w:rsid w:val="00D438D7"/>
    <w:rsid w:val="00D43A3C"/>
    <w:rsid w:val="00D43BB8"/>
    <w:rsid w:val="00D43E79"/>
    <w:rsid w:val="00D44396"/>
    <w:rsid w:val="00D4469A"/>
    <w:rsid w:val="00D4485E"/>
    <w:rsid w:val="00D449B8"/>
    <w:rsid w:val="00D45253"/>
    <w:rsid w:val="00D452EF"/>
    <w:rsid w:val="00D4572B"/>
    <w:rsid w:val="00D46317"/>
    <w:rsid w:val="00D4631D"/>
    <w:rsid w:val="00D468AF"/>
    <w:rsid w:val="00D46AD0"/>
    <w:rsid w:val="00D46FA9"/>
    <w:rsid w:val="00D46FD9"/>
    <w:rsid w:val="00D47467"/>
    <w:rsid w:val="00D4755C"/>
    <w:rsid w:val="00D479A1"/>
    <w:rsid w:val="00D47D4A"/>
    <w:rsid w:val="00D47FF4"/>
    <w:rsid w:val="00D50331"/>
    <w:rsid w:val="00D50377"/>
    <w:rsid w:val="00D50474"/>
    <w:rsid w:val="00D5052C"/>
    <w:rsid w:val="00D509A9"/>
    <w:rsid w:val="00D509D3"/>
    <w:rsid w:val="00D50C80"/>
    <w:rsid w:val="00D5118B"/>
    <w:rsid w:val="00D511E1"/>
    <w:rsid w:val="00D512C8"/>
    <w:rsid w:val="00D515E5"/>
    <w:rsid w:val="00D51D56"/>
    <w:rsid w:val="00D52BD1"/>
    <w:rsid w:val="00D53E0B"/>
    <w:rsid w:val="00D54302"/>
    <w:rsid w:val="00D54BFC"/>
    <w:rsid w:val="00D55043"/>
    <w:rsid w:val="00D5579B"/>
    <w:rsid w:val="00D55A06"/>
    <w:rsid w:val="00D55B0E"/>
    <w:rsid w:val="00D55C01"/>
    <w:rsid w:val="00D562BD"/>
    <w:rsid w:val="00D565E2"/>
    <w:rsid w:val="00D56FA3"/>
    <w:rsid w:val="00D57023"/>
    <w:rsid w:val="00D57B5D"/>
    <w:rsid w:val="00D57B62"/>
    <w:rsid w:val="00D57DDB"/>
    <w:rsid w:val="00D60286"/>
    <w:rsid w:val="00D60B0E"/>
    <w:rsid w:val="00D60EDB"/>
    <w:rsid w:val="00D61485"/>
    <w:rsid w:val="00D61559"/>
    <w:rsid w:val="00D615A2"/>
    <w:rsid w:val="00D61A5E"/>
    <w:rsid w:val="00D62036"/>
    <w:rsid w:val="00D62435"/>
    <w:rsid w:val="00D62783"/>
    <w:rsid w:val="00D62C08"/>
    <w:rsid w:val="00D63513"/>
    <w:rsid w:val="00D6386A"/>
    <w:rsid w:val="00D63928"/>
    <w:rsid w:val="00D63AA0"/>
    <w:rsid w:val="00D63CD1"/>
    <w:rsid w:val="00D644D2"/>
    <w:rsid w:val="00D64A19"/>
    <w:rsid w:val="00D64EFA"/>
    <w:rsid w:val="00D65298"/>
    <w:rsid w:val="00D65B55"/>
    <w:rsid w:val="00D66025"/>
    <w:rsid w:val="00D6654B"/>
    <w:rsid w:val="00D66B48"/>
    <w:rsid w:val="00D66C5B"/>
    <w:rsid w:val="00D66EB6"/>
    <w:rsid w:val="00D672B1"/>
    <w:rsid w:val="00D6743E"/>
    <w:rsid w:val="00D67912"/>
    <w:rsid w:val="00D679D6"/>
    <w:rsid w:val="00D67A3E"/>
    <w:rsid w:val="00D67BBD"/>
    <w:rsid w:val="00D67DEF"/>
    <w:rsid w:val="00D7034D"/>
    <w:rsid w:val="00D70350"/>
    <w:rsid w:val="00D7066B"/>
    <w:rsid w:val="00D707D5"/>
    <w:rsid w:val="00D71240"/>
    <w:rsid w:val="00D7195E"/>
    <w:rsid w:val="00D71B10"/>
    <w:rsid w:val="00D71C2A"/>
    <w:rsid w:val="00D71EBC"/>
    <w:rsid w:val="00D72479"/>
    <w:rsid w:val="00D72A4A"/>
    <w:rsid w:val="00D72A4F"/>
    <w:rsid w:val="00D72B0B"/>
    <w:rsid w:val="00D7303B"/>
    <w:rsid w:val="00D730BB"/>
    <w:rsid w:val="00D73269"/>
    <w:rsid w:val="00D73468"/>
    <w:rsid w:val="00D736C8"/>
    <w:rsid w:val="00D73C2C"/>
    <w:rsid w:val="00D73E57"/>
    <w:rsid w:val="00D74015"/>
    <w:rsid w:val="00D740C5"/>
    <w:rsid w:val="00D7438A"/>
    <w:rsid w:val="00D74501"/>
    <w:rsid w:val="00D746A6"/>
    <w:rsid w:val="00D746E7"/>
    <w:rsid w:val="00D747E1"/>
    <w:rsid w:val="00D74BF1"/>
    <w:rsid w:val="00D74BF9"/>
    <w:rsid w:val="00D75341"/>
    <w:rsid w:val="00D75830"/>
    <w:rsid w:val="00D75978"/>
    <w:rsid w:val="00D761E9"/>
    <w:rsid w:val="00D767C2"/>
    <w:rsid w:val="00D76DD4"/>
    <w:rsid w:val="00D76EC1"/>
    <w:rsid w:val="00D77089"/>
    <w:rsid w:val="00D77214"/>
    <w:rsid w:val="00D772C9"/>
    <w:rsid w:val="00D77463"/>
    <w:rsid w:val="00D7795E"/>
    <w:rsid w:val="00D77C9A"/>
    <w:rsid w:val="00D80026"/>
    <w:rsid w:val="00D80027"/>
    <w:rsid w:val="00D80160"/>
    <w:rsid w:val="00D802F2"/>
    <w:rsid w:val="00D80903"/>
    <w:rsid w:val="00D80CB8"/>
    <w:rsid w:val="00D80D9F"/>
    <w:rsid w:val="00D80DAC"/>
    <w:rsid w:val="00D80EA9"/>
    <w:rsid w:val="00D811FB"/>
    <w:rsid w:val="00D81769"/>
    <w:rsid w:val="00D81D0E"/>
    <w:rsid w:val="00D8244A"/>
    <w:rsid w:val="00D825DA"/>
    <w:rsid w:val="00D82697"/>
    <w:rsid w:val="00D827A9"/>
    <w:rsid w:val="00D82E30"/>
    <w:rsid w:val="00D82EB9"/>
    <w:rsid w:val="00D83516"/>
    <w:rsid w:val="00D835C8"/>
    <w:rsid w:val="00D83777"/>
    <w:rsid w:val="00D838CA"/>
    <w:rsid w:val="00D843EC"/>
    <w:rsid w:val="00D844AC"/>
    <w:rsid w:val="00D8459A"/>
    <w:rsid w:val="00D84932"/>
    <w:rsid w:val="00D850F1"/>
    <w:rsid w:val="00D85400"/>
    <w:rsid w:val="00D856D2"/>
    <w:rsid w:val="00D858BF"/>
    <w:rsid w:val="00D858CC"/>
    <w:rsid w:val="00D86140"/>
    <w:rsid w:val="00D86417"/>
    <w:rsid w:val="00D86440"/>
    <w:rsid w:val="00D86644"/>
    <w:rsid w:val="00D86788"/>
    <w:rsid w:val="00D86B0F"/>
    <w:rsid w:val="00D86EAE"/>
    <w:rsid w:val="00D87066"/>
    <w:rsid w:val="00D8719E"/>
    <w:rsid w:val="00D8738E"/>
    <w:rsid w:val="00D87A16"/>
    <w:rsid w:val="00D87D30"/>
    <w:rsid w:val="00D900C6"/>
    <w:rsid w:val="00D90A0E"/>
    <w:rsid w:val="00D91149"/>
    <w:rsid w:val="00D9128D"/>
    <w:rsid w:val="00D912E4"/>
    <w:rsid w:val="00D912FF"/>
    <w:rsid w:val="00D918BF"/>
    <w:rsid w:val="00D91AD8"/>
    <w:rsid w:val="00D91B79"/>
    <w:rsid w:val="00D91B91"/>
    <w:rsid w:val="00D92042"/>
    <w:rsid w:val="00D92A90"/>
    <w:rsid w:val="00D92CD3"/>
    <w:rsid w:val="00D935CE"/>
    <w:rsid w:val="00D937E7"/>
    <w:rsid w:val="00D93AEC"/>
    <w:rsid w:val="00D93C24"/>
    <w:rsid w:val="00D93D48"/>
    <w:rsid w:val="00D94267"/>
    <w:rsid w:val="00D9454C"/>
    <w:rsid w:val="00D9461B"/>
    <w:rsid w:val="00D94893"/>
    <w:rsid w:val="00D94C7D"/>
    <w:rsid w:val="00D94DBE"/>
    <w:rsid w:val="00D94DDC"/>
    <w:rsid w:val="00D94E1A"/>
    <w:rsid w:val="00D9560A"/>
    <w:rsid w:val="00D95680"/>
    <w:rsid w:val="00D95864"/>
    <w:rsid w:val="00D959E4"/>
    <w:rsid w:val="00D959EB"/>
    <w:rsid w:val="00D95B76"/>
    <w:rsid w:val="00D95D3F"/>
    <w:rsid w:val="00D95DC3"/>
    <w:rsid w:val="00D95FBE"/>
    <w:rsid w:val="00D96036"/>
    <w:rsid w:val="00D9695C"/>
    <w:rsid w:val="00D96AF5"/>
    <w:rsid w:val="00D96BDC"/>
    <w:rsid w:val="00D976E1"/>
    <w:rsid w:val="00DA00FD"/>
    <w:rsid w:val="00DA01D2"/>
    <w:rsid w:val="00DA0329"/>
    <w:rsid w:val="00DA0668"/>
    <w:rsid w:val="00DA0EE5"/>
    <w:rsid w:val="00DA105F"/>
    <w:rsid w:val="00DA12C9"/>
    <w:rsid w:val="00DA137C"/>
    <w:rsid w:val="00DA15C5"/>
    <w:rsid w:val="00DA1A4B"/>
    <w:rsid w:val="00DA1ACA"/>
    <w:rsid w:val="00DA1B39"/>
    <w:rsid w:val="00DA1FB6"/>
    <w:rsid w:val="00DA2051"/>
    <w:rsid w:val="00DA237D"/>
    <w:rsid w:val="00DA2701"/>
    <w:rsid w:val="00DA29BE"/>
    <w:rsid w:val="00DA2D78"/>
    <w:rsid w:val="00DA3A26"/>
    <w:rsid w:val="00DA3CB1"/>
    <w:rsid w:val="00DA3D06"/>
    <w:rsid w:val="00DA43D2"/>
    <w:rsid w:val="00DA47DA"/>
    <w:rsid w:val="00DA47EE"/>
    <w:rsid w:val="00DA48A7"/>
    <w:rsid w:val="00DA4F74"/>
    <w:rsid w:val="00DA5321"/>
    <w:rsid w:val="00DA5B76"/>
    <w:rsid w:val="00DA5CAE"/>
    <w:rsid w:val="00DA5E92"/>
    <w:rsid w:val="00DA60D9"/>
    <w:rsid w:val="00DA6818"/>
    <w:rsid w:val="00DA6AC5"/>
    <w:rsid w:val="00DA6C57"/>
    <w:rsid w:val="00DA6CEF"/>
    <w:rsid w:val="00DA6F88"/>
    <w:rsid w:val="00DA70FB"/>
    <w:rsid w:val="00DA7292"/>
    <w:rsid w:val="00DA7A9B"/>
    <w:rsid w:val="00DA7BBD"/>
    <w:rsid w:val="00DB0080"/>
    <w:rsid w:val="00DB045D"/>
    <w:rsid w:val="00DB0779"/>
    <w:rsid w:val="00DB1897"/>
    <w:rsid w:val="00DB19F8"/>
    <w:rsid w:val="00DB1BC0"/>
    <w:rsid w:val="00DB1CB1"/>
    <w:rsid w:val="00DB1DC3"/>
    <w:rsid w:val="00DB2122"/>
    <w:rsid w:val="00DB2753"/>
    <w:rsid w:val="00DB2971"/>
    <w:rsid w:val="00DB327F"/>
    <w:rsid w:val="00DB32F1"/>
    <w:rsid w:val="00DB3EDB"/>
    <w:rsid w:val="00DB4572"/>
    <w:rsid w:val="00DB4738"/>
    <w:rsid w:val="00DB4801"/>
    <w:rsid w:val="00DB4F0D"/>
    <w:rsid w:val="00DB5133"/>
    <w:rsid w:val="00DB524E"/>
    <w:rsid w:val="00DB568A"/>
    <w:rsid w:val="00DB5AC5"/>
    <w:rsid w:val="00DB5D36"/>
    <w:rsid w:val="00DB5E30"/>
    <w:rsid w:val="00DB6248"/>
    <w:rsid w:val="00DB626A"/>
    <w:rsid w:val="00DB6EC9"/>
    <w:rsid w:val="00DB719C"/>
    <w:rsid w:val="00DB74DC"/>
    <w:rsid w:val="00DB74FF"/>
    <w:rsid w:val="00DB7A70"/>
    <w:rsid w:val="00DB7DE3"/>
    <w:rsid w:val="00DB7E8D"/>
    <w:rsid w:val="00DC056C"/>
    <w:rsid w:val="00DC05AC"/>
    <w:rsid w:val="00DC081B"/>
    <w:rsid w:val="00DC0A24"/>
    <w:rsid w:val="00DC0B8D"/>
    <w:rsid w:val="00DC0DAE"/>
    <w:rsid w:val="00DC10E8"/>
    <w:rsid w:val="00DC15EF"/>
    <w:rsid w:val="00DC19A4"/>
    <w:rsid w:val="00DC1AF1"/>
    <w:rsid w:val="00DC1D32"/>
    <w:rsid w:val="00DC1D48"/>
    <w:rsid w:val="00DC1D66"/>
    <w:rsid w:val="00DC27FF"/>
    <w:rsid w:val="00DC2FFF"/>
    <w:rsid w:val="00DC3110"/>
    <w:rsid w:val="00DC3118"/>
    <w:rsid w:val="00DC32A4"/>
    <w:rsid w:val="00DC36D2"/>
    <w:rsid w:val="00DC3A53"/>
    <w:rsid w:val="00DC3DF7"/>
    <w:rsid w:val="00DC3E1D"/>
    <w:rsid w:val="00DC3F8E"/>
    <w:rsid w:val="00DC4739"/>
    <w:rsid w:val="00DC4946"/>
    <w:rsid w:val="00DC4A0A"/>
    <w:rsid w:val="00DC4B9D"/>
    <w:rsid w:val="00DC4C40"/>
    <w:rsid w:val="00DC4C73"/>
    <w:rsid w:val="00DC4CB3"/>
    <w:rsid w:val="00DC4F5D"/>
    <w:rsid w:val="00DC5004"/>
    <w:rsid w:val="00DC5120"/>
    <w:rsid w:val="00DC514B"/>
    <w:rsid w:val="00DC5F91"/>
    <w:rsid w:val="00DC6342"/>
    <w:rsid w:val="00DC63F6"/>
    <w:rsid w:val="00DC6611"/>
    <w:rsid w:val="00DC6D5C"/>
    <w:rsid w:val="00DC741D"/>
    <w:rsid w:val="00DC7547"/>
    <w:rsid w:val="00DC77AB"/>
    <w:rsid w:val="00DC7BF7"/>
    <w:rsid w:val="00DD031B"/>
    <w:rsid w:val="00DD03C2"/>
    <w:rsid w:val="00DD0403"/>
    <w:rsid w:val="00DD0619"/>
    <w:rsid w:val="00DD09D8"/>
    <w:rsid w:val="00DD0AF5"/>
    <w:rsid w:val="00DD0B78"/>
    <w:rsid w:val="00DD0B7C"/>
    <w:rsid w:val="00DD0E17"/>
    <w:rsid w:val="00DD1294"/>
    <w:rsid w:val="00DD14AC"/>
    <w:rsid w:val="00DD1A82"/>
    <w:rsid w:val="00DD1B19"/>
    <w:rsid w:val="00DD202C"/>
    <w:rsid w:val="00DD3C0C"/>
    <w:rsid w:val="00DD405A"/>
    <w:rsid w:val="00DD4153"/>
    <w:rsid w:val="00DD4315"/>
    <w:rsid w:val="00DD43B4"/>
    <w:rsid w:val="00DD43C9"/>
    <w:rsid w:val="00DD467A"/>
    <w:rsid w:val="00DD4692"/>
    <w:rsid w:val="00DD49E9"/>
    <w:rsid w:val="00DD4F47"/>
    <w:rsid w:val="00DD5BED"/>
    <w:rsid w:val="00DD5C2D"/>
    <w:rsid w:val="00DD5C55"/>
    <w:rsid w:val="00DD5EBD"/>
    <w:rsid w:val="00DD61CC"/>
    <w:rsid w:val="00DD62D6"/>
    <w:rsid w:val="00DD63B9"/>
    <w:rsid w:val="00DD68CF"/>
    <w:rsid w:val="00DD696E"/>
    <w:rsid w:val="00DD7088"/>
    <w:rsid w:val="00DD718A"/>
    <w:rsid w:val="00DD779B"/>
    <w:rsid w:val="00DD78E8"/>
    <w:rsid w:val="00DD7A88"/>
    <w:rsid w:val="00DD7AFF"/>
    <w:rsid w:val="00DD7EC1"/>
    <w:rsid w:val="00DE01B2"/>
    <w:rsid w:val="00DE03EE"/>
    <w:rsid w:val="00DE074A"/>
    <w:rsid w:val="00DE083B"/>
    <w:rsid w:val="00DE08A7"/>
    <w:rsid w:val="00DE0D8E"/>
    <w:rsid w:val="00DE12AE"/>
    <w:rsid w:val="00DE1526"/>
    <w:rsid w:val="00DE16E4"/>
    <w:rsid w:val="00DE18C6"/>
    <w:rsid w:val="00DE1E8A"/>
    <w:rsid w:val="00DE1EFE"/>
    <w:rsid w:val="00DE24BA"/>
    <w:rsid w:val="00DE26FC"/>
    <w:rsid w:val="00DE289D"/>
    <w:rsid w:val="00DE2C4F"/>
    <w:rsid w:val="00DE3132"/>
    <w:rsid w:val="00DE3600"/>
    <w:rsid w:val="00DE360D"/>
    <w:rsid w:val="00DE390D"/>
    <w:rsid w:val="00DE3A84"/>
    <w:rsid w:val="00DE46BA"/>
    <w:rsid w:val="00DE4A0D"/>
    <w:rsid w:val="00DE4B01"/>
    <w:rsid w:val="00DE4D66"/>
    <w:rsid w:val="00DE59A6"/>
    <w:rsid w:val="00DE5A29"/>
    <w:rsid w:val="00DE5B56"/>
    <w:rsid w:val="00DE5EC0"/>
    <w:rsid w:val="00DE60FD"/>
    <w:rsid w:val="00DE641B"/>
    <w:rsid w:val="00DE651D"/>
    <w:rsid w:val="00DE6885"/>
    <w:rsid w:val="00DE6F9C"/>
    <w:rsid w:val="00DE7244"/>
    <w:rsid w:val="00DE739D"/>
    <w:rsid w:val="00DE74E8"/>
    <w:rsid w:val="00DE7C9A"/>
    <w:rsid w:val="00DF014B"/>
    <w:rsid w:val="00DF02E5"/>
    <w:rsid w:val="00DF04FA"/>
    <w:rsid w:val="00DF1347"/>
    <w:rsid w:val="00DF13B0"/>
    <w:rsid w:val="00DF151C"/>
    <w:rsid w:val="00DF189D"/>
    <w:rsid w:val="00DF18D0"/>
    <w:rsid w:val="00DF1A0B"/>
    <w:rsid w:val="00DF1E8F"/>
    <w:rsid w:val="00DF20F3"/>
    <w:rsid w:val="00DF27C0"/>
    <w:rsid w:val="00DF296F"/>
    <w:rsid w:val="00DF2C47"/>
    <w:rsid w:val="00DF2CDC"/>
    <w:rsid w:val="00DF3F54"/>
    <w:rsid w:val="00DF3FDC"/>
    <w:rsid w:val="00DF40C7"/>
    <w:rsid w:val="00DF42F8"/>
    <w:rsid w:val="00DF439C"/>
    <w:rsid w:val="00DF4480"/>
    <w:rsid w:val="00DF44E2"/>
    <w:rsid w:val="00DF512D"/>
    <w:rsid w:val="00DF52EB"/>
    <w:rsid w:val="00DF5BC4"/>
    <w:rsid w:val="00DF5CF3"/>
    <w:rsid w:val="00DF5D1C"/>
    <w:rsid w:val="00DF5E05"/>
    <w:rsid w:val="00DF5EF8"/>
    <w:rsid w:val="00DF63D9"/>
    <w:rsid w:val="00DF6905"/>
    <w:rsid w:val="00DF6D23"/>
    <w:rsid w:val="00DF6DDB"/>
    <w:rsid w:val="00DF6E85"/>
    <w:rsid w:val="00DF7F02"/>
    <w:rsid w:val="00E00337"/>
    <w:rsid w:val="00E0067B"/>
    <w:rsid w:val="00E00AFA"/>
    <w:rsid w:val="00E00BE3"/>
    <w:rsid w:val="00E00C11"/>
    <w:rsid w:val="00E00D16"/>
    <w:rsid w:val="00E01A3C"/>
    <w:rsid w:val="00E01ACA"/>
    <w:rsid w:val="00E01BAC"/>
    <w:rsid w:val="00E02448"/>
    <w:rsid w:val="00E02993"/>
    <w:rsid w:val="00E029B3"/>
    <w:rsid w:val="00E02D96"/>
    <w:rsid w:val="00E02E2D"/>
    <w:rsid w:val="00E02E62"/>
    <w:rsid w:val="00E02F2F"/>
    <w:rsid w:val="00E039FE"/>
    <w:rsid w:val="00E03AF5"/>
    <w:rsid w:val="00E03C7B"/>
    <w:rsid w:val="00E040E7"/>
    <w:rsid w:val="00E042F5"/>
    <w:rsid w:val="00E043B1"/>
    <w:rsid w:val="00E04997"/>
    <w:rsid w:val="00E04BF4"/>
    <w:rsid w:val="00E04CF1"/>
    <w:rsid w:val="00E04CF2"/>
    <w:rsid w:val="00E04E06"/>
    <w:rsid w:val="00E04EE8"/>
    <w:rsid w:val="00E04EEC"/>
    <w:rsid w:val="00E052E3"/>
    <w:rsid w:val="00E053E2"/>
    <w:rsid w:val="00E0587F"/>
    <w:rsid w:val="00E05B59"/>
    <w:rsid w:val="00E05C6D"/>
    <w:rsid w:val="00E060DF"/>
    <w:rsid w:val="00E0639D"/>
    <w:rsid w:val="00E06485"/>
    <w:rsid w:val="00E066B6"/>
    <w:rsid w:val="00E06C5A"/>
    <w:rsid w:val="00E06F4E"/>
    <w:rsid w:val="00E0714E"/>
    <w:rsid w:val="00E07283"/>
    <w:rsid w:val="00E07632"/>
    <w:rsid w:val="00E07649"/>
    <w:rsid w:val="00E076DF"/>
    <w:rsid w:val="00E1049E"/>
    <w:rsid w:val="00E10623"/>
    <w:rsid w:val="00E106BB"/>
    <w:rsid w:val="00E10BB4"/>
    <w:rsid w:val="00E1112E"/>
    <w:rsid w:val="00E111DC"/>
    <w:rsid w:val="00E1149F"/>
    <w:rsid w:val="00E118C4"/>
    <w:rsid w:val="00E11C99"/>
    <w:rsid w:val="00E123E9"/>
    <w:rsid w:val="00E1278D"/>
    <w:rsid w:val="00E12B62"/>
    <w:rsid w:val="00E1322F"/>
    <w:rsid w:val="00E135FB"/>
    <w:rsid w:val="00E1369F"/>
    <w:rsid w:val="00E13820"/>
    <w:rsid w:val="00E138C6"/>
    <w:rsid w:val="00E139A1"/>
    <w:rsid w:val="00E13E15"/>
    <w:rsid w:val="00E14074"/>
    <w:rsid w:val="00E143E7"/>
    <w:rsid w:val="00E14E05"/>
    <w:rsid w:val="00E14EEA"/>
    <w:rsid w:val="00E14EF6"/>
    <w:rsid w:val="00E14F7C"/>
    <w:rsid w:val="00E14FB5"/>
    <w:rsid w:val="00E15142"/>
    <w:rsid w:val="00E154BC"/>
    <w:rsid w:val="00E15D0C"/>
    <w:rsid w:val="00E16245"/>
    <w:rsid w:val="00E1644C"/>
    <w:rsid w:val="00E16528"/>
    <w:rsid w:val="00E166FA"/>
    <w:rsid w:val="00E169CB"/>
    <w:rsid w:val="00E16B17"/>
    <w:rsid w:val="00E16DD4"/>
    <w:rsid w:val="00E1742E"/>
    <w:rsid w:val="00E17512"/>
    <w:rsid w:val="00E17688"/>
    <w:rsid w:val="00E178F9"/>
    <w:rsid w:val="00E20BFD"/>
    <w:rsid w:val="00E21148"/>
    <w:rsid w:val="00E214B4"/>
    <w:rsid w:val="00E216AB"/>
    <w:rsid w:val="00E216DA"/>
    <w:rsid w:val="00E217D6"/>
    <w:rsid w:val="00E21980"/>
    <w:rsid w:val="00E21987"/>
    <w:rsid w:val="00E21A5A"/>
    <w:rsid w:val="00E21B50"/>
    <w:rsid w:val="00E21BCE"/>
    <w:rsid w:val="00E21D7A"/>
    <w:rsid w:val="00E2256D"/>
    <w:rsid w:val="00E2289C"/>
    <w:rsid w:val="00E22997"/>
    <w:rsid w:val="00E229EA"/>
    <w:rsid w:val="00E22A79"/>
    <w:rsid w:val="00E22AAA"/>
    <w:rsid w:val="00E22ECA"/>
    <w:rsid w:val="00E22FFC"/>
    <w:rsid w:val="00E23372"/>
    <w:rsid w:val="00E23616"/>
    <w:rsid w:val="00E237FA"/>
    <w:rsid w:val="00E23802"/>
    <w:rsid w:val="00E23898"/>
    <w:rsid w:val="00E23994"/>
    <w:rsid w:val="00E239E8"/>
    <w:rsid w:val="00E23D73"/>
    <w:rsid w:val="00E24053"/>
    <w:rsid w:val="00E244A5"/>
    <w:rsid w:val="00E24EA8"/>
    <w:rsid w:val="00E24EEB"/>
    <w:rsid w:val="00E24F2A"/>
    <w:rsid w:val="00E24FB1"/>
    <w:rsid w:val="00E24FB4"/>
    <w:rsid w:val="00E250BE"/>
    <w:rsid w:val="00E25116"/>
    <w:rsid w:val="00E25C4A"/>
    <w:rsid w:val="00E25D13"/>
    <w:rsid w:val="00E25DDD"/>
    <w:rsid w:val="00E25F90"/>
    <w:rsid w:val="00E26212"/>
    <w:rsid w:val="00E26249"/>
    <w:rsid w:val="00E269B6"/>
    <w:rsid w:val="00E26BCF"/>
    <w:rsid w:val="00E26D9C"/>
    <w:rsid w:val="00E26F7A"/>
    <w:rsid w:val="00E27145"/>
    <w:rsid w:val="00E27747"/>
    <w:rsid w:val="00E27997"/>
    <w:rsid w:val="00E27CDF"/>
    <w:rsid w:val="00E30015"/>
    <w:rsid w:val="00E305EB"/>
    <w:rsid w:val="00E30DD4"/>
    <w:rsid w:val="00E30FC0"/>
    <w:rsid w:val="00E312BB"/>
    <w:rsid w:val="00E312CB"/>
    <w:rsid w:val="00E31700"/>
    <w:rsid w:val="00E31A87"/>
    <w:rsid w:val="00E31CC0"/>
    <w:rsid w:val="00E32200"/>
    <w:rsid w:val="00E32388"/>
    <w:rsid w:val="00E3260D"/>
    <w:rsid w:val="00E32930"/>
    <w:rsid w:val="00E32A17"/>
    <w:rsid w:val="00E32A7D"/>
    <w:rsid w:val="00E32B0E"/>
    <w:rsid w:val="00E32DC9"/>
    <w:rsid w:val="00E33700"/>
    <w:rsid w:val="00E3465F"/>
    <w:rsid w:val="00E34747"/>
    <w:rsid w:val="00E347BD"/>
    <w:rsid w:val="00E3498F"/>
    <w:rsid w:val="00E34D45"/>
    <w:rsid w:val="00E34D4C"/>
    <w:rsid w:val="00E34DA0"/>
    <w:rsid w:val="00E34E52"/>
    <w:rsid w:val="00E350A6"/>
    <w:rsid w:val="00E35139"/>
    <w:rsid w:val="00E35289"/>
    <w:rsid w:val="00E35302"/>
    <w:rsid w:val="00E35B2D"/>
    <w:rsid w:val="00E36100"/>
    <w:rsid w:val="00E365CF"/>
    <w:rsid w:val="00E3675A"/>
    <w:rsid w:val="00E36BA6"/>
    <w:rsid w:val="00E370F3"/>
    <w:rsid w:val="00E37273"/>
    <w:rsid w:val="00E401B3"/>
    <w:rsid w:val="00E40343"/>
    <w:rsid w:val="00E40896"/>
    <w:rsid w:val="00E40F47"/>
    <w:rsid w:val="00E4114C"/>
    <w:rsid w:val="00E411BF"/>
    <w:rsid w:val="00E41668"/>
    <w:rsid w:val="00E41744"/>
    <w:rsid w:val="00E4176A"/>
    <w:rsid w:val="00E41AB9"/>
    <w:rsid w:val="00E41C7A"/>
    <w:rsid w:val="00E42051"/>
    <w:rsid w:val="00E420FF"/>
    <w:rsid w:val="00E42121"/>
    <w:rsid w:val="00E423D3"/>
    <w:rsid w:val="00E424BF"/>
    <w:rsid w:val="00E4277B"/>
    <w:rsid w:val="00E42B18"/>
    <w:rsid w:val="00E43CD3"/>
    <w:rsid w:val="00E44158"/>
    <w:rsid w:val="00E445F3"/>
    <w:rsid w:val="00E44799"/>
    <w:rsid w:val="00E448E9"/>
    <w:rsid w:val="00E44A69"/>
    <w:rsid w:val="00E44BEC"/>
    <w:rsid w:val="00E44DC6"/>
    <w:rsid w:val="00E44E05"/>
    <w:rsid w:val="00E44FB4"/>
    <w:rsid w:val="00E45164"/>
    <w:rsid w:val="00E45399"/>
    <w:rsid w:val="00E45FBE"/>
    <w:rsid w:val="00E466F0"/>
    <w:rsid w:val="00E4762B"/>
    <w:rsid w:val="00E47BAC"/>
    <w:rsid w:val="00E47C7D"/>
    <w:rsid w:val="00E47D09"/>
    <w:rsid w:val="00E50099"/>
    <w:rsid w:val="00E500D3"/>
    <w:rsid w:val="00E50103"/>
    <w:rsid w:val="00E5076B"/>
    <w:rsid w:val="00E507AA"/>
    <w:rsid w:val="00E512B2"/>
    <w:rsid w:val="00E518AC"/>
    <w:rsid w:val="00E51A7E"/>
    <w:rsid w:val="00E51BA3"/>
    <w:rsid w:val="00E5202B"/>
    <w:rsid w:val="00E52703"/>
    <w:rsid w:val="00E527AE"/>
    <w:rsid w:val="00E528AB"/>
    <w:rsid w:val="00E528DD"/>
    <w:rsid w:val="00E529F8"/>
    <w:rsid w:val="00E52B31"/>
    <w:rsid w:val="00E52C1F"/>
    <w:rsid w:val="00E530A0"/>
    <w:rsid w:val="00E53384"/>
    <w:rsid w:val="00E5341A"/>
    <w:rsid w:val="00E53617"/>
    <w:rsid w:val="00E536E6"/>
    <w:rsid w:val="00E5373D"/>
    <w:rsid w:val="00E53E1A"/>
    <w:rsid w:val="00E540AD"/>
    <w:rsid w:val="00E54481"/>
    <w:rsid w:val="00E545F2"/>
    <w:rsid w:val="00E547F4"/>
    <w:rsid w:val="00E549F2"/>
    <w:rsid w:val="00E55300"/>
    <w:rsid w:val="00E554CA"/>
    <w:rsid w:val="00E55870"/>
    <w:rsid w:val="00E55A6B"/>
    <w:rsid w:val="00E55A73"/>
    <w:rsid w:val="00E55C60"/>
    <w:rsid w:val="00E5630B"/>
    <w:rsid w:val="00E56849"/>
    <w:rsid w:val="00E56A09"/>
    <w:rsid w:val="00E56A3C"/>
    <w:rsid w:val="00E56AF2"/>
    <w:rsid w:val="00E56CD8"/>
    <w:rsid w:val="00E57269"/>
    <w:rsid w:val="00E57482"/>
    <w:rsid w:val="00E57679"/>
    <w:rsid w:val="00E57AA3"/>
    <w:rsid w:val="00E57B27"/>
    <w:rsid w:val="00E57B55"/>
    <w:rsid w:val="00E601F1"/>
    <w:rsid w:val="00E60204"/>
    <w:rsid w:val="00E60342"/>
    <w:rsid w:val="00E60461"/>
    <w:rsid w:val="00E604B3"/>
    <w:rsid w:val="00E60607"/>
    <w:rsid w:val="00E60A71"/>
    <w:rsid w:val="00E60B0A"/>
    <w:rsid w:val="00E60E10"/>
    <w:rsid w:val="00E60EE8"/>
    <w:rsid w:val="00E60FD1"/>
    <w:rsid w:val="00E610C7"/>
    <w:rsid w:val="00E61459"/>
    <w:rsid w:val="00E614F4"/>
    <w:rsid w:val="00E61EB3"/>
    <w:rsid w:val="00E61F1F"/>
    <w:rsid w:val="00E62129"/>
    <w:rsid w:val="00E627E3"/>
    <w:rsid w:val="00E62904"/>
    <w:rsid w:val="00E62940"/>
    <w:rsid w:val="00E62B57"/>
    <w:rsid w:val="00E62BA7"/>
    <w:rsid w:val="00E62F4A"/>
    <w:rsid w:val="00E630D9"/>
    <w:rsid w:val="00E6341F"/>
    <w:rsid w:val="00E63492"/>
    <w:rsid w:val="00E63915"/>
    <w:rsid w:val="00E63CC8"/>
    <w:rsid w:val="00E644DA"/>
    <w:rsid w:val="00E645BA"/>
    <w:rsid w:val="00E647F0"/>
    <w:rsid w:val="00E647FB"/>
    <w:rsid w:val="00E64991"/>
    <w:rsid w:val="00E64AB4"/>
    <w:rsid w:val="00E658DA"/>
    <w:rsid w:val="00E65E5C"/>
    <w:rsid w:val="00E6644F"/>
    <w:rsid w:val="00E66D0D"/>
    <w:rsid w:val="00E66EC3"/>
    <w:rsid w:val="00E67167"/>
    <w:rsid w:val="00E67230"/>
    <w:rsid w:val="00E67295"/>
    <w:rsid w:val="00E67317"/>
    <w:rsid w:val="00E67517"/>
    <w:rsid w:val="00E67635"/>
    <w:rsid w:val="00E67C65"/>
    <w:rsid w:val="00E67FED"/>
    <w:rsid w:val="00E700C5"/>
    <w:rsid w:val="00E705C8"/>
    <w:rsid w:val="00E705E9"/>
    <w:rsid w:val="00E70678"/>
    <w:rsid w:val="00E709EB"/>
    <w:rsid w:val="00E70C29"/>
    <w:rsid w:val="00E70E1B"/>
    <w:rsid w:val="00E71201"/>
    <w:rsid w:val="00E7144C"/>
    <w:rsid w:val="00E716B6"/>
    <w:rsid w:val="00E71EB5"/>
    <w:rsid w:val="00E72056"/>
    <w:rsid w:val="00E7215C"/>
    <w:rsid w:val="00E7254D"/>
    <w:rsid w:val="00E727EB"/>
    <w:rsid w:val="00E72CDA"/>
    <w:rsid w:val="00E72E0E"/>
    <w:rsid w:val="00E731B5"/>
    <w:rsid w:val="00E7337A"/>
    <w:rsid w:val="00E734FC"/>
    <w:rsid w:val="00E739EE"/>
    <w:rsid w:val="00E73AF6"/>
    <w:rsid w:val="00E73F58"/>
    <w:rsid w:val="00E742EC"/>
    <w:rsid w:val="00E74955"/>
    <w:rsid w:val="00E74B88"/>
    <w:rsid w:val="00E74BEF"/>
    <w:rsid w:val="00E74D3D"/>
    <w:rsid w:val="00E755C5"/>
    <w:rsid w:val="00E758C5"/>
    <w:rsid w:val="00E75A7A"/>
    <w:rsid w:val="00E76393"/>
    <w:rsid w:val="00E763F5"/>
    <w:rsid w:val="00E76B07"/>
    <w:rsid w:val="00E76F61"/>
    <w:rsid w:val="00E773A5"/>
    <w:rsid w:val="00E779E3"/>
    <w:rsid w:val="00E77A24"/>
    <w:rsid w:val="00E8062F"/>
    <w:rsid w:val="00E807C4"/>
    <w:rsid w:val="00E80B29"/>
    <w:rsid w:val="00E81297"/>
    <w:rsid w:val="00E816A1"/>
    <w:rsid w:val="00E81768"/>
    <w:rsid w:val="00E818C7"/>
    <w:rsid w:val="00E81E53"/>
    <w:rsid w:val="00E8212B"/>
    <w:rsid w:val="00E82D76"/>
    <w:rsid w:val="00E82EAE"/>
    <w:rsid w:val="00E83208"/>
    <w:rsid w:val="00E83317"/>
    <w:rsid w:val="00E83552"/>
    <w:rsid w:val="00E84533"/>
    <w:rsid w:val="00E84795"/>
    <w:rsid w:val="00E84D48"/>
    <w:rsid w:val="00E85044"/>
    <w:rsid w:val="00E850B8"/>
    <w:rsid w:val="00E852F1"/>
    <w:rsid w:val="00E85301"/>
    <w:rsid w:val="00E85487"/>
    <w:rsid w:val="00E856AC"/>
    <w:rsid w:val="00E859EA"/>
    <w:rsid w:val="00E85B05"/>
    <w:rsid w:val="00E8640A"/>
    <w:rsid w:val="00E86806"/>
    <w:rsid w:val="00E86AF0"/>
    <w:rsid w:val="00E86E60"/>
    <w:rsid w:val="00E871ED"/>
    <w:rsid w:val="00E872FF"/>
    <w:rsid w:val="00E875F6"/>
    <w:rsid w:val="00E87B1E"/>
    <w:rsid w:val="00E87FBC"/>
    <w:rsid w:val="00E902B1"/>
    <w:rsid w:val="00E905B9"/>
    <w:rsid w:val="00E908FD"/>
    <w:rsid w:val="00E90E4B"/>
    <w:rsid w:val="00E9143D"/>
    <w:rsid w:val="00E91508"/>
    <w:rsid w:val="00E917B0"/>
    <w:rsid w:val="00E91EDE"/>
    <w:rsid w:val="00E92202"/>
    <w:rsid w:val="00E92224"/>
    <w:rsid w:val="00E92497"/>
    <w:rsid w:val="00E926C1"/>
    <w:rsid w:val="00E92821"/>
    <w:rsid w:val="00E92A17"/>
    <w:rsid w:val="00E92A22"/>
    <w:rsid w:val="00E92BDA"/>
    <w:rsid w:val="00E93EA7"/>
    <w:rsid w:val="00E93EB0"/>
    <w:rsid w:val="00E93FAF"/>
    <w:rsid w:val="00E945B8"/>
    <w:rsid w:val="00E9471C"/>
    <w:rsid w:val="00E94BD3"/>
    <w:rsid w:val="00E94C65"/>
    <w:rsid w:val="00E94EE1"/>
    <w:rsid w:val="00E950EF"/>
    <w:rsid w:val="00E952DB"/>
    <w:rsid w:val="00E9578A"/>
    <w:rsid w:val="00E95832"/>
    <w:rsid w:val="00E95A18"/>
    <w:rsid w:val="00E96245"/>
    <w:rsid w:val="00E96350"/>
    <w:rsid w:val="00E96363"/>
    <w:rsid w:val="00E968A2"/>
    <w:rsid w:val="00E96B82"/>
    <w:rsid w:val="00E970D7"/>
    <w:rsid w:val="00E9751F"/>
    <w:rsid w:val="00E975ED"/>
    <w:rsid w:val="00E97798"/>
    <w:rsid w:val="00E97884"/>
    <w:rsid w:val="00E97F00"/>
    <w:rsid w:val="00E97F01"/>
    <w:rsid w:val="00E97FE0"/>
    <w:rsid w:val="00EA0909"/>
    <w:rsid w:val="00EA0C0D"/>
    <w:rsid w:val="00EA0F2B"/>
    <w:rsid w:val="00EA0FCE"/>
    <w:rsid w:val="00EA10A1"/>
    <w:rsid w:val="00EA16DC"/>
    <w:rsid w:val="00EA1F2A"/>
    <w:rsid w:val="00EA208A"/>
    <w:rsid w:val="00EA21A8"/>
    <w:rsid w:val="00EA21AF"/>
    <w:rsid w:val="00EA25E7"/>
    <w:rsid w:val="00EA2634"/>
    <w:rsid w:val="00EA285A"/>
    <w:rsid w:val="00EA2907"/>
    <w:rsid w:val="00EA2E1F"/>
    <w:rsid w:val="00EA30B1"/>
    <w:rsid w:val="00EA31BC"/>
    <w:rsid w:val="00EA3552"/>
    <w:rsid w:val="00EA37BD"/>
    <w:rsid w:val="00EA3AF1"/>
    <w:rsid w:val="00EA43B0"/>
    <w:rsid w:val="00EA453B"/>
    <w:rsid w:val="00EA4745"/>
    <w:rsid w:val="00EA4804"/>
    <w:rsid w:val="00EA4879"/>
    <w:rsid w:val="00EA4890"/>
    <w:rsid w:val="00EA55EA"/>
    <w:rsid w:val="00EA5723"/>
    <w:rsid w:val="00EA5C71"/>
    <w:rsid w:val="00EA6466"/>
    <w:rsid w:val="00EA6607"/>
    <w:rsid w:val="00EA6816"/>
    <w:rsid w:val="00EA6F67"/>
    <w:rsid w:val="00EA7201"/>
    <w:rsid w:val="00EA7364"/>
    <w:rsid w:val="00EA7BFA"/>
    <w:rsid w:val="00EB0320"/>
    <w:rsid w:val="00EB05C0"/>
    <w:rsid w:val="00EB0BAF"/>
    <w:rsid w:val="00EB0F5B"/>
    <w:rsid w:val="00EB104A"/>
    <w:rsid w:val="00EB14E3"/>
    <w:rsid w:val="00EB1FD4"/>
    <w:rsid w:val="00EB225C"/>
    <w:rsid w:val="00EB2273"/>
    <w:rsid w:val="00EB260F"/>
    <w:rsid w:val="00EB2BB3"/>
    <w:rsid w:val="00EB2D31"/>
    <w:rsid w:val="00EB3123"/>
    <w:rsid w:val="00EB32C1"/>
    <w:rsid w:val="00EB33C9"/>
    <w:rsid w:val="00EB3945"/>
    <w:rsid w:val="00EB430B"/>
    <w:rsid w:val="00EB447A"/>
    <w:rsid w:val="00EB4561"/>
    <w:rsid w:val="00EB46D5"/>
    <w:rsid w:val="00EB475E"/>
    <w:rsid w:val="00EB4A63"/>
    <w:rsid w:val="00EB4B29"/>
    <w:rsid w:val="00EB4D1F"/>
    <w:rsid w:val="00EB4D2F"/>
    <w:rsid w:val="00EB4E63"/>
    <w:rsid w:val="00EB4EE1"/>
    <w:rsid w:val="00EB59EA"/>
    <w:rsid w:val="00EB5B24"/>
    <w:rsid w:val="00EB5EB1"/>
    <w:rsid w:val="00EB652E"/>
    <w:rsid w:val="00EB6592"/>
    <w:rsid w:val="00EB6C95"/>
    <w:rsid w:val="00EB71FA"/>
    <w:rsid w:val="00EB72D9"/>
    <w:rsid w:val="00EB7492"/>
    <w:rsid w:val="00EB7879"/>
    <w:rsid w:val="00EB7992"/>
    <w:rsid w:val="00EB79F3"/>
    <w:rsid w:val="00EB7F9F"/>
    <w:rsid w:val="00EC005C"/>
    <w:rsid w:val="00EC08C7"/>
    <w:rsid w:val="00EC0968"/>
    <w:rsid w:val="00EC11F7"/>
    <w:rsid w:val="00EC1A6F"/>
    <w:rsid w:val="00EC1C00"/>
    <w:rsid w:val="00EC1CAC"/>
    <w:rsid w:val="00EC1D2A"/>
    <w:rsid w:val="00EC1D38"/>
    <w:rsid w:val="00EC2875"/>
    <w:rsid w:val="00EC2B53"/>
    <w:rsid w:val="00EC2B5A"/>
    <w:rsid w:val="00EC3308"/>
    <w:rsid w:val="00EC33E9"/>
    <w:rsid w:val="00EC3616"/>
    <w:rsid w:val="00EC41C9"/>
    <w:rsid w:val="00EC4321"/>
    <w:rsid w:val="00EC4BA3"/>
    <w:rsid w:val="00EC4C06"/>
    <w:rsid w:val="00EC4C54"/>
    <w:rsid w:val="00EC4CAF"/>
    <w:rsid w:val="00EC4E9D"/>
    <w:rsid w:val="00EC5484"/>
    <w:rsid w:val="00EC5740"/>
    <w:rsid w:val="00EC5CE1"/>
    <w:rsid w:val="00EC6027"/>
    <w:rsid w:val="00EC6305"/>
    <w:rsid w:val="00EC6919"/>
    <w:rsid w:val="00EC6FD4"/>
    <w:rsid w:val="00EC7A6E"/>
    <w:rsid w:val="00ED019E"/>
    <w:rsid w:val="00ED02B2"/>
    <w:rsid w:val="00ED132A"/>
    <w:rsid w:val="00ED1857"/>
    <w:rsid w:val="00ED1B0A"/>
    <w:rsid w:val="00ED1E5E"/>
    <w:rsid w:val="00ED20B9"/>
    <w:rsid w:val="00ED27FD"/>
    <w:rsid w:val="00ED298B"/>
    <w:rsid w:val="00ED2B27"/>
    <w:rsid w:val="00ED30CB"/>
    <w:rsid w:val="00ED310A"/>
    <w:rsid w:val="00ED3263"/>
    <w:rsid w:val="00ED33C3"/>
    <w:rsid w:val="00ED3B23"/>
    <w:rsid w:val="00ED451B"/>
    <w:rsid w:val="00ED4D1F"/>
    <w:rsid w:val="00ED5072"/>
    <w:rsid w:val="00ED510A"/>
    <w:rsid w:val="00ED5317"/>
    <w:rsid w:val="00ED5488"/>
    <w:rsid w:val="00ED5D99"/>
    <w:rsid w:val="00ED61C0"/>
    <w:rsid w:val="00ED62FB"/>
    <w:rsid w:val="00ED6521"/>
    <w:rsid w:val="00ED73D6"/>
    <w:rsid w:val="00ED7717"/>
    <w:rsid w:val="00ED7796"/>
    <w:rsid w:val="00ED78B8"/>
    <w:rsid w:val="00ED7AB1"/>
    <w:rsid w:val="00ED7C03"/>
    <w:rsid w:val="00ED7FC6"/>
    <w:rsid w:val="00EE00F9"/>
    <w:rsid w:val="00EE01DC"/>
    <w:rsid w:val="00EE0692"/>
    <w:rsid w:val="00EE0901"/>
    <w:rsid w:val="00EE1516"/>
    <w:rsid w:val="00EE1AFF"/>
    <w:rsid w:val="00EE1BEF"/>
    <w:rsid w:val="00EE1D27"/>
    <w:rsid w:val="00EE2154"/>
    <w:rsid w:val="00EE239B"/>
    <w:rsid w:val="00EE23B6"/>
    <w:rsid w:val="00EE27C8"/>
    <w:rsid w:val="00EE2A51"/>
    <w:rsid w:val="00EE2C88"/>
    <w:rsid w:val="00EE2E43"/>
    <w:rsid w:val="00EE3485"/>
    <w:rsid w:val="00EE3747"/>
    <w:rsid w:val="00EE38C1"/>
    <w:rsid w:val="00EE3C53"/>
    <w:rsid w:val="00EE4445"/>
    <w:rsid w:val="00EE4919"/>
    <w:rsid w:val="00EE4C4B"/>
    <w:rsid w:val="00EE4DF9"/>
    <w:rsid w:val="00EE514C"/>
    <w:rsid w:val="00EE51EB"/>
    <w:rsid w:val="00EE523F"/>
    <w:rsid w:val="00EE5431"/>
    <w:rsid w:val="00EE5B9E"/>
    <w:rsid w:val="00EE673A"/>
    <w:rsid w:val="00EE6839"/>
    <w:rsid w:val="00EE6E98"/>
    <w:rsid w:val="00EE7291"/>
    <w:rsid w:val="00EE76ED"/>
    <w:rsid w:val="00EE7B0E"/>
    <w:rsid w:val="00EE7BA0"/>
    <w:rsid w:val="00EF0072"/>
    <w:rsid w:val="00EF02A0"/>
    <w:rsid w:val="00EF046E"/>
    <w:rsid w:val="00EF0CD3"/>
    <w:rsid w:val="00EF0D77"/>
    <w:rsid w:val="00EF0DAD"/>
    <w:rsid w:val="00EF0DBA"/>
    <w:rsid w:val="00EF0F56"/>
    <w:rsid w:val="00EF0F84"/>
    <w:rsid w:val="00EF1443"/>
    <w:rsid w:val="00EF2747"/>
    <w:rsid w:val="00EF3036"/>
    <w:rsid w:val="00EF305E"/>
    <w:rsid w:val="00EF3138"/>
    <w:rsid w:val="00EF3792"/>
    <w:rsid w:val="00EF41AA"/>
    <w:rsid w:val="00EF4231"/>
    <w:rsid w:val="00EF4718"/>
    <w:rsid w:val="00EF4978"/>
    <w:rsid w:val="00EF4B1A"/>
    <w:rsid w:val="00EF4BBA"/>
    <w:rsid w:val="00EF4DF3"/>
    <w:rsid w:val="00EF526E"/>
    <w:rsid w:val="00EF527A"/>
    <w:rsid w:val="00EF5726"/>
    <w:rsid w:val="00EF5E29"/>
    <w:rsid w:val="00EF6314"/>
    <w:rsid w:val="00EF665E"/>
    <w:rsid w:val="00EF68EC"/>
    <w:rsid w:val="00EF6A88"/>
    <w:rsid w:val="00EF6C58"/>
    <w:rsid w:val="00EF725B"/>
    <w:rsid w:val="00EF7403"/>
    <w:rsid w:val="00EF7812"/>
    <w:rsid w:val="00EF78FB"/>
    <w:rsid w:val="00EF7A24"/>
    <w:rsid w:val="00EF7A88"/>
    <w:rsid w:val="00F00012"/>
    <w:rsid w:val="00F001A5"/>
    <w:rsid w:val="00F005E4"/>
    <w:rsid w:val="00F006B3"/>
    <w:rsid w:val="00F00CC1"/>
    <w:rsid w:val="00F00D88"/>
    <w:rsid w:val="00F011CB"/>
    <w:rsid w:val="00F0196E"/>
    <w:rsid w:val="00F01A9F"/>
    <w:rsid w:val="00F01ABC"/>
    <w:rsid w:val="00F01DA1"/>
    <w:rsid w:val="00F01FBB"/>
    <w:rsid w:val="00F020E9"/>
    <w:rsid w:val="00F021E5"/>
    <w:rsid w:val="00F02285"/>
    <w:rsid w:val="00F02609"/>
    <w:rsid w:val="00F02699"/>
    <w:rsid w:val="00F0272E"/>
    <w:rsid w:val="00F02843"/>
    <w:rsid w:val="00F028D9"/>
    <w:rsid w:val="00F028EE"/>
    <w:rsid w:val="00F02C39"/>
    <w:rsid w:val="00F030FF"/>
    <w:rsid w:val="00F0315F"/>
    <w:rsid w:val="00F03C5C"/>
    <w:rsid w:val="00F0471E"/>
    <w:rsid w:val="00F048C7"/>
    <w:rsid w:val="00F049AC"/>
    <w:rsid w:val="00F04DA4"/>
    <w:rsid w:val="00F04E97"/>
    <w:rsid w:val="00F05C17"/>
    <w:rsid w:val="00F05C4D"/>
    <w:rsid w:val="00F05C93"/>
    <w:rsid w:val="00F05E8B"/>
    <w:rsid w:val="00F05F34"/>
    <w:rsid w:val="00F0602F"/>
    <w:rsid w:val="00F06084"/>
    <w:rsid w:val="00F061CB"/>
    <w:rsid w:val="00F066D6"/>
    <w:rsid w:val="00F0691A"/>
    <w:rsid w:val="00F06BA0"/>
    <w:rsid w:val="00F071F0"/>
    <w:rsid w:val="00F0797B"/>
    <w:rsid w:val="00F07B26"/>
    <w:rsid w:val="00F07FE7"/>
    <w:rsid w:val="00F1007C"/>
    <w:rsid w:val="00F1042B"/>
    <w:rsid w:val="00F10520"/>
    <w:rsid w:val="00F10607"/>
    <w:rsid w:val="00F10992"/>
    <w:rsid w:val="00F1131F"/>
    <w:rsid w:val="00F1134A"/>
    <w:rsid w:val="00F113D2"/>
    <w:rsid w:val="00F1146B"/>
    <w:rsid w:val="00F115E5"/>
    <w:rsid w:val="00F118EF"/>
    <w:rsid w:val="00F11DED"/>
    <w:rsid w:val="00F12217"/>
    <w:rsid w:val="00F12748"/>
    <w:rsid w:val="00F1291D"/>
    <w:rsid w:val="00F1349C"/>
    <w:rsid w:val="00F136FC"/>
    <w:rsid w:val="00F13A82"/>
    <w:rsid w:val="00F13F04"/>
    <w:rsid w:val="00F148D1"/>
    <w:rsid w:val="00F148EF"/>
    <w:rsid w:val="00F14DE5"/>
    <w:rsid w:val="00F15601"/>
    <w:rsid w:val="00F1565E"/>
    <w:rsid w:val="00F159B6"/>
    <w:rsid w:val="00F15A89"/>
    <w:rsid w:val="00F15DBE"/>
    <w:rsid w:val="00F15E96"/>
    <w:rsid w:val="00F164FC"/>
    <w:rsid w:val="00F168C4"/>
    <w:rsid w:val="00F17247"/>
    <w:rsid w:val="00F174AB"/>
    <w:rsid w:val="00F178CE"/>
    <w:rsid w:val="00F2031F"/>
    <w:rsid w:val="00F20455"/>
    <w:rsid w:val="00F20DC2"/>
    <w:rsid w:val="00F20DE9"/>
    <w:rsid w:val="00F20FC1"/>
    <w:rsid w:val="00F2102C"/>
    <w:rsid w:val="00F21090"/>
    <w:rsid w:val="00F212AA"/>
    <w:rsid w:val="00F21510"/>
    <w:rsid w:val="00F21E71"/>
    <w:rsid w:val="00F22405"/>
    <w:rsid w:val="00F2284A"/>
    <w:rsid w:val="00F22AD3"/>
    <w:rsid w:val="00F22BFA"/>
    <w:rsid w:val="00F22E7F"/>
    <w:rsid w:val="00F246EF"/>
    <w:rsid w:val="00F24EA3"/>
    <w:rsid w:val="00F2517A"/>
    <w:rsid w:val="00F256B9"/>
    <w:rsid w:val="00F256FE"/>
    <w:rsid w:val="00F2577C"/>
    <w:rsid w:val="00F25E73"/>
    <w:rsid w:val="00F2614B"/>
    <w:rsid w:val="00F261A5"/>
    <w:rsid w:val="00F2637C"/>
    <w:rsid w:val="00F26618"/>
    <w:rsid w:val="00F26820"/>
    <w:rsid w:val="00F269B9"/>
    <w:rsid w:val="00F26D6B"/>
    <w:rsid w:val="00F26F5E"/>
    <w:rsid w:val="00F27164"/>
    <w:rsid w:val="00F27957"/>
    <w:rsid w:val="00F27A2F"/>
    <w:rsid w:val="00F27E24"/>
    <w:rsid w:val="00F27EF6"/>
    <w:rsid w:val="00F27F4A"/>
    <w:rsid w:val="00F302D9"/>
    <w:rsid w:val="00F30E4A"/>
    <w:rsid w:val="00F31203"/>
    <w:rsid w:val="00F31C7F"/>
    <w:rsid w:val="00F31F13"/>
    <w:rsid w:val="00F3264C"/>
    <w:rsid w:val="00F32939"/>
    <w:rsid w:val="00F32D01"/>
    <w:rsid w:val="00F32EE3"/>
    <w:rsid w:val="00F331C0"/>
    <w:rsid w:val="00F33524"/>
    <w:rsid w:val="00F3499C"/>
    <w:rsid w:val="00F34B7A"/>
    <w:rsid w:val="00F356A5"/>
    <w:rsid w:val="00F35760"/>
    <w:rsid w:val="00F35A60"/>
    <w:rsid w:val="00F35C73"/>
    <w:rsid w:val="00F35FDB"/>
    <w:rsid w:val="00F364F0"/>
    <w:rsid w:val="00F36C84"/>
    <w:rsid w:val="00F3717C"/>
    <w:rsid w:val="00F37498"/>
    <w:rsid w:val="00F374EB"/>
    <w:rsid w:val="00F378C4"/>
    <w:rsid w:val="00F37978"/>
    <w:rsid w:val="00F37A8C"/>
    <w:rsid w:val="00F37E52"/>
    <w:rsid w:val="00F40078"/>
    <w:rsid w:val="00F400CE"/>
    <w:rsid w:val="00F401A1"/>
    <w:rsid w:val="00F401B6"/>
    <w:rsid w:val="00F40541"/>
    <w:rsid w:val="00F407B8"/>
    <w:rsid w:val="00F409E9"/>
    <w:rsid w:val="00F40D35"/>
    <w:rsid w:val="00F40FA9"/>
    <w:rsid w:val="00F41722"/>
    <w:rsid w:val="00F41A8A"/>
    <w:rsid w:val="00F41D32"/>
    <w:rsid w:val="00F41F28"/>
    <w:rsid w:val="00F420E3"/>
    <w:rsid w:val="00F4239B"/>
    <w:rsid w:val="00F42605"/>
    <w:rsid w:val="00F42727"/>
    <w:rsid w:val="00F42FF0"/>
    <w:rsid w:val="00F430F7"/>
    <w:rsid w:val="00F4327B"/>
    <w:rsid w:val="00F4399F"/>
    <w:rsid w:val="00F439C2"/>
    <w:rsid w:val="00F43CC4"/>
    <w:rsid w:val="00F4427F"/>
    <w:rsid w:val="00F44452"/>
    <w:rsid w:val="00F44875"/>
    <w:rsid w:val="00F44B29"/>
    <w:rsid w:val="00F44C34"/>
    <w:rsid w:val="00F454D7"/>
    <w:rsid w:val="00F4564E"/>
    <w:rsid w:val="00F456A8"/>
    <w:rsid w:val="00F456FF"/>
    <w:rsid w:val="00F45814"/>
    <w:rsid w:val="00F45AA5"/>
    <w:rsid w:val="00F45E99"/>
    <w:rsid w:val="00F45EF6"/>
    <w:rsid w:val="00F45F62"/>
    <w:rsid w:val="00F46893"/>
    <w:rsid w:val="00F46C5A"/>
    <w:rsid w:val="00F46C8B"/>
    <w:rsid w:val="00F46E98"/>
    <w:rsid w:val="00F4745A"/>
    <w:rsid w:val="00F47632"/>
    <w:rsid w:val="00F476E7"/>
    <w:rsid w:val="00F4781E"/>
    <w:rsid w:val="00F47949"/>
    <w:rsid w:val="00F47B6E"/>
    <w:rsid w:val="00F47C3E"/>
    <w:rsid w:val="00F500BE"/>
    <w:rsid w:val="00F5018C"/>
    <w:rsid w:val="00F50239"/>
    <w:rsid w:val="00F50265"/>
    <w:rsid w:val="00F50AE3"/>
    <w:rsid w:val="00F51001"/>
    <w:rsid w:val="00F51193"/>
    <w:rsid w:val="00F511EB"/>
    <w:rsid w:val="00F51262"/>
    <w:rsid w:val="00F51500"/>
    <w:rsid w:val="00F516EE"/>
    <w:rsid w:val="00F52677"/>
    <w:rsid w:val="00F529A7"/>
    <w:rsid w:val="00F52BE6"/>
    <w:rsid w:val="00F52C7A"/>
    <w:rsid w:val="00F52D22"/>
    <w:rsid w:val="00F52D96"/>
    <w:rsid w:val="00F52E48"/>
    <w:rsid w:val="00F5317E"/>
    <w:rsid w:val="00F5354A"/>
    <w:rsid w:val="00F53677"/>
    <w:rsid w:val="00F5396D"/>
    <w:rsid w:val="00F53A88"/>
    <w:rsid w:val="00F53AE6"/>
    <w:rsid w:val="00F53BF4"/>
    <w:rsid w:val="00F544E4"/>
    <w:rsid w:val="00F54AC1"/>
    <w:rsid w:val="00F55741"/>
    <w:rsid w:val="00F55B3A"/>
    <w:rsid w:val="00F55CEE"/>
    <w:rsid w:val="00F560E9"/>
    <w:rsid w:val="00F56251"/>
    <w:rsid w:val="00F56523"/>
    <w:rsid w:val="00F568FD"/>
    <w:rsid w:val="00F56E64"/>
    <w:rsid w:val="00F570CF"/>
    <w:rsid w:val="00F570E2"/>
    <w:rsid w:val="00F5715E"/>
    <w:rsid w:val="00F572DD"/>
    <w:rsid w:val="00F572EF"/>
    <w:rsid w:val="00F5732C"/>
    <w:rsid w:val="00F573D7"/>
    <w:rsid w:val="00F574E0"/>
    <w:rsid w:val="00F574F4"/>
    <w:rsid w:val="00F57812"/>
    <w:rsid w:val="00F57B8D"/>
    <w:rsid w:val="00F57F54"/>
    <w:rsid w:val="00F60212"/>
    <w:rsid w:val="00F602AD"/>
    <w:rsid w:val="00F6044D"/>
    <w:rsid w:val="00F60495"/>
    <w:rsid w:val="00F604E8"/>
    <w:rsid w:val="00F6058F"/>
    <w:rsid w:val="00F6075A"/>
    <w:rsid w:val="00F608AE"/>
    <w:rsid w:val="00F60B9A"/>
    <w:rsid w:val="00F61044"/>
    <w:rsid w:val="00F612C1"/>
    <w:rsid w:val="00F61685"/>
    <w:rsid w:val="00F6180B"/>
    <w:rsid w:val="00F61994"/>
    <w:rsid w:val="00F61E71"/>
    <w:rsid w:val="00F6224F"/>
    <w:rsid w:val="00F6258B"/>
    <w:rsid w:val="00F626B4"/>
    <w:rsid w:val="00F629F2"/>
    <w:rsid w:val="00F62AEF"/>
    <w:rsid w:val="00F62C0E"/>
    <w:rsid w:val="00F62CBF"/>
    <w:rsid w:val="00F62CDE"/>
    <w:rsid w:val="00F63255"/>
    <w:rsid w:val="00F632BC"/>
    <w:rsid w:val="00F63CC1"/>
    <w:rsid w:val="00F64120"/>
    <w:rsid w:val="00F64202"/>
    <w:rsid w:val="00F646E8"/>
    <w:rsid w:val="00F648EC"/>
    <w:rsid w:val="00F65093"/>
    <w:rsid w:val="00F65298"/>
    <w:rsid w:val="00F65B84"/>
    <w:rsid w:val="00F65E5B"/>
    <w:rsid w:val="00F65F09"/>
    <w:rsid w:val="00F65FC4"/>
    <w:rsid w:val="00F6605B"/>
    <w:rsid w:val="00F666F8"/>
    <w:rsid w:val="00F66915"/>
    <w:rsid w:val="00F66BD2"/>
    <w:rsid w:val="00F671CB"/>
    <w:rsid w:val="00F67786"/>
    <w:rsid w:val="00F67838"/>
    <w:rsid w:val="00F6784B"/>
    <w:rsid w:val="00F67ACF"/>
    <w:rsid w:val="00F67F5C"/>
    <w:rsid w:val="00F708A2"/>
    <w:rsid w:val="00F70C92"/>
    <w:rsid w:val="00F70D76"/>
    <w:rsid w:val="00F70DA4"/>
    <w:rsid w:val="00F70FB7"/>
    <w:rsid w:val="00F7184A"/>
    <w:rsid w:val="00F71AD1"/>
    <w:rsid w:val="00F71C2E"/>
    <w:rsid w:val="00F72116"/>
    <w:rsid w:val="00F7254C"/>
    <w:rsid w:val="00F72937"/>
    <w:rsid w:val="00F72F36"/>
    <w:rsid w:val="00F73287"/>
    <w:rsid w:val="00F73382"/>
    <w:rsid w:val="00F7367F"/>
    <w:rsid w:val="00F73763"/>
    <w:rsid w:val="00F739A6"/>
    <w:rsid w:val="00F73FDB"/>
    <w:rsid w:val="00F7410F"/>
    <w:rsid w:val="00F7441A"/>
    <w:rsid w:val="00F7451F"/>
    <w:rsid w:val="00F74824"/>
    <w:rsid w:val="00F7541D"/>
    <w:rsid w:val="00F755AA"/>
    <w:rsid w:val="00F759C5"/>
    <w:rsid w:val="00F75B75"/>
    <w:rsid w:val="00F7628B"/>
    <w:rsid w:val="00F762E6"/>
    <w:rsid w:val="00F763E1"/>
    <w:rsid w:val="00F76C40"/>
    <w:rsid w:val="00F76C81"/>
    <w:rsid w:val="00F76EB8"/>
    <w:rsid w:val="00F771C9"/>
    <w:rsid w:val="00F77414"/>
    <w:rsid w:val="00F7754A"/>
    <w:rsid w:val="00F77569"/>
    <w:rsid w:val="00F77A5D"/>
    <w:rsid w:val="00F77ACC"/>
    <w:rsid w:val="00F77AF8"/>
    <w:rsid w:val="00F80050"/>
    <w:rsid w:val="00F80131"/>
    <w:rsid w:val="00F806B4"/>
    <w:rsid w:val="00F80FD5"/>
    <w:rsid w:val="00F8117B"/>
    <w:rsid w:val="00F813FF"/>
    <w:rsid w:val="00F81B9E"/>
    <w:rsid w:val="00F820C1"/>
    <w:rsid w:val="00F8240F"/>
    <w:rsid w:val="00F82D25"/>
    <w:rsid w:val="00F830C6"/>
    <w:rsid w:val="00F8312F"/>
    <w:rsid w:val="00F83508"/>
    <w:rsid w:val="00F839AC"/>
    <w:rsid w:val="00F8407E"/>
    <w:rsid w:val="00F841C8"/>
    <w:rsid w:val="00F8444D"/>
    <w:rsid w:val="00F848E7"/>
    <w:rsid w:val="00F84AE9"/>
    <w:rsid w:val="00F84D98"/>
    <w:rsid w:val="00F85474"/>
    <w:rsid w:val="00F8560C"/>
    <w:rsid w:val="00F858A1"/>
    <w:rsid w:val="00F85E8B"/>
    <w:rsid w:val="00F85F48"/>
    <w:rsid w:val="00F86205"/>
    <w:rsid w:val="00F866A5"/>
    <w:rsid w:val="00F86ED9"/>
    <w:rsid w:val="00F870A0"/>
    <w:rsid w:val="00F876D9"/>
    <w:rsid w:val="00F87A02"/>
    <w:rsid w:val="00F87E78"/>
    <w:rsid w:val="00F904B3"/>
    <w:rsid w:val="00F90685"/>
    <w:rsid w:val="00F90A8A"/>
    <w:rsid w:val="00F90E8A"/>
    <w:rsid w:val="00F912AB"/>
    <w:rsid w:val="00F91833"/>
    <w:rsid w:val="00F918DE"/>
    <w:rsid w:val="00F91A13"/>
    <w:rsid w:val="00F91B5B"/>
    <w:rsid w:val="00F91CD3"/>
    <w:rsid w:val="00F91F28"/>
    <w:rsid w:val="00F91FC1"/>
    <w:rsid w:val="00F92013"/>
    <w:rsid w:val="00F92C11"/>
    <w:rsid w:val="00F92EF8"/>
    <w:rsid w:val="00F92F68"/>
    <w:rsid w:val="00F93073"/>
    <w:rsid w:val="00F93BF5"/>
    <w:rsid w:val="00F93EA7"/>
    <w:rsid w:val="00F949B1"/>
    <w:rsid w:val="00F94A7E"/>
    <w:rsid w:val="00F94C70"/>
    <w:rsid w:val="00F94D1B"/>
    <w:rsid w:val="00F94D2F"/>
    <w:rsid w:val="00F951D5"/>
    <w:rsid w:val="00F959F3"/>
    <w:rsid w:val="00F95C1D"/>
    <w:rsid w:val="00F95D79"/>
    <w:rsid w:val="00F95F59"/>
    <w:rsid w:val="00F96140"/>
    <w:rsid w:val="00F9615E"/>
    <w:rsid w:val="00F961CD"/>
    <w:rsid w:val="00F96282"/>
    <w:rsid w:val="00F965DB"/>
    <w:rsid w:val="00F97027"/>
    <w:rsid w:val="00F970E0"/>
    <w:rsid w:val="00F97648"/>
    <w:rsid w:val="00F97650"/>
    <w:rsid w:val="00F97996"/>
    <w:rsid w:val="00F97B17"/>
    <w:rsid w:val="00F97C6D"/>
    <w:rsid w:val="00FA0166"/>
    <w:rsid w:val="00FA048D"/>
    <w:rsid w:val="00FA0539"/>
    <w:rsid w:val="00FA0A85"/>
    <w:rsid w:val="00FA0AAC"/>
    <w:rsid w:val="00FA0D09"/>
    <w:rsid w:val="00FA1185"/>
    <w:rsid w:val="00FA1561"/>
    <w:rsid w:val="00FA19E4"/>
    <w:rsid w:val="00FA1DA7"/>
    <w:rsid w:val="00FA1DB5"/>
    <w:rsid w:val="00FA1F78"/>
    <w:rsid w:val="00FA2747"/>
    <w:rsid w:val="00FA2920"/>
    <w:rsid w:val="00FA29C5"/>
    <w:rsid w:val="00FA2A0B"/>
    <w:rsid w:val="00FA30D0"/>
    <w:rsid w:val="00FA3305"/>
    <w:rsid w:val="00FA344E"/>
    <w:rsid w:val="00FA356B"/>
    <w:rsid w:val="00FA402D"/>
    <w:rsid w:val="00FA425F"/>
    <w:rsid w:val="00FA435D"/>
    <w:rsid w:val="00FA4457"/>
    <w:rsid w:val="00FA459F"/>
    <w:rsid w:val="00FA46F7"/>
    <w:rsid w:val="00FA4701"/>
    <w:rsid w:val="00FA4969"/>
    <w:rsid w:val="00FA4BB9"/>
    <w:rsid w:val="00FA4C3D"/>
    <w:rsid w:val="00FA4CD2"/>
    <w:rsid w:val="00FA4E66"/>
    <w:rsid w:val="00FA5299"/>
    <w:rsid w:val="00FA53C7"/>
    <w:rsid w:val="00FA5E9E"/>
    <w:rsid w:val="00FA602A"/>
    <w:rsid w:val="00FA6113"/>
    <w:rsid w:val="00FA621D"/>
    <w:rsid w:val="00FA6333"/>
    <w:rsid w:val="00FA662E"/>
    <w:rsid w:val="00FA6FA9"/>
    <w:rsid w:val="00FA70EF"/>
    <w:rsid w:val="00FA7137"/>
    <w:rsid w:val="00FA76F5"/>
    <w:rsid w:val="00FA781C"/>
    <w:rsid w:val="00FB005B"/>
    <w:rsid w:val="00FB067B"/>
    <w:rsid w:val="00FB0824"/>
    <w:rsid w:val="00FB0860"/>
    <w:rsid w:val="00FB0F4C"/>
    <w:rsid w:val="00FB1D5E"/>
    <w:rsid w:val="00FB1F20"/>
    <w:rsid w:val="00FB262B"/>
    <w:rsid w:val="00FB2816"/>
    <w:rsid w:val="00FB3082"/>
    <w:rsid w:val="00FB319E"/>
    <w:rsid w:val="00FB3925"/>
    <w:rsid w:val="00FB39AC"/>
    <w:rsid w:val="00FB3CB2"/>
    <w:rsid w:val="00FB41CC"/>
    <w:rsid w:val="00FB420C"/>
    <w:rsid w:val="00FB4384"/>
    <w:rsid w:val="00FB4418"/>
    <w:rsid w:val="00FB4563"/>
    <w:rsid w:val="00FB463E"/>
    <w:rsid w:val="00FB47F1"/>
    <w:rsid w:val="00FB47F3"/>
    <w:rsid w:val="00FB4A20"/>
    <w:rsid w:val="00FB4B81"/>
    <w:rsid w:val="00FB4BA8"/>
    <w:rsid w:val="00FB4CD6"/>
    <w:rsid w:val="00FB4D44"/>
    <w:rsid w:val="00FB566B"/>
    <w:rsid w:val="00FB56C4"/>
    <w:rsid w:val="00FB5B4B"/>
    <w:rsid w:val="00FB5B9B"/>
    <w:rsid w:val="00FB5E14"/>
    <w:rsid w:val="00FB5F4E"/>
    <w:rsid w:val="00FB6024"/>
    <w:rsid w:val="00FB6097"/>
    <w:rsid w:val="00FB62C6"/>
    <w:rsid w:val="00FB6651"/>
    <w:rsid w:val="00FB6B0C"/>
    <w:rsid w:val="00FB7002"/>
    <w:rsid w:val="00FB72DB"/>
    <w:rsid w:val="00FB7DCF"/>
    <w:rsid w:val="00FC022D"/>
    <w:rsid w:val="00FC023A"/>
    <w:rsid w:val="00FC03CC"/>
    <w:rsid w:val="00FC09E5"/>
    <w:rsid w:val="00FC0B48"/>
    <w:rsid w:val="00FC0E98"/>
    <w:rsid w:val="00FC10B5"/>
    <w:rsid w:val="00FC124A"/>
    <w:rsid w:val="00FC152F"/>
    <w:rsid w:val="00FC194D"/>
    <w:rsid w:val="00FC1A57"/>
    <w:rsid w:val="00FC1AAE"/>
    <w:rsid w:val="00FC1BFB"/>
    <w:rsid w:val="00FC3C85"/>
    <w:rsid w:val="00FC3DA1"/>
    <w:rsid w:val="00FC413C"/>
    <w:rsid w:val="00FC42F8"/>
    <w:rsid w:val="00FC4BB1"/>
    <w:rsid w:val="00FC4CD0"/>
    <w:rsid w:val="00FC4E93"/>
    <w:rsid w:val="00FC4EB0"/>
    <w:rsid w:val="00FC50B0"/>
    <w:rsid w:val="00FC5519"/>
    <w:rsid w:val="00FC5877"/>
    <w:rsid w:val="00FC5BAB"/>
    <w:rsid w:val="00FC5E2D"/>
    <w:rsid w:val="00FC6907"/>
    <w:rsid w:val="00FC690D"/>
    <w:rsid w:val="00FC6C8F"/>
    <w:rsid w:val="00FC6C95"/>
    <w:rsid w:val="00FC7709"/>
    <w:rsid w:val="00FC7BE7"/>
    <w:rsid w:val="00FC7C79"/>
    <w:rsid w:val="00FC7CEB"/>
    <w:rsid w:val="00FD020A"/>
    <w:rsid w:val="00FD06C1"/>
    <w:rsid w:val="00FD087F"/>
    <w:rsid w:val="00FD0A99"/>
    <w:rsid w:val="00FD0BE9"/>
    <w:rsid w:val="00FD0C32"/>
    <w:rsid w:val="00FD0E11"/>
    <w:rsid w:val="00FD0E30"/>
    <w:rsid w:val="00FD0FB6"/>
    <w:rsid w:val="00FD12B3"/>
    <w:rsid w:val="00FD149D"/>
    <w:rsid w:val="00FD151A"/>
    <w:rsid w:val="00FD1DB9"/>
    <w:rsid w:val="00FD1E14"/>
    <w:rsid w:val="00FD21C2"/>
    <w:rsid w:val="00FD238B"/>
    <w:rsid w:val="00FD2479"/>
    <w:rsid w:val="00FD2895"/>
    <w:rsid w:val="00FD359D"/>
    <w:rsid w:val="00FD3625"/>
    <w:rsid w:val="00FD3638"/>
    <w:rsid w:val="00FD3EB3"/>
    <w:rsid w:val="00FD4C0D"/>
    <w:rsid w:val="00FD4F22"/>
    <w:rsid w:val="00FD54A7"/>
    <w:rsid w:val="00FD5BEA"/>
    <w:rsid w:val="00FD5E14"/>
    <w:rsid w:val="00FD603B"/>
    <w:rsid w:val="00FD652C"/>
    <w:rsid w:val="00FD65F3"/>
    <w:rsid w:val="00FD69B9"/>
    <w:rsid w:val="00FD6B7B"/>
    <w:rsid w:val="00FD6BE6"/>
    <w:rsid w:val="00FD6CCE"/>
    <w:rsid w:val="00FD6D87"/>
    <w:rsid w:val="00FD7209"/>
    <w:rsid w:val="00FD7220"/>
    <w:rsid w:val="00FD72A3"/>
    <w:rsid w:val="00FD7A2D"/>
    <w:rsid w:val="00FD7CE8"/>
    <w:rsid w:val="00FD7F2E"/>
    <w:rsid w:val="00FE056E"/>
    <w:rsid w:val="00FE0838"/>
    <w:rsid w:val="00FE08FD"/>
    <w:rsid w:val="00FE11BF"/>
    <w:rsid w:val="00FE16B4"/>
    <w:rsid w:val="00FE1713"/>
    <w:rsid w:val="00FE19AD"/>
    <w:rsid w:val="00FE1AF1"/>
    <w:rsid w:val="00FE1F95"/>
    <w:rsid w:val="00FE21AD"/>
    <w:rsid w:val="00FE2259"/>
    <w:rsid w:val="00FE2668"/>
    <w:rsid w:val="00FE2A5C"/>
    <w:rsid w:val="00FE3434"/>
    <w:rsid w:val="00FE3564"/>
    <w:rsid w:val="00FE36C9"/>
    <w:rsid w:val="00FE36FB"/>
    <w:rsid w:val="00FE3F10"/>
    <w:rsid w:val="00FE3F46"/>
    <w:rsid w:val="00FE41F7"/>
    <w:rsid w:val="00FE4645"/>
    <w:rsid w:val="00FE48D3"/>
    <w:rsid w:val="00FE4DDE"/>
    <w:rsid w:val="00FE5434"/>
    <w:rsid w:val="00FE5B25"/>
    <w:rsid w:val="00FE5DD4"/>
    <w:rsid w:val="00FE5EAD"/>
    <w:rsid w:val="00FE628C"/>
    <w:rsid w:val="00FE6448"/>
    <w:rsid w:val="00FE68F7"/>
    <w:rsid w:val="00FE6980"/>
    <w:rsid w:val="00FE6F46"/>
    <w:rsid w:val="00FE78B1"/>
    <w:rsid w:val="00FE7B03"/>
    <w:rsid w:val="00FE7BDE"/>
    <w:rsid w:val="00FE7E3E"/>
    <w:rsid w:val="00FE7F58"/>
    <w:rsid w:val="00FF0131"/>
    <w:rsid w:val="00FF01B5"/>
    <w:rsid w:val="00FF06E0"/>
    <w:rsid w:val="00FF06FD"/>
    <w:rsid w:val="00FF0A63"/>
    <w:rsid w:val="00FF0AC3"/>
    <w:rsid w:val="00FF0DB2"/>
    <w:rsid w:val="00FF133B"/>
    <w:rsid w:val="00FF1449"/>
    <w:rsid w:val="00FF153C"/>
    <w:rsid w:val="00FF21BA"/>
    <w:rsid w:val="00FF2229"/>
    <w:rsid w:val="00FF2279"/>
    <w:rsid w:val="00FF2546"/>
    <w:rsid w:val="00FF25DF"/>
    <w:rsid w:val="00FF26D3"/>
    <w:rsid w:val="00FF2997"/>
    <w:rsid w:val="00FF2AAC"/>
    <w:rsid w:val="00FF2AB3"/>
    <w:rsid w:val="00FF2AFB"/>
    <w:rsid w:val="00FF3DAE"/>
    <w:rsid w:val="00FF3EAF"/>
    <w:rsid w:val="00FF3F36"/>
    <w:rsid w:val="00FF4306"/>
    <w:rsid w:val="00FF453D"/>
    <w:rsid w:val="00FF45B4"/>
    <w:rsid w:val="00FF4637"/>
    <w:rsid w:val="00FF46B3"/>
    <w:rsid w:val="00FF4904"/>
    <w:rsid w:val="00FF4CCB"/>
    <w:rsid w:val="00FF51A8"/>
    <w:rsid w:val="00FF535E"/>
    <w:rsid w:val="00FF53CE"/>
    <w:rsid w:val="00FF5938"/>
    <w:rsid w:val="00FF5B0F"/>
    <w:rsid w:val="00FF5D1B"/>
    <w:rsid w:val="00FF6300"/>
    <w:rsid w:val="00FF6349"/>
    <w:rsid w:val="00FF645D"/>
    <w:rsid w:val="00FF6530"/>
    <w:rsid w:val="00FF666A"/>
    <w:rsid w:val="00FF6BF2"/>
    <w:rsid w:val="00FF71C1"/>
    <w:rsid w:val="00FF730F"/>
    <w:rsid w:val="00FF7A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B0822F"/>
  <w15:docId w15:val="{F7A19AAE-2167-4ACE-A279-1EBEAA57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5434"/>
    <w:pPr>
      <w:spacing w:after="120"/>
      <w:jc w:val="both"/>
    </w:pPr>
    <w:rPr>
      <w:rFonts w:ascii="Calibri" w:hAnsi="Calibri"/>
      <w:color w:val="000000" w:themeColor="text1"/>
      <w:sz w:val="22"/>
      <w:szCs w:val="24"/>
      <w:lang w:eastAsia="en-US"/>
    </w:rPr>
  </w:style>
  <w:style w:type="paragraph" w:styleId="Nagwek1">
    <w:name w:val="heading 1"/>
    <w:basedOn w:val="Normalny"/>
    <w:next w:val="Normalny"/>
    <w:link w:val="Nagwek1Znak"/>
    <w:uiPriority w:val="99"/>
    <w:qFormat/>
    <w:rsid w:val="007A1FB1"/>
    <w:pPr>
      <w:keepNext/>
      <w:spacing w:after="200"/>
      <w:outlineLvl w:val="0"/>
    </w:pPr>
    <w:rPr>
      <w:b/>
      <w:bCs/>
      <w:color w:val="4F81BD" w:themeColor="accent1"/>
      <w:kern w:val="32"/>
      <w:sz w:val="36"/>
      <w:szCs w:val="32"/>
    </w:rPr>
  </w:style>
  <w:style w:type="paragraph" w:styleId="Nagwek2">
    <w:name w:val="heading 2"/>
    <w:basedOn w:val="Normalny"/>
    <w:next w:val="Normalny"/>
    <w:link w:val="Nagwek2Znak"/>
    <w:uiPriority w:val="99"/>
    <w:qFormat/>
    <w:rsid w:val="00DE074A"/>
    <w:pPr>
      <w:keepNext/>
      <w:spacing w:before="240"/>
      <w:jc w:val="left"/>
      <w:outlineLvl w:val="1"/>
    </w:pPr>
    <w:rPr>
      <w:rFonts w:asciiTheme="majorHAnsi" w:hAnsiTheme="majorHAnsi"/>
      <w:b/>
      <w:bCs/>
      <w:iCs/>
      <w:color w:val="4BACC6" w:themeColor="accent5"/>
      <w:sz w:val="28"/>
      <w:szCs w:val="28"/>
    </w:rPr>
  </w:style>
  <w:style w:type="paragraph" w:styleId="Nagwek3">
    <w:name w:val="heading 3"/>
    <w:basedOn w:val="Normalny"/>
    <w:next w:val="Normalny"/>
    <w:link w:val="Nagwek3Znak"/>
    <w:uiPriority w:val="99"/>
    <w:qFormat/>
    <w:rsid w:val="00647ED5"/>
    <w:pPr>
      <w:keepNext/>
      <w:tabs>
        <w:tab w:val="right" w:pos="4140"/>
        <w:tab w:val="right" w:pos="5940"/>
        <w:tab w:val="right" w:pos="7920"/>
      </w:tabs>
      <w:outlineLvl w:val="2"/>
    </w:pPr>
    <w:rPr>
      <w:rFonts w:ascii="Cambria" w:hAnsi="Cambria"/>
      <w:b/>
      <w:bCs/>
      <w:sz w:val="26"/>
      <w:szCs w:val="26"/>
    </w:rPr>
  </w:style>
  <w:style w:type="paragraph" w:styleId="Nagwek4">
    <w:name w:val="heading 4"/>
    <w:basedOn w:val="Normalny"/>
    <w:next w:val="Normalny"/>
    <w:link w:val="Nagwek4Znak"/>
    <w:uiPriority w:val="99"/>
    <w:qFormat/>
    <w:rsid w:val="00647ED5"/>
    <w:pPr>
      <w:keepNext/>
      <w:outlineLvl w:val="3"/>
    </w:pPr>
    <w:rPr>
      <w:b/>
      <w:bCs/>
      <w:sz w:val="28"/>
      <w:szCs w:val="28"/>
    </w:rPr>
  </w:style>
  <w:style w:type="paragraph" w:styleId="Nagwek5">
    <w:name w:val="heading 5"/>
    <w:basedOn w:val="Normalny"/>
    <w:next w:val="Normalny"/>
    <w:link w:val="Nagwek5Znak"/>
    <w:uiPriority w:val="99"/>
    <w:qFormat/>
    <w:rsid w:val="00647ED5"/>
    <w:pPr>
      <w:keepNext/>
      <w:tabs>
        <w:tab w:val="right" w:pos="4140"/>
        <w:tab w:val="right" w:pos="5940"/>
        <w:tab w:val="right" w:pos="7920"/>
      </w:tabs>
      <w:outlineLvl w:val="4"/>
    </w:pPr>
    <w:rPr>
      <w:b/>
      <w:bCs/>
      <w:i/>
      <w:iCs/>
      <w:sz w:val="26"/>
      <w:szCs w:val="26"/>
    </w:rPr>
  </w:style>
  <w:style w:type="paragraph" w:styleId="Nagwek6">
    <w:name w:val="heading 6"/>
    <w:basedOn w:val="Normalny"/>
    <w:next w:val="Normalny"/>
    <w:link w:val="Nagwek6Znak"/>
    <w:uiPriority w:val="99"/>
    <w:qFormat/>
    <w:rsid w:val="00647ED5"/>
    <w:pPr>
      <w:keepNext/>
      <w:tabs>
        <w:tab w:val="center" w:pos="601"/>
        <w:tab w:val="right" w:pos="1202"/>
      </w:tabs>
      <w:jc w:val="right"/>
      <w:outlineLvl w:val="5"/>
    </w:pPr>
    <w:rPr>
      <w:b/>
      <w:bCs/>
      <w:sz w:val="20"/>
      <w:szCs w:val="20"/>
    </w:rPr>
  </w:style>
  <w:style w:type="paragraph" w:styleId="Nagwek7">
    <w:name w:val="heading 7"/>
    <w:basedOn w:val="Normalny"/>
    <w:next w:val="Normalny"/>
    <w:link w:val="Nagwek7Znak"/>
    <w:uiPriority w:val="99"/>
    <w:qFormat/>
    <w:rsid w:val="00647ED5"/>
    <w:pPr>
      <w:keepNext/>
      <w:tabs>
        <w:tab w:val="right" w:pos="4140"/>
        <w:tab w:val="right" w:pos="5940"/>
        <w:tab w:val="right" w:pos="7920"/>
      </w:tabs>
      <w:jc w:val="right"/>
      <w:outlineLvl w:val="6"/>
    </w:pPr>
  </w:style>
  <w:style w:type="paragraph" w:styleId="Nagwek8">
    <w:name w:val="heading 8"/>
    <w:basedOn w:val="Normalny"/>
    <w:next w:val="Normalny"/>
    <w:link w:val="Nagwek8Znak"/>
    <w:uiPriority w:val="99"/>
    <w:qFormat/>
    <w:rsid w:val="00647ED5"/>
    <w:pPr>
      <w:keepNext/>
      <w:outlineLvl w:val="7"/>
    </w:pPr>
    <w:rPr>
      <w:i/>
      <w:iCs/>
    </w:rPr>
  </w:style>
  <w:style w:type="paragraph" w:styleId="Nagwek9">
    <w:name w:val="heading 9"/>
    <w:basedOn w:val="Normalny"/>
    <w:next w:val="Normalny"/>
    <w:link w:val="Nagwek9Znak"/>
    <w:uiPriority w:val="99"/>
    <w:qFormat/>
    <w:rsid w:val="00647ED5"/>
    <w:pPr>
      <w:keepNext/>
      <w:tabs>
        <w:tab w:val="right" w:pos="4140"/>
        <w:tab w:val="right" w:pos="5940"/>
        <w:tab w:val="right" w:pos="7920"/>
      </w:tabs>
      <w:outlineLvl w:val="8"/>
    </w:pPr>
    <w:rPr>
      <w:rFonts w:ascii="Cambria" w:hAnsi="Cambria"/>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7A1FB1"/>
    <w:rPr>
      <w:rFonts w:ascii="Calibri" w:hAnsi="Calibri"/>
      <w:b/>
      <w:bCs/>
      <w:color w:val="4F81BD" w:themeColor="accent1"/>
      <w:kern w:val="32"/>
      <w:sz w:val="36"/>
      <w:szCs w:val="32"/>
      <w:lang w:val="en-GB" w:eastAsia="en-US"/>
    </w:rPr>
  </w:style>
  <w:style w:type="character" w:customStyle="1" w:styleId="Nagwek2Znak">
    <w:name w:val="Nagłówek 2 Znak"/>
    <w:link w:val="Nagwek2"/>
    <w:uiPriority w:val="99"/>
    <w:locked/>
    <w:rsid w:val="00DE074A"/>
    <w:rPr>
      <w:rFonts w:asciiTheme="majorHAnsi" w:hAnsiTheme="majorHAnsi"/>
      <w:b/>
      <w:bCs/>
      <w:iCs/>
      <w:color w:val="4BACC6" w:themeColor="accent5"/>
      <w:sz w:val="28"/>
      <w:szCs w:val="28"/>
      <w:lang w:eastAsia="en-US"/>
    </w:rPr>
  </w:style>
  <w:style w:type="character" w:customStyle="1" w:styleId="Nagwek3Znak">
    <w:name w:val="Nagłówek 3 Znak"/>
    <w:link w:val="Nagwek3"/>
    <w:uiPriority w:val="99"/>
    <w:semiHidden/>
    <w:locked/>
    <w:rsid w:val="002069AC"/>
    <w:rPr>
      <w:rFonts w:ascii="Cambria" w:hAnsi="Cambria" w:cs="Times New Roman"/>
      <w:b/>
      <w:sz w:val="26"/>
      <w:lang w:val="en-GB" w:eastAsia="en-US"/>
    </w:rPr>
  </w:style>
  <w:style w:type="character" w:customStyle="1" w:styleId="Nagwek4Znak">
    <w:name w:val="Nagłówek 4 Znak"/>
    <w:link w:val="Nagwek4"/>
    <w:uiPriority w:val="99"/>
    <w:semiHidden/>
    <w:locked/>
    <w:rsid w:val="002069AC"/>
    <w:rPr>
      <w:rFonts w:ascii="Calibri" w:hAnsi="Calibri" w:cs="Times New Roman"/>
      <w:b/>
      <w:sz w:val="28"/>
      <w:lang w:val="en-GB" w:eastAsia="en-US"/>
    </w:rPr>
  </w:style>
  <w:style w:type="character" w:customStyle="1" w:styleId="Nagwek5Znak">
    <w:name w:val="Nagłówek 5 Znak"/>
    <w:link w:val="Nagwek5"/>
    <w:uiPriority w:val="99"/>
    <w:semiHidden/>
    <w:locked/>
    <w:rsid w:val="002069AC"/>
    <w:rPr>
      <w:rFonts w:ascii="Calibri" w:hAnsi="Calibri" w:cs="Times New Roman"/>
      <w:b/>
      <w:i/>
      <w:sz w:val="26"/>
      <w:lang w:val="en-GB" w:eastAsia="en-US"/>
    </w:rPr>
  </w:style>
  <w:style w:type="character" w:customStyle="1" w:styleId="Nagwek6Znak">
    <w:name w:val="Nagłówek 6 Znak"/>
    <w:link w:val="Nagwek6"/>
    <w:uiPriority w:val="99"/>
    <w:semiHidden/>
    <w:locked/>
    <w:rsid w:val="002069AC"/>
    <w:rPr>
      <w:rFonts w:ascii="Calibri" w:hAnsi="Calibri" w:cs="Times New Roman"/>
      <w:b/>
      <w:lang w:val="en-GB" w:eastAsia="en-US"/>
    </w:rPr>
  </w:style>
  <w:style w:type="character" w:customStyle="1" w:styleId="Nagwek7Znak">
    <w:name w:val="Nagłówek 7 Znak"/>
    <w:link w:val="Nagwek7"/>
    <w:uiPriority w:val="99"/>
    <w:semiHidden/>
    <w:locked/>
    <w:rsid w:val="002069AC"/>
    <w:rPr>
      <w:rFonts w:ascii="Calibri" w:hAnsi="Calibri" w:cs="Times New Roman"/>
      <w:sz w:val="24"/>
      <w:lang w:val="en-GB" w:eastAsia="en-US"/>
    </w:rPr>
  </w:style>
  <w:style w:type="character" w:customStyle="1" w:styleId="Nagwek8Znak">
    <w:name w:val="Nagłówek 8 Znak"/>
    <w:link w:val="Nagwek8"/>
    <w:uiPriority w:val="99"/>
    <w:semiHidden/>
    <w:locked/>
    <w:rsid w:val="002069AC"/>
    <w:rPr>
      <w:rFonts w:ascii="Calibri" w:hAnsi="Calibri" w:cs="Times New Roman"/>
      <w:i/>
      <w:sz w:val="24"/>
      <w:lang w:val="en-GB" w:eastAsia="en-US"/>
    </w:rPr>
  </w:style>
  <w:style w:type="character" w:customStyle="1" w:styleId="Nagwek9Znak">
    <w:name w:val="Nagłówek 9 Znak"/>
    <w:link w:val="Nagwek9"/>
    <w:uiPriority w:val="99"/>
    <w:semiHidden/>
    <w:locked/>
    <w:rsid w:val="002069AC"/>
    <w:rPr>
      <w:rFonts w:ascii="Cambria" w:hAnsi="Cambria" w:cs="Times New Roman"/>
      <w:lang w:val="en-GB" w:eastAsia="en-US"/>
    </w:rPr>
  </w:style>
  <w:style w:type="paragraph" w:styleId="Nagwek">
    <w:name w:val="header"/>
    <w:basedOn w:val="Normalny"/>
    <w:link w:val="NagwekZnak"/>
    <w:uiPriority w:val="99"/>
    <w:rsid w:val="00647ED5"/>
    <w:pPr>
      <w:tabs>
        <w:tab w:val="center" w:pos="4153"/>
        <w:tab w:val="right" w:pos="8306"/>
      </w:tabs>
    </w:pPr>
  </w:style>
  <w:style w:type="character" w:customStyle="1" w:styleId="NagwekZnak">
    <w:name w:val="Nagłówek Znak"/>
    <w:link w:val="Nagwek"/>
    <w:uiPriority w:val="99"/>
    <w:locked/>
    <w:rsid w:val="00647ED5"/>
    <w:rPr>
      <w:rFonts w:cs="Times New Roman"/>
      <w:sz w:val="24"/>
      <w:lang w:val="en-GB" w:eastAsia="en-US"/>
    </w:rPr>
  </w:style>
  <w:style w:type="paragraph" w:styleId="Stopka">
    <w:name w:val="footer"/>
    <w:basedOn w:val="Normalny"/>
    <w:link w:val="StopkaZnak"/>
    <w:uiPriority w:val="99"/>
    <w:rsid w:val="00647ED5"/>
    <w:pPr>
      <w:tabs>
        <w:tab w:val="center" w:pos="4153"/>
        <w:tab w:val="right" w:pos="8306"/>
      </w:tabs>
    </w:pPr>
    <w:rPr>
      <w:szCs w:val="20"/>
    </w:rPr>
  </w:style>
  <w:style w:type="character" w:customStyle="1" w:styleId="FooterChar">
    <w:name w:val="Footer Char"/>
    <w:uiPriority w:val="99"/>
    <w:semiHidden/>
    <w:locked/>
    <w:rsid w:val="006052BF"/>
    <w:rPr>
      <w:rFonts w:cs="Times New Roman"/>
      <w:sz w:val="24"/>
      <w:lang w:val="en-GB" w:eastAsia="en-US"/>
    </w:rPr>
  </w:style>
  <w:style w:type="character" w:customStyle="1" w:styleId="StopkaZnak">
    <w:name w:val="Stopka Znak"/>
    <w:link w:val="Stopka"/>
    <w:uiPriority w:val="99"/>
    <w:locked/>
    <w:rsid w:val="002069AC"/>
    <w:rPr>
      <w:sz w:val="24"/>
      <w:lang w:val="en-GB" w:eastAsia="en-US"/>
    </w:rPr>
  </w:style>
  <w:style w:type="character" w:styleId="Numerstrony">
    <w:name w:val="page number"/>
    <w:uiPriority w:val="99"/>
    <w:rsid w:val="00647ED5"/>
    <w:rPr>
      <w:rFonts w:cs="Times New Roman"/>
    </w:rPr>
  </w:style>
  <w:style w:type="paragraph" w:styleId="Tekstpodstawowy">
    <w:name w:val="Body Text"/>
    <w:basedOn w:val="Normalny"/>
    <w:link w:val="TekstpodstawowyZnak"/>
    <w:uiPriority w:val="99"/>
    <w:rsid w:val="00647ED5"/>
    <w:pPr>
      <w:tabs>
        <w:tab w:val="right" w:pos="3780"/>
        <w:tab w:val="right" w:pos="5220"/>
        <w:tab w:val="right" w:pos="6480"/>
        <w:tab w:val="right" w:pos="7920"/>
      </w:tabs>
    </w:pPr>
  </w:style>
  <w:style w:type="character" w:customStyle="1" w:styleId="TekstpodstawowyZnak">
    <w:name w:val="Tekst podstawowy Znak"/>
    <w:link w:val="Tekstpodstawowy"/>
    <w:uiPriority w:val="99"/>
    <w:semiHidden/>
    <w:locked/>
    <w:rsid w:val="002069AC"/>
    <w:rPr>
      <w:rFonts w:cs="Times New Roman"/>
      <w:sz w:val="24"/>
      <w:lang w:val="en-GB" w:eastAsia="en-US"/>
    </w:rPr>
  </w:style>
  <w:style w:type="paragraph" w:styleId="Tekstpodstawowywcity">
    <w:name w:val="Body Text Indent"/>
    <w:basedOn w:val="Normalny"/>
    <w:link w:val="TekstpodstawowywcityZnak"/>
    <w:uiPriority w:val="99"/>
    <w:rsid w:val="00647ED5"/>
    <w:pPr>
      <w:ind w:left="360" w:hanging="360"/>
    </w:pPr>
  </w:style>
  <w:style w:type="character" w:customStyle="1" w:styleId="TekstpodstawowywcityZnak">
    <w:name w:val="Tekst podstawowy wcięty Znak"/>
    <w:link w:val="Tekstpodstawowywcity"/>
    <w:uiPriority w:val="99"/>
    <w:semiHidden/>
    <w:locked/>
    <w:rsid w:val="002069AC"/>
    <w:rPr>
      <w:rFonts w:cs="Times New Roman"/>
      <w:sz w:val="24"/>
      <w:lang w:val="en-GB" w:eastAsia="en-US"/>
    </w:rPr>
  </w:style>
  <w:style w:type="paragraph" w:styleId="Tekstpodstawowy3">
    <w:name w:val="Body Text 3"/>
    <w:basedOn w:val="Normalny"/>
    <w:link w:val="Tekstpodstawowy3Znak"/>
    <w:uiPriority w:val="99"/>
    <w:rsid w:val="00647ED5"/>
    <w:pPr>
      <w:tabs>
        <w:tab w:val="right" w:pos="3780"/>
        <w:tab w:val="right" w:pos="5220"/>
        <w:tab w:val="right" w:pos="6480"/>
        <w:tab w:val="right" w:pos="7920"/>
      </w:tabs>
    </w:pPr>
    <w:rPr>
      <w:rFonts w:ascii="Trebuchet MS" w:hAnsi="Trebuchet MS"/>
      <w:lang w:eastAsia="ja-JP"/>
    </w:rPr>
  </w:style>
  <w:style w:type="character" w:customStyle="1" w:styleId="Tekstpodstawowy3Znak">
    <w:name w:val="Tekst podstawowy 3 Znak"/>
    <w:link w:val="Tekstpodstawowy3"/>
    <w:uiPriority w:val="99"/>
    <w:locked/>
    <w:rsid w:val="009327A0"/>
    <w:rPr>
      <w:rFonts w:ascii="Trebuchet MS" w:hAnsi="Trebuchet MS" w:cs="Times New Roman"/>
      <w:sz w:val="24"/>
      <w:lang w:val="en-GB"/>
    </w:rPr>
  </w:style>
  <w:style w:type="paragraph" w:customStyle="1" w:styleId="xl24">
    <w:name w:val="xl24"/>
    <w:basedOn w:val="Normalny"/>
    <w:uiPriority w:val="99"/>
    <w:rsid w:val="00647ED5"/>
    <w:pPr>
      <w:pBdr>
        <w:left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25">
    <w:name w:val="xl25"/>
    <w:basedOn w:val="Normalny"/>
    <w:uiPriority w:val="99"/>
    <w:rsid w:val="00647ED5"/>
    <w:pPr>
      <w:pBdr>
        <w:left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26">
    <w:name w:val="xl26"/>
    <w:basedOn w:val="Normalny"/>
    <w:uiPriority w:val="99"/>
    <w:rsid w:val="00647ED5"/>
    <w:pPr>
      <w:pBdr>
        <w:left w:val="single" w:sz="4"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27">
    <w:name w:val="xl27"/>
    <w:basedOn w:val="Normalny"/>
    <w:uiPriority w:val="99"/>
    <w:rsid w:val="00647ED5"/>
    <w:pPr>
      <w:spacing w:before="100" w:beforeAutospacing="1" w:after="100" w:afterAutospacing="1"/>
    </w:pPr>
    <w:rPr>
      <w:rFonts w:ascii="Arial" w:hAnsi="Arial" w:cs="Arial"/>
      <w:b/>
      <w:bCs/>
    </w:rPr>
  </w:style>
  <w:style w:type="paragraph" w:customStyle="1" w:styleId="xl28">
    <w:name w:val="xl28"/>
    <w:basedOn w:val="Normalny"/>
    <w:uiPriority w:val="99"/>
    <w:rsid w:val="00647ED5"/>
    <w:pPr>
      <w:spacing w:before="100" w:beforeAutospacing="1" w:after="100" w:afterAutospacing="1"/>
      <w:jc w:val="center"/>
    </w:pPr>
    <w:rPr>
      <w:rFonts w:ascii="Arial" w:hAnsi="Arial" w:cs="Arial"/>
      <w:b/>
      <w:bCs/>
    </w:rPr>
  </w:style>
  <w:style w:type="paragraph" w:customStyle="1" w:styleId="xl29">
    <w:name w:val="xl29"/>
    <w:basedOn w:val="Normalny"/>
    <w:uiPriority w:val="99"/>
    <w:rsid w:val="00647ED5"/>
    <w:pPr>
      <w:spacing w:before="100" w:beforeAutospacing="1" w:after="100" w:afterAutospacing="1"/>
    </w:pPr>
    <w:rPr>
      <w:rFonts w:ascii="Arial" w:hAnsi="Arial" w:cs="Arial"/>
    </w:rPr>
  </w:style>
  <w:style w:type="paragraph" w:customStyle="1" w:styleId="xl30">
    <w:name w:val="xl30"/>
    <w:basedOn w:val="Normalny"/>
    <w:uiPriority w:val="99"/>
    <w:rsid w:val="00647ED5"/>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31">
    <w:name w:val="xl31"/>
    <w:basedOn w:val="Normalny"/>
    <w:uiPriority w:val="99"/>
    <w:rsid w:val="00647ED5"/>
    <w:pPr>
      <w:pBdr>
        <w:left w:val="single" w:sz="4" w:space="0" w:color="auto"/>
        <w:right w:val="single" w:sz="4" w:space="0" w:color="auto"/>
      </w:pBdr>
      <w:spacing w:before="100" w:beforeAutospacing="1" w:after="100" w:afterAutospacing="1"/>
    </w:pPr>
    <w:rPr>
      <w:rFonts w:ascii="Arial Unicode MS" w:cs="Arial Unicode MS"/>
    </w:rPr>
  </w:style>
  <w:style w:type="paragraph" w:customStyle="1" w:styleId="xl32">
    <w:name w:val="xl32"/>
    <w:basedOn w:val="Normalny"/>
    <w:uiPriority w:val="99"/>
    <w:rsid w:val="00647ED5"/>
    <w:pPr>
      <w:pBdr>
        <w:left w:val="single" w:sz="4" w:space="0" w:color="auto"/>
        <w:right w:val="single" w:sz="4" w:space="0" w:color="auto"/>
      </w:pBdr>
      <w:spacing w:before="100" w:beforeAutospacing="1" w:after="100" w:afterAutospacing="1"/>
    </w:pPr>
    <w:rPr>
      <w:rFonts w:ascii="Arial" w:hAnsi="Arial" w:cs="Arial"/>
      <w:b/>
      <w:bCs/>
    </w:rPr>
  </w:style>
  <w:style w:type="paragraph" w:customStyle="1" w:styleId="xl33">
    <w:name w:val="xl33"/>
    <w:basedOn w:val="Normalny"/>
    <w:uiPriority w:val="99"/>
    <w:rsid w:val="00647ED5"/>
    <w:pPr>
      <w:pBdr>
        <w:bottom w:val="single" w:sz="4" w:space="0" w:color="auto"/>
      </w:pBdr>
      <w:spacing w:before="100" w:beforeAutospacing="1" w:after="100" w:afterAutospacing="1"/>
    </w:pPr>
    <w:rPr>
      <w:rFonts w:ascii="Arial" w:hAnsi="Arial" w:cs="Arial"/>
      <w:b/>
      <w:bCs/>
    </w:rPr>
  </w:style>
  <w:style w:type="paragraph" w:customStyle="1" w:styleId="xl34">
    <w:name w:val="xl34"/>
    <w:basedOn w:val="Normalny"/>
    <w:uiPriority w:val="99"/>
    <w:rsid w:val="00647ED5"/>
    <w:pPr>
      <w:pBdr>
        <w:left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35">
    <w:name w:val="xl35"/>
    <w:basedOn w:val="Normalny"/>
    <w:uiPriority w:val="99"/>
    <w:rsid w:val="00647ED5"/>
    <w:pPr>
      <w:pBdr>
        <w:left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styleId="Tytu">
    <w:name w:val="Title"/>
    <w:basedOn w:val="Normalny"/>
    <w:link w:val="TytuZnak"/>
    <w:uiPriority w:val="99"/>
    <w:qFormat/>
    <w:rsid w:val="007A1FB1"/>
    <w:pPr>
      <w:jc w:val="center"/>
    </w:pPr>
    <w:rPr>
      <w:rFonts w:asciiTheme="majorHAnsi" w:hAnsiTheme="majorHAnsi"/>
      <w:b/>
      <w:color w:val="1F497D" w:themeColor="text2"/>
      <w:kern w:val="28"/>
      <w:sz w:val="36"/>
      <w:szCs w:val="20"/>
    </w:rPr>
  </w:style>
  <w:style w:type="character" w:customStyle="1" w:styleId="TitleChar">
    <w:name w:val="Title Char"/>
    <w:uiPriority w:val="99"/>
    <w:locked/>
    <w:rsid w:val="00622A45"/>
    <w:rPr>
      <w:rFonts w:ascii="Cambria" w:hAnsi="Cambria" w:cs="Times New Roman"/>
      <w:b/>
      <w:kern w:val="28"/>
      <w:sz w:val="32"/>
      <w:lang w:val="en-GB" w:eastAsia="en-US"/>
    </w:rPr>
  </w:style>
  <w:style w:type="character" w:customStyle="1" w:styleId="TytuZnak">
    <w:name w:val="Tytuł Znak"/>
    <w:link w:val="Tytu"/>
    <w:uiPriority w:val="99"/>
    <w:locked/>
    <w:rsid w:val="007A1FB1"/>
    <w:rPr>
      <w:rFonts w:asciiTheme="majorHAnsi" w:hAnsiTheme="majorHAnsi"/>
      <w:b/>
      <w:color w:val="1F497D" w:themeColor="text2"/>
      <w:kern w:val="28"/>
      <w:sz w:val="36"/>
      <w:lang w:val="en-GB" w:eastAsia="en-US"/>
    </w:rPr>
  </w:style>
  <w:style w:type="paragraph" w:styleId="Tekstdymka">
    <w:name w:val="Balloon Text"/>
    <w:basedOn w:val="Normalny"/>
    <w:link w:val="TekstdymkaZnak"/>
    <w:uiPriority w:val="99"/>
    <w:semiHidden/>
    <w:rsid w:val="006B5434"/>
    <w:rPr>
      <w:sz w:val="20"/>
      <w:szCs w:val="20"/>
    </w:rPr>
  </w:style>
  <w:style w:type="character" w:customStyle="1" w:styleId="TekstdymkaZnak">
    <w:name w:val="Tekst dymka Znak"/>
    <w:link w:val="Tekstdymka"/>
    <w:uiPriority w:val="99"/>
    <w:semiHidden/>
    <w:locked/>
    <w:rsid w:val="006B5434"/>
    <w:rPr>
      <w:rFonts w:ascii="Calibri" w:hAnsi="Calibri"/>
      <w:color w:val="000000" w:themeColor="text1"/>
      <w:lang w:eastAsia="en-US"/>
    </w:rPr>
  </w:style>
  <w:style w:type="table" w:styleId="Tabela-Siatka">
    <w:name w:val="Table Grid"/>
    <w:basedOn w:val="Standardowy"/>
    <w:uiPriority w:val="99"/>
    <w:rsid w:val="00647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PPANNUEL">
    <w:name w:val="RAPP ANNUEL"/>
    <w:basedOn w:val="Normalny"/>
    <w:rsid w:val="00FE3564"/>
    <w:pPr>
      <w:ind w:right="-57"/>
    </w:pPr>
    <w:rPr>
      <w:rFonts w:ascii="Arial Narrow" w:hAnsi="Arial Narrow" w:cs="Arial"/>
      <w:bCs/>
      <w:sz w:val="20"/>
      <w:szCs w:val="20"/>
    </w:rPr>
  </w:style>
  <w:style w:type="paragraph" w:customStyle="1" w:styleId="StyleTITREQR">
    <w:name w:val="Style TITRE QR"/>
    <w:basedOn w:val="Tytu"/>
    <w:uiPriority w:val="99"/>
    <w:rsid w:val="0059029C"/>
    <w:pPr>
      <w:pBdr>
        <w:top w:val="single" w:sz="4" w:space="1" w:color="auto" w:shadow="1"/>
        <w:left w:val="single" w:sz="4" w:space="4" w:color="auto" w:shadow="1"/>
        <w:bottom w:val="single" w:sz="4" w:space="1" w:color="auto" w:shadow="1"/>
        <w:right w:val="single" w:sz="4" w:space="4" w:color="auto" w:shadow="1"/>
      </w:pBdr>
      <w:jc w:val="right"/>
    </w:pPr>
    <w:rPr>
      <w:b w:val="0"/>
      <w:u w:val="single"/>
    </w:rPr>
  </w:style>
  <w:style w:type="paragraph" w:styleId="Tekstprzypisudolnego">
    <w:name w:val="footnote text"/>
    <w:basedOn w:val="Normalny"/>
    <w:link w:val="TekstprzypisudolnegoZnak"/>
    <w:uiPriority w:val="99"/>
    <w:semiHidden/>
    <w:rsid w:val="00DD696E"/>
    <w:rPr>
      <w:sz w:val="20"/>
      <w:szCs w:val="20"/>
    </w:rPr>
  </w:style>
  <w:style w:type="character" w:customStyle="1" w:styleId="TekstprzypisudolnegoZnak">
    <w:name w:val="Tekst przypisu dolnego Znak"/>
    <w:link w:val="Tekstprzypisudolnego"/>
    <w:uiPriority w:val="99"/>
    <w:semiHidden/>
    <w:locked/>
    <w:rsid w:val="002D4E44"/>
    <w:rPr>
      <w:rFonts w:cs="Times New Roman"/>
      <w:lang w:eastAsia="en-US"/>
    </w:rPr>
  </w:style>
  <w:style w:type="character" w:styleId="Odwoanieprzypisudolnego">
    <w:name w:val="footnote reference"/>
    <w:uiPriority w:val="99"/>
    <w:semiHidden/>
    <w:rsid w:val="00DD696E"/>
    <w:rPr>
      <w:rFonts w:cs="Times New Roman"/>
      <w:vertAlign w:val="superscript"/>
    </w:rPr>
  </w:style>
  <w:style w:type="character" w:customStyle="1" w:styleId="longtext1">
    <w:name w:val="long_text1"/>
    <w:uiPriority w:val="99"/>
    <w:rsid w:val="00BE5096"/>
    <w:rPr>
      <w:sz w:val="13"/>
    </w:rPr>
  </w:style>
  <w:style w:type="paragraph" w:customStyle="1" w:styleId="ListParagraph2">
    <w:name w:val="List Paragraph2"/>
    <w:basedOn w:val="Normalny"/>
    <w:uiPriority w:val="99"/>
    <w:rsid w:val="00CF6E38"/>
    <w:pPr>
      <w:ind w:left="720"/>
      <w:contextualSpacing/>
    </w:pPr>
    <w:rPr>
      <w:szCs w:val="22"/>
    </w:rPr>
  </w:style>
  <w:style w:type="paragraph" w:customStyle="1" w:styleId="ListParagraph1">
    <w:name w:val="List Paragraph1"/>
    <w:basedOn w:val="Normalny"/>
    <w:uiPriority w:val="99"/>
    <w:rsid w:val="00563A5F"/>
    <w:pPr>
      <w:ind w:left="720"/>
      <w:contextualSpacing/>
    </w:pPr>
    <w:rPr>
      <w:szCs w:val="22"/>
    </w:rPr>
  </w:style>
  <w:style w:type="paragraph" w:styleId="Zwykytekst">
    <w:name w:val="Plain Text"/>
    <w:basedOn w:val="Normalny"/>
    <w:link w:val="ZwykytekstZnak"/>
    <w:uiPriority w:val="99"/>
    <w:rsid w:val="00DF1347"/>
    <w:rPr>
      <w:rFonts w:ascii="Consolas" w:hAnsi="Consolas"/>
      <w:sz w:val="21"/>
      <w:szCs w:val="21"/>
      <w:lang w:eastAsia="ja-JP"/>
    </w:rPr>
  </w:style>
  <w:style w:type="character" w:customStyle="1" w:styleId="ZwykytekstZnak">
    <w:name w:val="Zwykły tekst Znak"/>
    <w:link w:val="Zwykytekst"/>
    <w:uiPriority w:val="99"/>
    <w:locked/>
    <w:rsid w:val="00DF1347"/>
    <w:rPr>
      <w:rFonts w:ascii="Consolas" w:hAnsi="Consolas" w:cs="Times New Roman"/>
      <w:sz w:val="21"/>
    </w:rPr>
  </w:style>
  <w:style w:type="character" w:customStyle="1" w:styleId="hps">
    <w:name w:val="hps"/>
    <w:uiPriority w:val="99"/>
    <w:rsid w:val="00DF1347"/>
  </w:style>
  <w:style w:type="character" w:customStyle="1" w:styleId="CarCar1">
    <w:name w:val="Car Car1"/>
    <w:uiPriority w:val="99"/>
    <w:rsid w:val="00DC3F8E"/>
    <w:rPr>
      <w:rFonts w:ascii="Trebuchet MS" w:hAnsi="Trebuchet MS"/>
      <w:sz w:val="24"/>
      <w:lang w:val="en-GB" w:eastAsia="en-US"/>
    </w:rPr>
  </w:style>
  <w:style w:type="character" w:styleId="Odwoaniedokomentarza">
    <w:name w:val="annotation reference"/>
    <w:uiPriority w:val="99"/>
    <w:semiHidden/>
    <w:locked/>
    <w:rsid w:val="00DB0080"/>
    <w:rPr>
      <w:rFonts w:cs="Times New Roman"/>
      <w:sz w:val="16"/>
    </w:rPr>
  </w:style>
  <w:style w:type="paragraph" w:styleId="Tekstkomentarza">
    <w:name w:val="annotation text"/>
    <w:basedOn w:val="Normalny"/>
    <w:link w:val="TekstkomentarzaZnak"/>
    <w:uiPriority w:val="99"/>
    <w:semiHidden/>
    <w:locked/>
    <w:rsid w:val="00DB0080"/>
    <w:rPr>
      <w:sz w:val="20"/>
      <w:szCs w:val="20"/>
    </w:rPr>
  </w:style>
  <w:style w:type="character" w:customStyle="1" w:styleId="TekstkomentarzaZnak">
    <w:name w:val="Tekst komentarza Znak"/>
    <w:link w:val="Tekstkomentarza"/>
    <w:uiPriority w:val="99"/>
    <w:semiHidden/>
    <w:locked/>
    <w:rsid w:val="007C291E"/>
    <w:rPr>
      <w:rFonts w:cs="Times New Roman"/>
      <w:sz w:val="20"/>
      <w:szCs w:val="20"/>
      <w:lang w:val="en-GB" w:eastAsia="en-US"/>
    </w:rPr>
  </w:style>
  <w:style w:type="paragraph" w:styleId="Tematkomentarza">
    <w:name w:val="annotation subject"/>
    <w:basedOn w:val="Tekstkomentarza"/>
    <w:next w:val="Tekstkomentarza"/>
    <w:link w:val="TematkomentarzaZnak"/>
    <w:uiPriority w:val="99"/>
    <w:semiHidden/>
    <w:locked/>
    <w:rsid w:val="00DB0080"/>
    <w:rPr>
      <w:b/>
      <w:bCs/>
    </w:rPr>
  </w:style>
  <w:style w:type="character" w:customStyle="1" w:styleId="TematkomentarzaZnak">
    <w:name w:val="Temat komentarza Znak"/>
    <w:link w:val="Tematkomentarza"/>
    <w:uiPriority w:val="99"/>
    <w:semiHidden/>
    <w:locked/>
    <w:rsid w:val="007C291E"/>
    <w:rPr>
      <w:rFonts w:cs="Times New Roman"/>
      <w:b/>
      <w:bCs/>
      <w:sz w:val="20"/>
      <w:szCs w:val="20"/>
      <w:lang w:val="en-GB" w:eastAsia="en-US"/>
    </w:rPr>
  </w:style>
  <w:style w:type="paragraph" w:styleId="Akapitzlist">
    <w:name w:val="List Paragraph"/>
    <w:basedOn w:val="Normalny"/>
    <w:uiPriority w:val="34"/>
    <w:qFormat/>
    <w:rsid w:val="00776262"/>
    <w:pPr>
      <w:ind w:left="720"/>
      <w:contextualSpacing/>
    </w:pPr>
  </w:style>
  <w:style w:type="paragraph" w:styleId="Bezodstpw">
    <w:name w:val="No Spacing"/>
    <w:uiPriority w:val="1"/>
    <w:qFormat/>
    <w:rsid w:val="00AE7487"/>
    <w:rPr>
      <w:rFonts w:ascii="Calibri" w:hAnsi="Calibri"/>
      <w:color w:val="000000" w:themeColor="text1"/>
      <w:sz w:val="22"/>
      <w:szCs w:val="24"/>
      <w:lang w:val="en-GB" w:eastAsia="en-US"/>
    </w:rPr>
  </w:style>
  <w:style w:type="numbering" w:customStyle="1" w:styleId="StyleAvecpucesSymbolsymbole115ptNoirGauche0cm">
    <w:name w:val="Style Avec puces Symbol (symbole) 115 pt Noir Gauche :  0 cm ..."/>
    <w:basedOn w:val="Bezlisty"/>
    <w:rsid w:val="007A1FB1"/>
    <w:pPr>
      <w:numPr>
        <w:numId w:val="1"/>
      </w:numPr>
    </w:pPr>
  </w:style>
  <w:style w:type="numbering" w:customStyle="1" w:styleId="StyleStyleAvecpucesSymbolsymbole115ptNoirGauche0cm">
    <w:name w:val="Style Style Avec puces Symbol (symbole) 115 pt Noir Gauche :  0 cm ..."/>
    <w:basedOn w:val="Bezlisty"/>
    <w:rsid w:val="004A43B0"/>
    <w:pPr>
      <w:numPr>
        <w:numId w:val="2"/>
      </w:numPr>
    </w:pPr>
  </w:style>
  <w:style w:type="character" w:styleId="Hipercze">
    <w:name w:val="Hyperlink"/>
    <w:basedOn w:val="Domylnaczcionkaakapitu"/>
    <w:uiPriority w:val="99"/>
    <w:unhideWhenUsed/>
    <w:rsid w:val="0086700A"/>
    <w:rPr>
      <w:color w:val="035D9B" w:themeColor="hyperlink"/>
      <w:u w:val="single"/>
    </w:rPr>
  </w:style>
  <w:style w:type="paragraph" w:styleId="Tekstprzypisukocowego">
    <w:name w:val="endnote text"/>
    <w:basedOn w:val="Normalny"/>
    <w:link w:val="TekstprzypisukocowegoZnak"/>
    <w:uiPriority w:val="99"/>
    <w:semiHidden/>
    <w:unhideWhenUsed/>
    <w:rsid w:val="009D13E3"/>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9D13E3"/>
    <w:rPr>
      <w:rFonts w:ascii="Calibri" w:hAnsi="Calibri"/>
      <w:color w:val="000000" w:themeColor="text1"/>
      <w:lang w:eastAsia="en-US"/>
    </w:rPr>
  </w:style>
  <w:style w:type="character" w:styleId="Odwoanieprzypisukocowego">
    <w:name w:val="endnote reference"/>
    <w:basedOn w:val="Domylnaczcionkaakapitu"/>
    <w:uiPriority w:val="99"/>
    <w:semiHidden/>
    <w:unhideWhenUsed/>
    <w:rsid w:val="009D13E3"/>
    <w:rPr>
      <w:vertAlign w:val="superscript"/>
    </w:rPr>
  </w:style>
  <w:style w:type="paragraph" w:customStyle="1" w:styleId="Default">
    <w:name w:val="Default"/>
    <w:rsid w:val="00427BF9"/>
    <w:pPr>
      <w:autoSpaceDE w:val="0"/>
      <w:autoSpaceDN w:val="0"/>
      <w:adjustRightInd w:val="0"/>
    </w:pPr>
    <w:rPr>
      <w:rFonts w:ascii="Century Gothic" w:hAnsi="Century Gothic" w:cs="Century Gothic"/>
      <w:color w:val="000000"/>
      <w:sz w:val="24"/>
      <w:szCs w:val="24"/>
      <w:lang w:val="en-US"/>
    </w:rPr>
  </w:style>
  <w:style w:type="character" w:styleId="Wyrnienieintensywne">
    <w:name w:val="Intense Emphasis"/>
    <w:basedOn w:val="Domylnaczcionkaakapitu"/>
    <w:uiPriority w:val="21"/>
    <w:qFormat/>
    <w:rsid w:val="00532978"/>
    <w:rPr>
      <w:b/>
      <w:bCs/>
      <w:i/>
      <w:iCs/>
      <w:color w:val="4F81BD" w:themeColor="accent1"/>
    </w:rPr>
  </w:style>
  <w:style w:type="paragraph" w:styleId="Poprawka">
    <w:name w:val="Revision"/>
    <w:hidden/>
    <w:uiPriority w:val="99"/>
    <w:semiHidden/>
    <w:rsid w:val="00C923EB"/>
    <w:rPr>
      <w:rFonts w:ascii="Calibri" w:hAnsi="Calibri"/>
      <w:color w:val="000000" w:themeColor="text1"/>
      <w:sz w:val="22"/>
      <w:szCs w:val="24"/>
      <w:lang w:eastAsia="en-US"/>
    </w:rPr>
  </w:style>
  <w:style w:type="paragraph" w:styleId="NormalnyWeb">
    <w:name w:val="Normal (Web)"/>
    <w:basedOn w:val="Normalny"/>
    <w:uiPriority w:val="99"/>
    <w:unhideWhenUsed/>
    <w:rsid w:val="00BF30D1"/>
    <w:pPr>
      <w:spacing w:before="100" w:beforeAutospacing="1" w:after="100" w:afterAutospacing="1"/>
      <w:jc w:val="left"/>
    </w:pPr>
    <w:rPr>
      <w:rFonts w:ascii="Times New Roman" w:hAnsi="Times New Roman"/>
      <w:color w:val="auto"/>
      <w:sz w:val="24"/>
      <w:lang w:eastAsia="fr-FR"/>
    </w:rPr>
  </w:style>
  <w:style w:type="paragraph" w:customStyle="1" w:styleId="m-9025256030530370888msolistparagraph">
    <w:name w:val="m_-9025256030530370888msolistparagraph"/>
    <w:basedOn w:val="Normalny"/>
    <w:rsid w:val="006C1378"/>
    <w:pPr>
      <w:spacing w:before="100" w:beforeAutospacing="1" w:after="100" w:afterAutospacing="1"/>
      <w:jc w:val="left"/>
    </w:pPr>
    <w:rPr>
      <w:rFonts w:ascii="Times New Roman" w:hAnsi="Times New Roman"/>
      <w:color w:val="auto"/>
      <w:sz w:val="24"/>
      <w:lang w:eastAsia="fr-FR"/>
    </w:rPr>
  </w:style>
  <w:style w:type="character" w:styleId="Wyrnieniedelikatne">
    <w:name w:val="Subtle Emphasis"/>
    <w:basedOn w:val="Domylnaczcionkaakapitu"/>
    <w:uiPriority w:val="19"/>
    <w:qFormat/>
    <w:rsid w:val="00E614F4"/>
    <w:rPr>
      <w:i/>
      <w:iCs/>
      <w:color w:val="808080" w:themeColor="text1" w:themeTint="7F"/>
    </w:rPr>
  </w:style>
  <w:style w:type="character" w:customStyle="1" w:styleId="NotedebasdepageCar1">
    <w:name w:val="Note de bas de page Car1"/>
    <w:uiPriority w:val="99"/>
    <w:semiHidden/>
    <w:locked/>
    <w:rsid w:val="00E614F4"/>
    <w:rPr>
      <w:rFonts w:cs="Times New Roman"/>
      <w:lang w:eastAsia="en-US"/>
    </w:rPr>
  </w:style>
  <w:style w:type="paragraph" w:customStyle="1" w:styleId="Normal1">
    <w:name w:val="Normal1"/>
    <w:rsid w:val="007455A7"/>
    <w:rPr>
      <w:sz w:val="24"/>
      <w:szCs w:val="24"/>
      <w:lang w:eastAsia="en-US"/>
    </w:rPr>
  </w:style>
  <w:style w:type="character" w:styleId="Tekstzastpczy">
    <w:name w:val="Placeholder Text"/>
    <w:basedOn w:val="Domylnaczcionkaakapitu"/>
    <w:uiPriority w:val="99"/>
    <w:semiHidden/>
    <w:rsid w:val="00332951"/>
    <w:rPr>
      <w:color w:val="808080"/>
    </w:rPr>
  </w:style>
  <w:style w:type="character" w:styleId="Uwydatnienie">
    <w:name w:val="Emphasis"/>
    <w:basedOn w:val="Domylnaczcionkaakapitu"/>
    <w:uiPriority w:val="20"/>
    <w:qFormat/>
    <w:rsid w:val="008E22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100">
      <w:bodyDiv w:val="1"/>
      <w:marLeft w:val="0"/>
      <w:marRight w:val="0"/>
      <w:marTop w:val="0"/>
      <w:marBottom w:val="0"/>
      <w:divBdr>
        <w:top w:val="none" w:sz="0" w:space="0" w:color="auto"/>
        <w:left w:val="none" w:sz="0" w:space="0" w:color="auto"/>
        <w:bottom w:val="none" w:sz="0" w:space="0" w:color="auto"/>
        <w:right w:val="none" w:sz="0" w:space="0" w:color="auto"/>
      </w:divBdr>
    </w:div>
    <w:div w:id="128135345">
      <w:bodyDiv w:val="1"/>
      <w:marLeft w:val="0"/>
      <w:marRight w:val="0"/>
      <w:marTop w:val="0"/>
      <w:marBottom w:val="0"/>
      <w:divBdr>
        <w:top w:val="none" w:sz="0" w:space="0" w:color="auto"/>
        <w:left w:val="none" w:sz="0" w:space="0" w:color="auto"/>
        <w:bottom w:val="none" w:sz="0" w:space="0" w:color="auto"/>
        <w:right w:val="none" w:sz="0" w:space="0" w:color="auto"/>
      </w:divBdr>
      <w:divsChild>
        <w:div w:id="1789733906">
          <w:marLeft w:val="274"/>
          <w:marRight w:val="0"/>
          <w:marTop w:val="72"/>
          <w:marBottom w:val="0"/>
          <w:divBdr>
            <w:top w:val="none" w:sz="0" w:space="0" w:color="auto"/>
            <w:left w:val="none" w:sz="0" w:space="0" w:color="auto"/>
            <w:bottom w:val="none" w:sz="0" w:space="0" w:color="auto"/>
            <w:right w:val="none" w:sz="0" w:space="0" w:color="auto"/>
          </w:divBdr>
        </w:div>
        <w:div w:id="1146552972">
          <w:marLeft w:val="706"/>
          <w:marRight w:val="0"/>
          <w:marTop w:val="120"/>
          <w:marBottom w:val="0"/>
          <w:divBdr>
            <w:top w:val="none" w:sz="0" w:space="0" w:color="auto"/>
            <w:left w:val="none" w:sz="0" w:space="0" w:color="auto"/>
            <w:bottom w:val="none" w:sz="0" w:space="0" w:color="auto"/>
            <w:right w:val="none" w:sz="0" w:space="0" w:color="auto"/>
          </w:divBdr>
        </w:div>
        <w:div w:id="916480079">
          <w:marLeft w:val="706"/>
          <w:marRight w:val="0"/>
          <w:marTop w:val="120"/>
          <w:marBottom w:val="0"/>
          <w:divBdr>
            <w:top w:val="none" w:sz="0" w:space="0" w:color="auto"/>
            <w:left w:val="none" w:sz="0" w:space="0" w:color="auto"/>
            <w:bottom w:val="none" w:sz="0" w:space="0" w:color="auto"/>
            <w:right w:val="none" w:sz="0" w:space="0" w:color="auto"/>
          </w:divBdr>
        </w:div>
        <w:div w:id="1741517005">
          <w:marLeft w:val="706"/>
          <w:marRight w:val="0"/>
          <w:marTop w:val="120"/>
          <w:marBottom w:val="0"/>
          <w:divBdr>
            <w:top w:val="none" w:sz="0" w:space="0" w:color="auto"/>
            <w:left w:val="none" w:sz="0" w:space="0" w:color="auto"/>
            <w:bottom w:val="none" w:sz="0" w:space="0" w:color="auto"/>
            <w:right w:val="none" w:sz="0" w:space="0" w:color="auto"/>
          </w:divBdr>
        </w:div>
      </w:divsChild>
    </w:div>
    <w:div w:id="147290457">
      <w:bodyDiv w:val="1"/>
      <w:marLeft w:val="0"/>
      <w:marRight w:val="0"/>
      <w:marTop w:val="0"/>
      <w:marBottom w:val="0"/>
      <w:divBdr>
        <w:top w:val="none" w:sz="0" w:space="0" w:color="auto"/>
        <w:left w:val="none" w:sz="0" w:space="0" w:color="auto"/>
        <w:bottom w:val="none" w:sz="0" w:space="0" w:color="auto"/>
        <w:right w:val="none" w:sz="0" w:space="0" w:color="auto"/>
      </w:divBdr>
      <w:divsChild>
        <w:div w:id="1942639710">
          <w:marLeft w:val="0"/>
          <w:marRight w:val="0"/>
          <w:marTop w:val="0"/>
          <w:marBottom w:val="0"/>
          <w:divBdr>
            <w:top w:val="none" w:sz="0" w:space="0" w:color="auto"/>
            <w:left w:val="none" w:sz="0" w:space="0" w:color="auto"/>
            <w:bottom w:val="none" w:sz="0" w:space="0" w:color="auto"/>
            <w:right w:val="none" w:sz="0" w:space="0" w:color="auto"/>
          </w:divBdr>
          <w:divsChild>
            <w:div w:id="2094279032">
              <w:marLeft w:val="0"/>
              <w:marRight w:val="0"/>
              <w:marTop w:val="0"/>
              <w:marBottom w:val="0"/>
              <w:divBdr>
                <w:top w:val="none" w:sz="0" w:space="0" w:color="auto"/>
                <w:left w:val="none" w:sz="0" w:space="0" w:color="auto"/>
                <w:bottom w:val="none" w:sz="0" w:space="0" w:color="auto"/>
                <w:right w:val="none" w:sz="0" w:space="0" w:color="auto"/>
              </w:divBdr>
              <w:divsChild>
                <w:div w:id="2120753641">
                  <w:marLeft w:val="0"/>
                  <w:marRight w:val="0"/>
                  <w:marTop w:val="0"/>
                  <w:marBottom w:val="0"/>
                  <w:divBdr>
                    <w:top w:val="none" w:sz="0" w:space="0" w:color="auto"/>
                    <w:left w:val="none" w:sz="0" w:space="0" w:color="auto"/>
                    <w:bottom w:val="none" w:sz="0" w:space="0" w:color="auto"/>
                    <w:right w:val="none" w:sz="0" w:space="0" w:color="auto"/>
                  </w:divBdr>
                  <w:divsChild>
                    <w:div w:id="31742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523720">
          <w:marLeft w:val="60"/>
          <w:marRight w:val="0"/>
          <w:marTop w:val="0"/>
          <w:marBottom w:val="0"/>
          <w:divBdr>
            <w:top w:val="none" w:sz="0" w:space="0" w:color="auto"/>
            <w:left w:val="none" w:sz="0" w:space="0" w:color="auto"/>
            <w:bottom w:val="none" w:sz="0" w:space="0" w:color="auto"/>
            <w:right w:val="none" w:sz="0" w:space="0" w:color="auto"/>
          </w:divBdr>
          <w:divsChild>
            <w:div w:id="1343163540">
              <w:marLeft w:val="0"/>
              <w:marRight w:val="0"/>
              <w:marTop w:val="0"/>
              <w:marBottom w:val="0"/>
              <w:divBdr>
                <w:top w:val="none" w:sz="0" w:space="0" w:color="auto"/>
                <w:left w:val="none" w:sz="0" w:space="0" w:color="auto"/>
                <w:bottom w:val="none" w:sz="0" w:space="0" w:color="auto"/>
                <w:right w:val="none" w:sz="0" w:space="0" w:color="auto"/>
              </w:divBdr>
              <w:divsChild>
                <w:div w:id="1257906020">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656283">
      <w:bodyDiv w:val="1"/>
      <w:marLeft w:val="0"/>
      <w:marRight w:val="0"/>
      <w:marTop w:val="0"/>
      <w:marBottom w:val="0"/>
      <w:divBdr>
        <w:top w:val="none" w:sz="0" w:space="0" w:color="auto"/>
        <w:left w:val="none" w:sz="0" w:space="0" w:color="auto"/>
        <w:bottom w:val="none" w:sz="0" w:space="0" w:color="auto"/>
        <w:right w:val="none" w:sz="0" w:space="0" w:color="auto"/>
      </w:divBdr>
    </w:div>
    <w:div w:id="216094823">
      <w:bodyDiv w:val="1"/>
      <w:marLeft w:val="0"/>
      <w:marRight w:val="0"/>
      <w:marTop w:val="0"/>
      <w:marBottom w:val="0"/>
      <w:divBdr>
        <w:top w:val="none" w:sz="0" w:space="0" w:color="auto"/>
        <w:left w:val="none" w:sz="0" w:space="0" w:color="auto"/>
        <w:bottom w:val="none" w:sz="0" w:space="0" w:color="auto"/>
        <w:right w:val="none" w:sz="0" w:space="0" w:color="auto"/>
      </w:divBdr>
    </w:div>
    <w:div w:id="234554742">
      <w:bodyDiv w:val="1"/>
      <w:marLeft w:val="0"/>
      <w:marRight w:val="0"/>
      <w:marTop w:val="0"/>
      <w:marBottom w:val="0"/>
      <w:divBdr>
        <w:top w:val="none" w:sz="0" w:space="0" w:color="auto"/>
        <w:left w:val="none" w:sz="0" w:space="0" w:color="auto"/>
        <w:bottom w:val="none" w:sz="0" w:space="0" w:color="auto"/>
        <w:right w:val="none" w:sz="0" w:space="0" w:color="auto"/>
      </w:divBdr>
    </w:div>
    <w:div w:id="244461591">
      <w:bodyDiv w:val="1"/>
      <w:marLeft w:val="0"/>
      <w:marRight w:val="0"/>
      <w:marTop w:val="0"/>
      <w:marBottom w:val="0"/>
      <w:divBdr>
        <w:top w:val="none" w:sz="0" w:space="0" w:color="auto"/>
        <w:left w:val="none" w:sz="0" w:space="0" w:color="auto"/>
        <w:bottom w:val="none" w:sz="0" w:space="0" w:color="auto"/>
        <w:right w:val="none" w:sz="0" w:space="0" w:color="auto"/>
      </w:divBdr>
    </w:div>
    <w:div w:id="261187853">
      <w:bodyDiv w:val="1"/>
      <w:marLeft w:val="0"/>
      <w:marRight w:val="0"/>
      <w:marTop w:val="0"/>
      <w:marBottom w:val="0"/>
      <w:divBdr>
        <w:top w:val="none" w:sz="0" w:space="0" w:color="auto"/>
        <w:left w:val="none" w:sz="0" w:space="0" w:color="auto"/>
        <w:bottom w:val="none" w:sz="0" w:space="0" w:color="auto"/>
        <w:right w:val="none" w:sz="0" w:space="0" w:color="auto"/>
      </w:divBdr>
    </w:div>
    <w:div w:id="269120978">
      <w:bodyDiv w:val="1"/>
      <w:marLeft w:val="0"/>
      <w:marRight w:val="0"/>
      <w:marTop w:val="0"/>
      <w:marBottom w:val="0"/>
      <w:divBdr>
        <w:top w:val="none" w:sz="0" w:space="0" w:color="auto"/>
        <w:left w:val="none" w:sz="0" w:space="0" w:color="auto"/>
        <w:bottom w:val="none" w:sz="0" w:space="0" w:color="auto"/>
        <w:right w:val="none" w:sz="0" w:space="0" w:color="auto"/>
      </w:divBdr>
    </w:div>
    <w:div w:id="280918597">
      <w:bodyDiv w:val="1"/>
      <w:marLeft w:val="0"/>
      <w:marRight w:val="0"/>
      <w:marTop w:val="0"/>
      <w:marBottom w:val="0"/>
      <w:divBdr>
        <w:top w:val="none" w:sz="0" w:space="0" w:color="auto"/>
        <w:left w:val="none" w:sz="0" w:space="0" w:color="auto"/>
        <w:bottom w:val="none" w:sz="0" w:space="0" w:color="auto"/>
        <w:right w:val="none" w:sz="0" w:space="0" w:color="auto"/>
      </w:divBdr>
    </w:div>
    <w:div w:id="325018187">
      <w:bodyDiv w:val="1"/>
      <w:marLeft w:val="0"/>
      <w:marRight w:val="0"/>
      <w:marTop w:val="0"/>
      <w:marBottom w:val="0"/>
      <w:divBdr>
        <w:top w:val="none" w:sz="0" w:space="0" w:color="auto"/>
        <w:left w:val="none" w:sz="0" w:space="0" w:color="auto"/>
        <w:bottom w:val="none" w:sz="0" w:space="0" w:color="auto"/>
        <w:right w:val="none" w:sz="0" w:space="0" w:color="auto"/>
      </w:divBdr>
    </w:div>
    <w:div w:id="328100519">
      <w:bodyDiv w:val="1"/>
      <w:marLeft w:val="0"/>
      <w:marRight w:val="0"/>
      <w:marTop w:val="0"/>
      <w:marBottom w:val="0"/>
      <w:divBdr>
        <w:top w:val="none" w:sz="0" w:space="0" w:color="auto"/>
        <w:left w:val="none" w:sz="0" w:space="0" w:color="auto"/>
        <w:bottom w:val="none" w:sz="0" w:space="0" w:color="auto"/>
        <w:right w:val="none" w:sz="0" w:space="0" w:color="auto"/>
      </w:divBdr>
    </w:div>
    <w:div w:id="501046295">
      <w:bodyDiv w:val="1"/>
      <w:marLeft w:val="0"/>
      <w:marRight w:val="0"/>
      <w:marTop w:val="0"/>
      <w:marBottom w:val="0"/>
      <w:divBdr>
        <w:top w:val="none" w:sz="0" w:space="0" w:color="auto"/>
        <w:left w:val="none" w:sz="0" w:space="0" w:color="auto"/>
        <w:bottom w:val="none" w:sz="0" w:space="0" w:color="auto"/>
        <w:right w:val="none" w:sz="0" w:space="0" w:color="auto"/>
      </w:divBdr>
    </w:div>
    <w:div w:id="561410769">
      <w:bodyDiv w:val="1"/>
      <w:marLeft w:val="0"/>
      <w:marRight w:val="0"/>
      <w:marTop w:val="0"/>
      <w:marBottom w:val="0"/>
      <w:divBdr>
        <w:top w:val="none" w:sz="0" w:space="0" w:color="auto"/>
        <w:left w:val="none" w:sz="0" w:space="0" w:color="auto"/>
        <w:bottom w:val="none" w:sz="0" w:space="0" w:color="auto"/>
        <w:right w:val="none" w:sz="0" w:space="0" w:color="auto"/>
      </w:divBdr>
    </w:div>
    <w:div w:id="591012815">
      <w:bodyDiv w:val="1"/>
      <w:marLeft w:val="0"/>
      <w:marRight w:val="0"/>
      <w:marTop w:val="0"/>
      <w:marBottom w:val="0"/>
      <w:divBdr>
        <w:top w:val="none" w:sz="0" w:space="0" w:color="auto"/>
        <w:left w:val="none" w:sz="0" w:space="0" w:color="auto"/>
        <w:bottom w:val="none" w:sz="0" w:space="0" w:color="auto"/>
        <w:right w:val="none" w:sz="0" w:space="0" w:color="auto"/>
      </w:divBdr>
    </w:div>
    <w:div w:id="631793081">
      <w:marLeft w:val="0"/>
      <w:marRight w:val="0"/>
      <w:marTop w:val="0"/>
      <w:marBottom w:val="0"/>
      <w:divBdr>
        <w:top w:val="none" w:sz="0" w:space="0" w:color="auto"/>
        <w:left w:val="none" w:sz="0" w:space="0" w:color="auto"/>
        <w:bottom w:val="none" w:sz="0" w:space="0" w:color="auto"/>
        <w:right w:val="none" w:sz="0" w:space="0" w:color="auto"/>
      </w:divBdr>
    </w:div>
    <w:div w:id="631793084">
      <w:marLeft w:val="0"/>
      <w:marRight w:val="0"/>
      <w:marTop w:val="0"/>
      <w:marBottom w:val="0"/>
      <w:divBdr>
        <w:top w:val="none" w:sz="0" w:space="0" w:color="auto"/>
        <w:left w:val="none" w:sz="0" w:space="0" w:color="auto"/>
        <w:bottom w:val="none" w:sz="0" w:space="0" w:color="auto"/>
        <w:right w:val="none" w:sz="0" w:space="0" w:color="auto"/>
      </w:divBdr>
    </w:div>
    <w:div w:id="631793086">
      <w:marLeft w:val="0"/>
      <w:marRight w:val="0"/>
      <w:marTop w:val="0"/>
      <w:marBottom w:val="0"/>
      <w:divBdr>
        <w:top w:val="none" w:sz="0" w:space="0" w:color="auto"/>
        <w:left w:val="none" w:sz="0" w:space="0" w:color="auto"/>
        <w:bottom w:val="none" w:sz="0" w:space="0" w:color="auto"/>
        <w:right w:val="none" w:sz="0" w:space="0" w:color="auto"/>
      </w:divBdr>
    </w:div>
    <w:div w:id="631793087">
      <w:marLeft w:val="0"/>
      <w:marRight w:val="0"/>
      <w:marTop w:val="0"/>
      <w:marBottom w:val="0"/>
      <w:divBdr>
        <w:top w:val="none" w:sz="0" w:space="0" w:color="auto"/>
        <w:left w:val="none" w:sz="0" w:space="0" w:color="auto"/>
        <w:bottom w:val="none" w:sz="0" w:space="0" w:color="auto"/>
        <w:right w:val="none" w:sz="0" w:space="0" w:color="auto"/>
      </w:divBdr>
      <w:divsChild>
        <w:div w:id="631793085">
          <w:marLeft w:val="0"/>
          <w:marRight w:val="0"/>
          <w:marTop w:val="0"/>
          <w:marBottom w:val="0"/>
          <w:divBdr>
            <w:top w:val="none" w:sz="0" w:space="0" w:color="auto"/>
            <w:left w:val="none" w:sz="0" w:space="0" w:color="auto"/>
            <w:bottom w:val="none" w:sz="0" w:space="0" w:color="auto"/>
            <w:right w:val="none" w:sz="0" w:space="0" w:color="auto"/>
          </w:divBdr>
          <w:divsChild>
            <w:div w:id="631793078">
              <w:marLeft w:val="0"/>
              <w:marRight w:val="0"/>
              <w:marTop w:val="0"/>
              <w:marBottom w:val="0"/>
              <w:divBdr>
                <w:top w:val="none" w:sz="0" w:space="0" w:color="auto"/>
                <w:left w:val="none" w:sz="0" w:space="0" w:color="auto"/>
                <w:bottom w:val="none" w:sz="0" w:space="0" w:color="auto"/>
                <w:right w:val="none" w:sz="0" w:space="0" w:color="auto"/>
              </w:divBdr>
            </w:div>
            <w:div w:id="631793079">
              <w:marLeft w:val="0"/>
              <w:marRight w:val="0"/>
              <w:marTop w:val="0"/>
              <w:marBottom w:val="0"/>
              <w:divBdr>
                <w:top w:val="none" w:sz="0" w:space="0" w:color="auto"/>
                <w:left w:val="none" w:sz="0" w:space="0" w:color="auto"/>
                <w:bottom w:val="none" w:sz="0" w:space="0" w:color="auto"/>
                <w:right w:val="none" w:sz="0" w:space="0" w:color="auto"/>
              </w:divBdr>
            </w:div>
            <w:div w:id="6317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088">
      <w:marLeft w:val="0"/>
      <w:marRight w:val="0"/>
      <w:marTop w:val="0"/>
      <w:marBottom w:val="0"/>
      <w:divBdr>
        <w:top w:val="none" w:sz="0" w:space="0" w:color="auto"/>
        <w:left w:val="none" w:sz="0" w:space="0" w:color="auto"/>
        <w:bottom w:val="none" w:sz="0" w:space="0" w:color="auto"/>
        <w:right w:val="none" w:sz="0" w:space="0" w:color="auto"/>
      </w:divBdr>
    </w:div>
    <w:div w:id="631793091">
      <w:marLeft w:val="0"/>
      <w:marRight w:val="0"/>
      <w:marTop w:val="0"/>
      <w:marBottom w:val="0"/>
      <w:divBdr>
        <w:top w:val="none" w:sz="0" w:space="0" w:color="auto"/>
        <w:left w:val="none" w:sz="0" w:space="0" w:color="auto"/>
        <w:bottom w:val="none" w:sz="0" w:space="0" w:color="auto"/>
        <w:right w:val="none" w:sz="0" w:space="0" w:color="auto"/>
      </w:divBdr>
      <w:divsChild>
        <w:div w:id="631793092">
          <w:marLeft w:val="0"/>
          <w:marRight w:val="0"/>
          <w:marTop w:val="0"/>
          <w:marBottom w:val="0"/>
          <w:divBdr>
            <w:top w:val="none" w:sz="0" w:space="0" w:color="auto"/>
            <w:left w:val="none" w:sz="0" w:space="0" w:color="auto"/>
            <w:bottom w:val="none" w:sz="0" w:space="0" w:color="auto"/>
            <w:right w:val="none" w:sz="0" w:space="0" w:color="auto"/>
          </w:divBdr>
          <w:divsChild>
            <w:div w:id="631793082">
              <w:marLeft w:val="0"/>
              <w:marRight w:val="0"/>
              <w:marTop w:val="0"/>
              <w:marBottom w:val="0"/>
              <w:divBdr>
                <w:top w:val="none" w:sz="0" w:space="0" w:color="auto"/>
                <w:left w:val="none" w:sz="0" w:space="0" w:color="auto"/>
                <w:bottom w:val="none" w:sz="0" w:space="0" w:color="auto"/>
                <w:right w:val="none" w:sz="0" w:space="0" w:color="auto"/>
              </w:divBdr>
            </w:div>
            <w:div w:id="6317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093">
      <w:marLeft w:val="0"/>
      <w:marRight w:val="0"/>
      <w:marTop w:val="0"/>
      <w:marBottom w:val="0"/>
      <w:divBdr>
        <w:top w:val="none" w:sz="0" w:space="0" w:color="auto"/>
        <w:left w:val="none" w:sz="0" w:space="0" w:color="auto"/>
        <w:bottom w:val="none" w:sz="0" w:space="0" w:color="auto"/>
        <w:right w:val="none" w:sz="0" w:space="0" w:color="auto"/>
      </w:divBdr>
    </w:div>
    <w:div w:id="631793094">
      <w:marLeft w:val="0"/>
      <w:marRight w:val="0"/>
      <w:marTop w:val="0"/>
      <w:marBottom w:val="0"/>
      <w:divBdr>
        <w:top w:val="none" w:sz="0" w:space="0" w:color="auto"/>
        <w:left w:val="none" w:sz="0" w:space="0" w:color="auto"/>
        <w:bottom w:val="none" w:sz="0" w:space="0" w:color="auto"/>
        <w:right w:val="none" w:sz="0" w:space="0" w:color="auto"/>
      </w:divBdr>
    </w:div>
    <w:div w:id="631793095">
      <w:marLeft w:val="0"/>
      <w:marRight w:val="0"/>
      <w:marTop w:val="0"/>
      <w:marBottom w:val="0"/>
      <w:divBdr>
        <w:top w:val="none" w:sz="0" w:space="0" w:color="auto"/>
        <w:left w:val="none" w:sz="0" w:space="0" w:color="auto"/>
        <w:bottom w:val="none" w:sz="0" w:space="0" w:color="auto"/>
        <w:right w:val="none" w:sz="0" w:space="0" w:color="auto"/>
      </w:divBdr>
      <w:divsChild>
        <w:div w:id="631793083">
          <w:marLeft w:val="0"/>
          <w:marRight w:val="0"/>
          <w:marTop w:val="0"/>
          <w:marBottom w:val="0"/>
          <w:divBdr>
            <w:top w:val="none" w:sz="0" w:space="0" w:color="auto"/>
            <w:left w:val="none" w:sz="0" w:space="0" w:color="auto"/>
            <w:bottom w:val="none" w:sz="0" w:space="0" w:color="auto"/>
            <w:right w:val="none" w:sz="0" w:space="0" w:color="auto"/>
          </w:divBdr>
          <w:divsChild>
            <w:div w:id="631793080">
              <w:marLeft w:val="0"/>
              <w:marRight w:val="0"/>
              <w:marTop w:val="0"/>
              <w:marBottom w:val="0"/>
              <w:divBdr>
                <w:top w:val="none" w:sz="0" w:space="0" w:color="auto"/>
                <w:left w:val="none" w:sz="0" w:space="0" w:color="auto"/>
                <w:bottom w:val="none" w:sz="0" w:space="0" w:color="auto"/>
                <w:right w:val="none" w:sz="0" w:space="0" w:color="auto"/>
              </w:divBdr>
            </w:div>
            <w:div w:id="6317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096">
      <w:marLeft w:val="0"/>
      <w:marRight w:val="0"/>
      <w:marTop w:val="0"/>
      <w:marBottom w:val="0"/>
      <w:divBdr>
        <w:top w:val="none" w:sz="0" w:space="0" w:color="auto"/>
        <w:left w:val="none" w:sz="0" w:space="0" w:color="auto"/>
        <w:bottom w:val="none" w:sz="0" w:space="0" w:color="auto"/>
        <w:right w:val="none" w:sz="0" w:space="0" w:color="auto"/>
      </w:divBdr>
    </w:div>
    <w:div w:id="631793097">
      <w:marLeft w:val="0"/>
      <w:marRight w:val="0"/>
      <w:marTop w:val="0"/>
      <w:marBottom w:val="0"/>
      <w:divBdr>
        <w:top w:val="none" w:sz="0" w:space="0" w:color="auto"/>
        <w:left w:val="none" w:sz="0" w:space="0" w:color="auto"/>
        <w:bottom w:val="none" w:sz="0" w:space="0" w:color="auto"/>
        <w:right w:val="none" w:sz="0" w:space="0" w:color="auto"/>
      </w:divBdr>
    </w:div>
    <w:div w:id="631793099">
      <w:marLeft w:val="0"/>
      <w:marRight w:val="0"/>
      <w:marTop w:val="0"/>
      <w:marBottom w:val="0"/>
      <w:divBdr>
        <w:top w:val="none" w:sz="0" w:space="0" w:color="auto"/>
        <w:left w:val="none" w:sz="0" w:space="0" w:color="auto"/>
        <w:bottom w:val="none" w:sz="0" w:space="0" w:color="auto"/>
        <w:right w:val="none" w:sz="0" w:space="0" w:color="auto"/>
      </w:divBdr>
    </w:div>
    <w:div w:id="631793101">
      <w:marLeft w:val="0"/>
      <w:marRight w:val="0"/>
      <w:marTop w:val="0"/>
      <w:marBottom w:val="0"/>
      <w:divBdr>
        <w:top w:val="none" w:sz="0" w:space="0" w:color="auto"/>
        <w:left w:val="none" w:sz="0" w:space="0" w:color="auto"/>
        <w:bottom w:val="none" w:sz="0" w:space="0" w:color="auto"/>
        <w:right w:val="none" w:sz="0" w:space="0" w:color="auto"/>
      </w:divBdr>
    </w:div>
    <w:div w:id="631793103">
      <w:marLeft w:val="0"/>
      <w:marRight w:val="0"/>
      <w:marTop w:val="0"/>
      <w:marBottom w:val="0"/>
      <w:divBdr>
        <w:top w:val="none" w:sz="0" w:space="0" w:color="auto"/>
        <w:left w:val="none" w:sz="0" w:space="0" w:color="auto"/>
        <w:bottom w:val="none" w:sz="0" w:space="0" w:color="auto"/>
        <w:right w:val="none" w:sz="0" w:space="0" w:color="auto"/>
      </w:divBdr>
    </w:div>
    <w:div w:id="631793104">
      <w:marLeft w:val="0"/>
      <w:marRight w:val="0"/>
      <w:marTop w:val="0"/>
      <w:marBottom w:val="0"/>
      <w:divBdr>
        <w:top w:val="none" w:sz="0" w:space="0" w:color="auto"/>
        <w:left w:val="none" w:sz="0" w:space="0" w:color="auto"/>
        <w:bottom w:val="none" w:sz="0" w:space="0" w:color="auto"/>
        <w:right w:val="none" w:sz="0" w:space="0" w:color="auto"/>
      </w:divBdr>
    </w:div>
    <w:div w:id="631793105">
      <w:marLeft w:val="0"/>
      <w:marRight w:val="0"/>
      <w:marTop w:val="0"/>
      <w:marBottom w:val="0"/>
      <w:divBdr>
        <w:top w:val="none" w:sz="0" w:space="0" w:color="auto"/>
        <w:left w:val="none" w:sz="0" w:space="0" w:color="auto"/>
        <w:bottom w:val="none" w:sz="0" w:space="0" w:color="auto"/>
        <w:right w:val="none" w:sz="0" w:space="0" w:color="auto"/>
      </w:divBdr>
    </w:div>
    <w:div w:id="631793107">
      <w:marLeft w:val="0"/>
      <w:marRight w:val="0"/>
      <w:marTop w:val="0"/>
      <w:marBottom w:val="0"/>
      <w:divBdr>
        <w:top w:val="none" w:sz="0" w:space="0" w:color="auto"/>
        <w:left w:val="none" w:sz="0" w:space="0" w:color="auto"/>
        <w:bottom w:val="none" w:sz="0" w:space="0" w:color="auto"/>
        <w:right w:val="none" w:sz="0" w:space="0" w:color="auto"/>
      </w:divBdr>
      <w:divsChild>
        <w:div w:id="631793149">
          <w:marLeft w:val="0"/>
          <w:marRight w:val="0"/>
          <w:marTop w:val="0"/>
          <w:marBottom w:val="0"/>
          <w:divBdr>
            <w:top w:val="none" w:sz="0" w:space="0" w:color="auto"/>
            <w:left w:val="none" w:sz="0" w:space="0" w:color="auto"/>
            <w:bottom w:val="none" w:sz="0" w:space="0" w:color="auto"/>
            <w:right w:val="none" w:sz="0" w:space="0" w:color="auto"/>
          </w:divBdr>
          <w:divsChild>
            <w:div w:id="631793100">
              <w:marLeft w:val="0"/>
              <w:marRight w:val="0"/>
              <w:marTop w:val="0"/>
              <w:marBottom w:val="0"/>
              <w:divBdr>
                <w:top w:val="none" w:sz="0" w:space="0" w:color="auto"/>
                <w:left w:val="none" w:sz="0" w:space="0" w:color="auto"/>
                <w:bottom w:val="none" w:sz="0" w:space="0" w:color="auto"/>
                <w:right w:val="none" w:sz="0" w:space="0" w:color="auto"/>
              </w:divBdr>
            </w:div>
            <w:div w:id="631793119">
              <w:marLeft w:val="0"/>
              <w:marRight w:val="0"/>
              <w:marTop w:val="0"/>
              <w:marBottom w:val="0"/>
              <w:divBdr>
                <w:top w:val="none" w:sz="0" w:space="0" w:color="auto"/>
                <w:left w:val="none" w:sz="0" w:space="0" w:color="auto"/>
                <w:bottom w:val="none" w:sz="0" w:space="0" w:color="auto"/>
                <w:right w:val="none" w:sz="0" w:space="0" w:color="auto"/>
              </w:divBdr>
            </w:div>
            <w:div w:id="631793122">
              <w:marLeft w:val="0"/>
              <w:marRight w:val="0"/>
              <w:marTop w:val="0"/>
              <w:marBottom w:val="0"/>
              <w:divBdr>
                <w:top w:val="none" w:sz="0" w:space="0" w:color="auto"/>
                <w:left w:val="none" w:sz="0" w:space="0" w:color="auto"/>
                <w:bottom w:val="none" w:sz="0" w:space="0" w:color="auto"/>
                <w:right w:val="none" w:sz="0" w:space="0" w:color="auto"/>
              </w:divBdr>
            </w:div>
            <w:div w:id="631793124">
              <w:marLeft w:val="0"/>
              <w:marRight w:val="0"/>
              <w:marTop w:val="0"/>
              <w:marBottom w:val="0"/>
              <w:divBdr>
                <w:top w:val="none" w:sz="0" w:space="0" w:color="auto"/>
                <w:left w:val="none" w:sz="0" w:space="0" w:color="auto"/>
                <w:bottom w:val="none" w:sz="0" w:space="0" w:color="auto"/>
                <w:right w:val="none" w:sz="0" w:space="0" w:color="auto"/>
              </w:divBdr>
            </w:div>
            <w:div w:id="631793125">
              <w:marLeft w:val="0"/>
              <w:marRight w:val="0"/>
              <w:marTop w:val="0"/>
              <w:marBottom w:val="0"/>
              <w:divBdr>
                <w:top w:val="none" w:sz="0" w:space="0" w:color="auto"/>
                <w:left w:val="none" w:sz="0" w:space="0" w:color="auto"/>
                <w:bottom w:val="none" w:sz="0" w:space="0" w:color="auto"/>
                <w:right w:val="none" w:sz="0" w:space="0" w:color="auto"/>
              </w:divBdr>
            </w:div>
            <w:div w:id="631793129">
              <w:marLeft w:val="0"/>
              <w:marRight w:val="0"/>
              <w:marTop w:val="0"/>
              <w:marBottom w:val="0"/>
              <w:divBdr>
                <w:top w:val="none" w:sz="0" w:space="0" w:color="auto"/>
                <w:left w:val="none" w:sz="0" w:space="0" w:color="auto"/>
                <w:bottom w:val="none" w:sz="0" w:space="0" w:color="auto"/>
                <w:right w:val="none" w:sz="0" w:space="0" w:color="auto"/>
              </w:divBdr>
            </w:div>
            <w:div w:id="631793132">
              <w:marLeft w:val="0"/>
              <w:marRight w:val="0"/>
              <w:marTop w:val="0"/>
              <w:marBottom w:val="0"/>
              <w:divBdr>
                <w:top w:val="none" w:sz="0" w:space="0" w:color="auto"/>
                <w:left w:val="none" w:sz="0" w:space="0" w:color="auto"/>
                <w:bottom w:val="none" w:sz="0" w:space="0" w:color="auto"/>
                <w:right w:val="none" w:sz="0" w:space="0" w:color="auto"/>
              </w:divBdr>
            </w:div>
            <w:div w:id="631793143">
              <w:marLeft w:val="0"/>
              <w:marRight w:val="0"/>
              <w:marTop w:val="0"/>
              <w:marBottom w:val="0"/>
              <w:divBdr>
                <w:top w:val="none" w:sz="0" w:space="0" w:color="auto"/>
                <w:left w:val="none" w:sz="0" w:space="0" w:color="auto"/>
                <w:bottom w:val="none" w:sz="0" w:space="0" w:color="auto"/>
                <w:right w:val="none" w:sz="0" w:space="0" w:color="auto"/>
              </w:divBdr>
            </w:div>
            <w:div w:id="631793145">
              <w:marLeft w:val="0"/>
              <w:marRight w:val="0"/>
              <w:marTop w:val="0"/>
              <w:marBottom w:val="0"/>
              <w:divBdr>
                <w:top w:val="none" w:sz="0" w:space="0" w:color="auto"/>
                <w:left w:val="none" w:sz="0" w:space="0" w:color="auto"/>
                <w:bottom w:val="none" w:sz="0" w:space="0" w:color="auto"/>
                <w:right w:val="none" w:sz="0" w:space="0" w:color="auto"/>
              </w:divBdr>
            </w:div>
            <w:div w:id="631793156">
              <w:marLeft w:val="0"/>
              <w:marRight w:val="0"/>
              <w:marTop w:val="0"/>
              <w:marBottom w:val="0"/>
              <w:divBdr>
                <w:top w:val="none" w:sz="0" w:space="0" w:color="auto"/>
                <w:left w:val="none" w:sz="0" w:space="0" w:color="auto"/>
                <w:bottom w:val="none" w:sz="0" w:space="0" w:color="auto"/>
                <w:right w:val="none" w:sz="0" w:space="0" w:color="auto"/>
              </w:divBdr>
            </w:div>
            <w:div w:id="631793164">
              <w:marLeft w:val="0"/>
              <w:marRight w:val="0"/>
              <w:marTop w:val="0"/>
              <w:marBottom w:val="0"/>
              <w:divBdr>
                <w:top w:val="none" w:sz="0" w:space="0" w:color="auto"/>
                <w:left w:val="none" w:sz="0" w:space="0" w:color="auto"/>
                <w:bottom w:val="none" w:sz="0" w:space="0" w:color="auto"/>
                <w:right w:val="none" w:sz="0" w:space="0" w:color="auto"/>
              </w:divBdr>
            </w:div>
            <w:div w:id="631793167">
              <w:marLeft w:val="0"/>
              <w:marRight w:val="0"/>
              <w:marTop w:val="0"/>
              <w:marBottom w:val="0"/>
              <w:divBdr>
                <w:top w:val="none" w:sz="0" w:space="0" w:color="auto"/>
                <w:left w:val="none" w:sz="0" w:space="0" w:color="auto"/>
                <w:bottom w:val="none" w:sz="0" w:space="0" w:color="auto"/>
                <w:right w:val="none" w:sz="0" w:space="0" w:color="auto"/>
              </w:divBdr>
            </w:div>
            <w:div w:id="6317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108">
      <w:marLeft w:val="0"/>
      <w:marRight w:val="0"/>
      <w:marTop w:val="0"/>
      <w:marBottom w:val="0"/>
      <w:divBdr>
        <w:top w:val="none" w:sz="0" w:space="0" w:color="auto"/>
        <w:left w:val="none" w:sz="0" w:space="0" w:color="auto"/>
        <w:bottom w:val="none" w:sz="0" w:space="0" w:color="auto"/>
        <w:right w:val="none" w:sz="0" w:space="0" w:color="auto"/>
      </w:divBdr>
    </w:div>
    <w:div w:id="631793109">
      <w:marLeft w:val="0"/>
      <w:marRight w:val="0"/>
      <w:marTop w:val="0"/>
      <w:marBottom w:val="0"/>
      <w:divBdr>
        <w:top w:val="none" w:sz="0" w:space="0" w:color="auto"/>
        <w:left w:val="none" w:sz="0" w:space="0" w:color="auto"/>
        <w:bottom w:val="none" w:sz="0" w:space="0" w:color="auto"/>
        <w:right w:val="none" w:sz="0" w:space="0" w:color="auto"/>
      </w:divBdr>
    </w:div>
    <w:div w:id="631793111">
      <w:marLeft w:val="0"/>
      <w:marRight w:val="0"/>
      <w:marTop w:val="0"/>
      <w:marBottom w:val="0"/>
      <w:divBdr>
        <w:top w:val="none" w:sz="0" w:space="0" w:color="auto"/>
        <w:left w:val="none" w:sz="0" w:space="0" w:color="auto"/>
        <w:bottom w:val="none" w:sz="0" w:space="0" w:color="auto"/>
        <w:right w:val="none" w:sz="0" w:space="0" w:color="auto"/>
      </w:divBdr>
    </w:div>
    <w:div w:id="631793112">
      <w:marLeft w:val="0"/>
      <w:marRight w:val="0"/>
      <w:marTop w:val="0"/>
      <w:marBottom w:val="0"/>
      <w:divBdr>
        <w:top w:val="none" w:sz="0" w:space="0" w:color="auto"/>
        <w:left w:val="none" w:sz="0" w:space="0" w:color="auto"/>
        <w:bottom w:val="none" w:sz="0" w:space="0" w:color="auto"/>
        <w:right w:val="none" w:sz="0" w:space="0" w:color="auto"/>
      </w:divBdr>
    </w:div>
    <w:div w:id="631793114">
      <w:marLeft w:val="0"/>
      <w:marRight w:val="0"/>
      <w:marTop w:val="0"/>
      <w:marBottom w:val="0"/>
      <w:divBdr>
        <w:top w:val="none" w:sz="0" w:space="0" w:color="auto"/>
        <w:left w:val="none" w:sz="0" w:space="0" w:color="auto"/>
        <w:bottom w:val="none" w:sz="0" w:space="0" w:color="auto"/>
        <w:right w:val="none" w:sz="0" w:space="0" w:color="auto"/>
      </w:divBdr>
    </w:div>
    <w:div w:id="631793115">
      <w:marLeft w:val="0"/>
      <w:marRight w:val="0"/>
      <w:marTop w:val="0"/>
      <w:marBottom w:val="0"/>
      <w:divBdr>
        <w:top w:val="none" w:sz="0" w:space="0" w:color="auto"/>
        <w:left w:val="none" w:sz="0" w:space="0" w:color="auto"/>
        <w:bottom w:val="none" w:sz="0" w:space="0" w:color="auto"/>
        <w:right w:val="none" w:sz="0" w:space="0" w:color="auto"/>
      </w:divBdr>
    </w:div>
    <w:div w:id="631793116">
      <w:marLeft w:val="0"/>
      <w:marRight w:val="0"/>
      <w:marTop w:val="0"/>
      <w:marBottom w:val="0"/>
      <w:divBdr>
        <w:top w:val="none" w:sz="0" w:space="0" w:color="auto"/>
        <w:left w:val="none" w:sz="0" w:space="0" w:color="auto"/>
        <w:bottom w:val="none" w:sz="0" w:space="0" w:color="auto"/>
        <w:right w:val="none" w:sz="0" w:space="0" w:color="auto"/>
      </w:divBdr>
    </w:div>
    <w:div w:id="631793118">
      <w:marLeft w:val="0"/>
      <w:marRight w:val="0"/>
      <w:marTop w:val="0"/>
      <w:marBottom w:val="0"/>
      <w:divBdr>
        <w:top w:val="none" w:sz="0" w:space="0" w:color="auto"/>
        <w:left w:val="none" w:sz="0" w:space="0" w:color="auto"/>
        <w:bottom w:val="none" w:sz="0" w:space="0" w:color="auto"/>
        <w:right w:val="none" w:sz="0" w:space="0" w:color="auto"/>
      </w:divBdr>
    </w:div>
    <w:div w:id="631793120">
      <w:marLeft w:val="0"/>
      <w:marRight w:val="0"/>
      <w:marTop w:val="0"/>
      <w:marBottom w:val="0"/>
      <w:divBdr>
        <w:top w:val="none" w:sz="0" w:space="0" w:color="auto"/>
        <w:left w:val="none" w:sz="0" w:space="0" w:color="auto"/>
        <w:bottom w:val="none" w:sz="0" w:space="0" w:color="auto"/>
        <w:right w:val="none" w:sz="0" w:space="0" w:color="auto"/>
      </w:divBdr>
    </w:div>
    <w:div w:id="631793121">
      <w:marLeft w:val="0"/>
      <w:marRight w:val="0"/>
      <w:marTop w:val="0"/>
      <w:marBottom w:val="0"/>
      <w:divBdr>
        <w:top w:val="none" w:sz="0" w:space="0" w:color="auto"/>
        <w:left w:val="none" w:sz="0" w:space="0" w:color="auto"/>
        <w:bottom w:val="none" w:sz="0" w:space="0" w:color="auto"/>
        <w:right w:val="none" w:sz="0" w:space="0" w:color="auto"/>
      </w:divBdr>
      <w:divsChild>
        <w:div w:id="631793157">
          <w:marLeft w:val="0"/>
          <w:marRight w:val="0"/>
          <w:marTop w:val="0"/>
          <w:marBottom w:val="0"/>
          <w:divBdr>
            <w:top w:val="none" w:sz="0" w:space="0" w:color="auto"/>
            <w:left w:val="none" w:sz="0" w:space="0" w:color="auto"/>
            <w:bottom w:val="none" w:sz="0" w:space="0" w:color="auto"/>
            <w:right w:val="none" w:sz="0" w:space="0" w:color="auto"/>
          </w:divBdr>
          <w:divsChild>
            <w:div w:id="631793102">
              <w:marLeft w:val="0"/>
              <w:marRight w:val="0"/>
              <w:marTop w:val="0"/>
              <w:marBottom w:val="0"/>
              <w:divBdr>
                <w:top w:val="none" w:sz="0" w:space="0" w:color="auto"/>
                <w:left w:val="none" w:sz="0" w:space="0" w:color="auto"/>
                <w:bottom w:val="none" w:sz="0" w:space="0" w:color="auto"/>
                <w:right w:val="none" w:sz="0" w:space="0" w:color="auto"/>
              </w:divBdr>
            </w:div>
            <w:div w:id="63179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126">
      <w:marLeft w:val="0"/>
      <w:marRight w:val="0"/>
      <w:marTop w:val="0"/>
      <w:marBottom w:val="0"/>
      <w:divBdr>
        <w:top w:val="none" w:sz="0" w:space="0" w:color="auto"/>
        <w:left w:val="none" w:sz="0" w:space="0" w:color="auto"/>
        <w:bottom w:val="none" w:sz="0" w:space="0" w:color="auto"/>
        <w:right w:val="none" w:sz="0" w:space="0" w:color="auto"/>
      </w:divBdr>
    </w:div>
    <w:div w:id="631793127">
      <w:marLeft w:val="0"/>
      <w:marRight w:val="0"/>
      <w:marTop w:val="0"/>
      <w:marBottom w:val="0"/>
      <w:divBdr>
        <w:top w:val="none" w:sz="0" w:space="0" w:color="auto"/>
        <w:left w:val="none" w:sz="0" w:space="0" w:color="auto"/>
        <w:bottom w:val="none" w:sz="0" w:space="0" w:color="auto"/>
        <w:right w:val="none" w:sz="0" w:space="0" w:color="auto"/>
      </w:divBdr>
    </w:div>
    <w:div w:id="631793128">
      <w:marLeft w:val="0"/>
      <w:marRight w:val="0"/>
      <w:marTop w:val="0"/>
      <w:marBottom w:val="0"/>
      <w:divBdr>
        <w:top w:val="none" w:sz="0" w:space="0" w:color="auto"/>
        <w:left w:val="none" w:sz="0" w:space="0" w:color="auto"/>
        <w:bottom w:val="none" w:sz="0" w:space="0" w:color="auto"/>
        <w:right w:val="none" w:sz="0" w:space="0" w:color="auto"/>
      </w:divBdr>
    </w:div>
    <w:div w:id="631793131">
      <w:marLeft w:val="0"/>
      <w:marRight w:val="0"/>
      <w:marTop w:val="0"/>
      <w:marBottom w:val="0"/>
      <w:divBdr>
        <w:top w:val="none" w:sz="0" w:space="0" w:color="auto"/>
        <w:left w:val="none" w:sz="0" w:space="0" w:color="auto"/>
        <w:bottom w:val="none" w:sz="0" w:space="0" w:color="auto"/>
        <w:right w:val="none" w:sz="0" w:space="0" w:color="auto"/>
      </w:divBdr>
    </w:div>
    <w:div w:id="631793133">
      <w:marLeft w:val="0"/>
      <w:marRight w:val="0"/>
      <w:marTop w:val="0"/>
      <w:marBottom w:val="0"/>
      <w:divBdr>
        <w:top w:val="none" w:sz="0" w:space="0" w:color="auto"/>
        <w:left w:val="none" w:sz="0" w:space="0" w:color="auto"/>
        <w:bottom w:val="none" w:sz="0" w:space="0" w:color="auto"/>
        <w:right w:val="none" w:sz="0" w:space="0" w:color="auto"/>
      </w:divBdr>
    </w:div>
    <w:div w:id="631793135">
      <w:marLeft w:val="0"/>
      <w:marRight w:val="0"/>
      <w:marTop w:val="0"/>
      <w:marBottom w:val="0"/>
      <w:divBdr>
        <w:top w:val="none" w:sz="0" w:space="0" w:color="auto"/>
        <w:left w:val="none" w:sz="0" w:space="0" w:color="auto"/>
        <w:bottom w:val="none" w:sz="0" w:space="0" w:color="auto"/>
        <w:right w:val="none" w:sz="0" w:space="0" w:color="auto"/>
      </w:divBdr>
    </w:div>
    <w:div w:id="631793136">
      <w:marLeft w:val="0"/>
      <w:marRight w:val="0"/>
      <w:marTop w:val="0"/>
      <w:marBottom w:val="0"/>
      <w:divBdr>
        <w:top w:val="none" w:sz="0" w:space="0" w:color="auto"/>
        <w:left w:val="none" w:sz="0" w:space="0" w:color="auto"/>
        <w:bottom w:val="none" w:sz="0" w:space="0" w:color="auto"/>
        <w:right w:val="none" w:sz="0" w:space="0" w:color="auto"/>
      </w:divBdr>
    </w:div>
    <w:div w:id="631793138">
      <w:marLeft w:val="0"/>
      <w:marRight w:val="0"/>
      <w:marTop w:val="0"/>
      <w:marBottom w:val="0"/>
      <w:divBdr>
        <w:top w:val="none" w:sz="0" w:space="0" w:color="auto"/>
        <w:left w:val="none" w:sz="0" w:space="0" w:color="auto"/>
        <w:bottom w:val="none" w:sz="0" w:space="0" w:color="auto"/>
        <w:right w:val="none" w:sz="0" w:space="0" w:color="auto"/>
      </w:divBdr>
    </w:div>
    <w:div w:id="631793139">
      <w:marLeft w:val="0"/>
      <w:marRight w:val="0"/>
      <w:marTop w:val="0"/>
      <w:marBottom w:val="0"/>
      <w:divBdr>
        <w:top w:val="none" w:sz="0" w:space="0" w:color="auto"/>
        <w:left w:val="none" w:sz="0" w:space="0" w:color="auto"/>
        <w:bottom w:val="none" w:sz="0" w:space="0" w:color="auto"/>
        <w:right w:val="none" w:sz="0" w:space="0" w:color="auto"/>
      </w:divBdr>
      <w:divsChild>
        <w:div w:id="631793168">
          <w:marLeft w:val="0"/>
          <w:marRight w:val="0"/>
          <w:marTop w:val="0"/>
          <w:marBottom w:val="0"/>
          <w:divBdr>
            <w:top w:val="none" w:sz="0" w:space="0" w:color="auto"/>
            <w:left w:val="none" w:sz="0" w:space="0" w:color="auto"/>
            <w:bottom w:val="none" w:sz="0" w:space="0" w:color="auto"/>
            <w:right w:val="none" w:sz="0" w:space="0" w:color="auto"/>
          </w:divBdr>
          <w:divsChild>
            <w:div w:id="631793106">
              <w:marLeft w:val="0"/>
              <w:marRight w:val="0"/>
              <w:marTop w:val="0"/>
              <w:marBottom w:val="0"/>
              <w:divBdr>
                <w:top w:val="none" w:sz="0" w:space="0" w:color="auto"/>
                <w:left w:val="none" w:sz="0" w:space="0" w:color="auto"/>
                <w:bottom w:val="none" w:sz="0" w:space="0" w:color="auto"/>
                <w:right w:val="none" w:sz="0" w:space="0" w:color="auto"/>
              </w:divBdr>
            </w:div>
            <w:div w:id="631793123">
              <w:marLeft w:val="0"/>
              <w:marRight w:val="0"/>
              <w:marTop w:val="0"/>
              <w:marBottom w:val="0"/>
              <w:divBdr>
                <w:top w:val="none" w:sz="0" w:space="0" w:color="auto"/>
                <w:left w:val="none" w:sz="0" w:space="0" w:color="auto"/>
                <w:bottom w:val="none" w:sz="0" w:space="0" w:color="auto"/>
                <w:right w:val="none" w:sz="0" w:space="0" w:color="auto"/>
              </w:divBdr>
            </w:div>
            <w:div w:id="631793130">
              <w:marLeft w:val="0"/>
              <w:marRight w:val="0"/>
              <w:marTop w:val="0"/>
              <w:marBottom w:val="0"/>
              <w:divBdr>
                <w:top w:val="none" w:sz="0" w:space="0" w:color="auto"/>
                <w:left w:val="none" w:sz="0" w:space="0" w:color="auto"/>
                <w:bottom w:val="none" w:sz="0" w:space="0" w:color="auto"/>
                <w:right w:val="none" w:sz="0" w:space="0" w:color="auto"/>
              </w:divBdr>
            </w:div>
            <w:div w:id="631793134">
              <w:marLeft w:val="0"/>
              <w:marRight w:val="0"/>
              <w:marTop w:val="0"/>
              <w:marBottom w:val="0"/>
              <w:divBdr>
                <w:top w:val="none" w:sz="0" w:space="0" w:color="auto"/>
                <w:left w:val="none" w:sz="0" w:space="0" w:color="auto"/>
                <w:bottom w:val="none" w:sz="0" w:space="0" w:color="auto"/>
                <w:right w:val="none" w:sz="0" w:space="0" w:color="auto"/>
              </w:divBdr>
            </w:div>
            <w:div w:id="631793137">
              <w:marLeft w:val="0"/>
              <w:marRight w:val="0"/>
              <w:marTop w:val="0"/>
              <w:marBottom w:val="0"/>
              <w:divBdr>
                <w:top w:val="none" w:sz="0" w:space="0" w:color="auto"/>
                <w:left w:val="none" w:sz="0" w:space="0" w:color="auto"/>
                <w:bottom w:val="none" w:sz="0" w:space="0" w:color="auto"/>
                <w:right w:val="none" w:sz="0" w:space="0" w:color="auto"/>
              </w:divBdr>
            </w:div>
            <w:div w:id="63179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140">
      <w:marLeft w:val="0"/>
      <w:marRight w:val="0"/>
      <w:marTop w:val="0"/>
      <w:marBottom w:val="0"/>
      <w:divBdr>
        <w:top w:val="none" w:sz="0" w:space="0" w:color="auto"/>
        <w:left w:val="none" w:sz="0" w:space="0" w:color="auto"/>
        <w:bottom w:val="none" w:sz="0" w:space="0" w:color="auto"/>
        <w:right w:val="none" w:sz="0" w:space="0" w:color="auto"/>
      </w:divBdr>
    </w:div>
    <w:div w:id="631793146">
      <w:marLeft w:val="0"/>
      <w:marRight w:val="0"/>
      <w:marTop w:val="0"/>
      <w:marBottom w:val="0"/>
      <w:divBdr>
        <w:top w:val="none" w:sz="0" w:space="0" w:color="auto"/>
        <w:left w:val="none" w:sz="0" w:space="0" w:color="auto"/>
        <w:bottom w:val="none" w:sz="0" w:space="0" w:color="auto"/>
        <w:right w:val="none" w:sz="0" w:space="0" w:color="auto"/>
      </w:divBdr>
    </w:div>
    <w:div w:id="631793147">
      <w:marLeft w:val="0"/>
      <w:marRight w:val="0"/>
      <w:marTop w:val="0"/>
      <w:marBottom w:val="0"/>
      <w:divBdr>
        <w:top w:val="none" w:sz="0" w:space="0" w:color="auto"/>
        <w:left w:val="none" w:sz="0" w:space="0" w:color="auto"/>
        <w:bottom w:val="none" w:sz="0" w:space="0" w:color="auto"/>
        <w:right w:val="none" w:sz="0" w:space="0" w:color="auto"/>
      </w:divBdr>
    </w:div>
    <w:div w:id="631793148">
      <w:marLeft w:val="0"/>
      <w:marRight w:val="0"/>
      <w:marTop w:val="0"/>
      <w:marBottom w:val="0"/>
      <w:divBdr>
        <w:top w:val="none" w:sz="0" w:space="0" w:color="auto"/>
        <w:left w:val="none" w:sz="0" w:space="0" w:color="auto"/>
        <w:bottom w:val="none" w:sz="0" w:space="0" w:color="auto"/>
        <w:right w:val="none" w:sz="0" w:space="0" w:color="auto"/>
      </w:divBdr>
    </w:div>
    <w:div w:id="631793150">
      <w:marLeft w:val="0"/>
      <w:marRight w:val="0"/>
      <w:marTop w:val="0"/>
      <w:marBottom w:val="0"/>
      <w:divBdr>
        <w:top w:val="none" w:sz="0" w:space="0" w:color="auto"/>
        <w:left w:val="none" w:sz="0" w:space="0" w:color="auto"/>
        <w:bottom w:val="none" w:sz="0" w:space="0" w:color="auto"/>
        <w:right w:val="none" w:sz="0" w:space="0" w:color="auto"/>
      </w:divBdr>
    </w:div>
    <w:div w:id="631793152">
      <w:marLeft w:val="0"/>
      <w:marRight w:val="0"/>
      <w:marTop w:val="0"/>
      <w:marBottom w:val="0"/>
      <w:divBdr>
        <w:top w:val="none" w:sz="0" w:space="0" w:color="auto"/>
        <w:left w:val="none" w:sz="0" w:space="0" w:color="auto"/>
        <w:bottom w:val="none" w:sz="0" w:space="0" w:color="auto"/>
        <w:right w:val="none" w:sz="0" w:space="0" w:color="auto"/>
      </w:divBdr>
      <w:divsChild>
        <w:div w:id="631793110">
          <w:marLeft w:val="0"/>
          <w:marRight w:val="0"/>
          <w:marTop w:val="0"/>
          <w:marBottom w:val="0"/>
          <w:divBdr>
            <w:top w:val="none" w:sz="0" w:space="0" w:color="auto"/>
            <w:left w:val="none" w:sz="0" w:space="0" w:color="auto"/>
            <w:bottom w:val="none" w:sz="0" w:space="0" w:color="auto"/>
            <w:right w:val="none" w:sz="0" w:space="0" w:color="auto"/>
          </w:divBdr>
          <w:divsChild>
            <w:div w:id="631793166">
              <w:marLeft w:val="0"/>
              <w:marRight w:val="0"/>
              <w:marTop w:val="0"/>
              <w:marBottom w:val="0"/>
              <w:divBdr>
                <w:top w:val="none" w:sz="0" w:space="0" w:color="auto"/>
                <w:left w:val="none" w:sz="0" w:space="0" w:color="auto"/>
                <w:bottom w:val="none" w:sz="0" w:space="0" w:color="auto"/>
                <w:right w:val="none" w:sz="0" w:space="0" w:color="auto"/>
              </w:divBdr>
              <w:divsChild>
                <w:div w:id="631793158">
                  <w:marLeft w:val="0"/>
                  <w:marRight w:val="0"/>
                  <w:marTop w:val="0"/>
                  <w:marBottom w:val="0"/>
                  <w:divBdr>
                    <w:top w:val="none" w:sz="0" w:space="0" w:color="auto"/>
                    <w:left w:val="none" w:sz="0" w:space="0" w:color="auto"/>
                    <w:bottom w:val="none" w:sz="0" w:space="0" w:color="auto"/>
                    <w:right w:val="none" w:sz="0" w:space="0" w:color="auto"/>
                  </w:divBdr>
                  <w:divsChild>
                    <w:div w:id="631793113">
                      <w:marLeft w:val="0"/>
                      <w:marRight w:val="0"/>
                      <w:marTop w:val="0"/>
                      <w:marBottom w:val="0"/>
                      <w:divBdr>
                        <w:top w:val="none" w:sz="0" w:space="0" w:color="auto"/>
                        <w:left w:val="none" w:sz="0" w:space="0" w:color="auto"/>
                        <w:bottom w:val="none" w:sz="0" w:space="0" w:color="auto"/>
                        <w:right w:val="none" w:sz="0" w:space="0" w:color="auto"/>
                      </w:divBdr>
                      <w:divsChild>
                        <w:div w:id="631793151">
                          <w:marLeft w:val="0"/>
                          <w:marRight w:val="0"/>
                          <w:marTop w:val="0"/>
                          <w:marBottom w:val="0"/>
                          <w:divBdr>
                            <w:top w:val="none" w:sz="0" w:space="0" w:color="auto"/>
                            <w:left w:val="none" w:sz="0" w:space="0" w:color="auto"/>
                            <w:bottom w:val="none" w:sz="0" w:space="0" w:color="auto"/>
                            <w:right w:val="none" w:sz="0" w:space="0" w:color="auto"/>
                          </w:divBdr>
                          <w:divsChild>
                            <w:div w:id="631793141">
                              <w:marLeft w:val="0"/>
                              <w:marRight w:val="0"/>
                              <w:marTop w:val="0"/>
                              <w:marBottom w:val="0"/>
                              <w:divBdr>
                                <w:top w:val="none" w:sz="0" w:space="0" w:color="auto"/>
                                <w:left w:val="none" w:sz="0" w:space="0" w:color="auto"/>
                                <w:bottom w:val="none" w:sz="0" w:space="0" w:color="auto"/>
                                <w:right w:val="none" w:sz="0" w:space="0" w:color="auto"/>
                              </w:divBdr>
                              <w:divsChild>
                                <w:div w:id="63179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93153">
      <w:marLeft w:val="0"/>
      <w:marRight w:val="0"/>
      <w:marTop w:val="0"/>
      <w:marBottom w:val="0"/>
      <w:divBdr>
        <w:top w:val="none" w:sz="0" w:space="0" w:color="auto"/>
        <w:left w:val="none" w:sz="0" w:space="0" w:color="auto"/>
        <w:bottom w:val="none" w:sz="0" w:space="0" w:color="auto"/>
        <w:right w:val="none" w:sz="0" w:space="0" w:color="auto"/>
      </w:divBdr>
    </w:div>
    <w:div w:id="631793154">
      <w:marLeft w:val="0"/>
      <w:marRight w:val="0"/>
      <w:marTop w:val="0"/>
      <w:marBottom w:val="0"/>
      <w:divBdr>
        <w:top w:val="none" w:sz="0" w:space="0" w:color="auto"/>
        <w:left w:val="none" w:sz="0" w:space="0" w:color="auto"/>
        <w:bottom w:val="none" w:sz="0" w:space="0" w:color="auto"/>
        <w:right w:val="none" w:sz="0" w:space="0" w:color="auto"/>
      </w:divBdr>
    </w:div>
    <w:div w:id="631793155">
      <w:marLeft w:val="0"/>
      <w:marRight w:val="0"/>
      <w:marTop w:val="0"/>
      <w:marBottom w:val="0"/>
      <w:divBdr>
        <w:top w:val="none" w:sz="0" w:space="0" w:color="auto"/>
        <w:left w:val="none" w:sz="0" w:space="0" w:color="auto"/>
        <w:bottom w:val="none" w:sz="0" w:space="0" w:color="auto"/>
        <w:right w:val="none" w:sz="0" w:space="0" w:color="auto"/>
      </w:divBdr>
    </w:div>
    <w:div w:id="631793159">
      <w:marLeft w:val="0"/>
      <w:marRight w:val="0"/>
      <w:marTop w:val="0"/>
      <w:marBottom w:val="0"/>
      <w:divBdr>
        <w:top w:val="none" w:sz="0" w:space="0" w:color="auto"/>
        <w:left w:val="none" w:sz="0" w:space="0" w:color="auto"/>
        <w:bottom w:val="none" w:sz="0" w:space="0" w:color="auto"/>
        <w:right w:val="none" w:sz="0" w:space="0" w:color="auto"/>
      </w:divBdr>
    </w:div>
    <w:div w:id="631793160">
      <w:marLeft w:val="0"/>
      <w:marRight w:val="0"/>
      <w:marTop w:val="0"/>
      <w:marBottom w:val="0"/>
      <w:divBdr>
        <w:top w:val="none" w:sz="0" w:space="0" w:color="auto"/>
        <w:left w:val="none" w:sz="0" w:space="0" w:color="auto"/>
        <w:bottom w:val="none" w:sz="0" w:space="0" w:color="auto"/>
        <w:right w:val="none" w:sz="0" w:space="0" w:color="auto"/>
      </w:divBdr>
    </w:div>
    <w:div w:id="631793161">
      <w:marLeft w:val="0"/>
      <w:marRight w:val="0"/>
      <w:marTop w:val="0"/>
      <w:marBottom w:val="0"/>
      <w:divBdr>
        <w:top w:val="none" w:sz="0" w:space="0" w:color="auto"/>
        <w:left w:val="none" w:sz="0" w:space="0" w:color="auto"/>
        <w:bottom w:val="none" w:sz="0" w:space="0" w:color="auto"/>
        <w:right w:val="none" w:sz="0" w:space="0" w:color="auto"/>
      </w:divBdr>
    </w:div>
    <w:div w:id="631793162">
      <w:marLeft w:val="0"/>
      <w:marRight w:val="0"/>
      <w:marTop w:val="0"/>
      <w:marBottom w:val="0"/>
      <w:divBdr>
        <w:top w:val="none" w:sz="0" w:space="0" w:color="auto"/>
        <w:left w:val="none" w:sz="0" w:space="0" w:color="auto"/>
        <w:bottom w:val="none" w:sz="0" w:space="0" w:color="auto"/>
        <w:right w:val="none" w:sz="0" w:space="0" w:color="auto"/>
      </w:divBdr>
    </w:div>
    <w:div w:id="631793163">
      <w:marLeft w:val="0"/>
      <w:marRight w:val="0"/>
      <w:marTop w:val="0"/>
      <w:marBottom w:val="0"/>
      <w:divBdr>
        <w:top w:val="none" w:sz="0" w:space="0" w:color="auto"/>
        <w:left w:val="none" w:sz="0" w:space="0" w:color="auto"/>
        <w:bottom w:val="none" w:sz="0" w:space="0" w:color="auto"/>
        <w:right w:val="none" w:sz="0" w:space="0" w:color="auto"/>
      </w:divBdr>
    </w:div>
    <w:div w:id="631793165">
      <w:marLeft w:val="0"/>
      <w:marRight w:val="0"/>
      <w:marTop w:val="0"/>
      <w:marBottom w:val="0"/>
      <w:divBdr>
        <w:top w:val="none" w:sz="0" w:space="0" w:color="auto"/>
        <w:left w:val="none" w:sz="0" w:space="0" w:color="auto"/>
        <w:bottom w:val="none" w:sz="0" w:space="0" w:color="auto"/>
        <w:right w:val="none" w:sz="0" w:space="0" w:color="auto"/>
      </w:divBdr>
    </w:div>
    <w:div w:id="631793170">
      <w:marLeft w:val="0"/>
      <w:marRight w:val="0"/>
      <w:marTop w:val="0"/>
      <w:marBottom w:val="0"/>
      <w:divBdr>
        <w:top w:val="none" w:sz="0" w:space="0" w:color="auto"/>
        <w:left w:val="none" w:sz="0" w:space="0" w:color="auto"/>
        <w:bottom w:val="none" w:sz="0" w:space="0" w:color="auto"/>
        <w:right w:val="none" w:sz="0" w:space="0" w:color="auto"/>
      </w:divBdr>
    </w:div>
    <w:div w:id="631793171">
      <w:marLeft w:val="0"/>
      <w:marRight w:val="0"/>
      <w:marTop w:val="0"/>
      <w:marBottom w:val="0"/>
      <w:divBdr>
        <w:top w:val="none" w:sz="0" w:space="0" w:color="auto"/>
        <w:left w:val="none" w:sz="0" w:space="0" w:color="auto"/>
        <w:bottom w:val="none" w:sz="0" w:space="0" w:color="auto"/>
        <w:right w:val="none" w:sz="0" w:space="0" w:color="auto"/>
      </w:divBdr>
    </w:div>
    <w:div w:id="631793175">
      <w:marLeft w:val="0"/>
      <w:marRight w:val="0"/>
      <w:marTop w:val="0"/>
      <w:marBottom w:val="0"/>
      <w:divBdr>
        <w:top w:val="none" w:sz="0" w:space="0" w:color="auto"/>
        <w:left w:val="none" w:sz="0" w:space="0" w:color="auto"/>
        <w:bottom w:val="none" w:sz="0" w:space="0" w:color="auto"/>
        <w:right w:val="none" w:sz="0" w:space="0" w:color="auto"/>
      </w:divBdr>
      <w:divsChild>
        <w:div w:id="631793173">
          <w:marLeft w:val="0"/>
          <w:marRight w:val="0"/>
          <w:marTop w:val="0"/>
          <w:marBottom w:val="0"/>
          <w:divBdr>
            <w:top w:val="none" w:sz="0" w:space="0" w:color="auto"/>
            <w:left w:val="none" w:sz="0" w:space="0" w:color="auto"/>
            <w:bottom w:val="none" w:sz="0" w:space="0" w:color="auto"/>
            <w:right w:val="none" w:sz="0" w:space="0" w:color="auto"/>
          </w:divBdr>
        </w:div>
      </w:divsChild>
    </w:div>
    <w:div w:id="631793177">
      <w:marLeft w:val="0"/>
      <w:marRight w:val="0"/>
      <w:marTop w:val="0"/>
      <w:marBottom w:val="0"/>
      <w:divBdr>
        <w:top w:val="none" w:sz="0" w:space="0" w:color="auto"/>
        <w:left w:val="none" w:sz="0" w:space="0" w:color="auto"/>
        <w:bottom w:val="none" w:sz="0" w:space="0" w:color="auto"/>
        <w:right w:val="none" w:sz="0" w:space="0" w:color="auto"/>
      </w:divBdr>
      <w:divsChild>
        <w:div w:id="631793172">
          <w:marLeft w:val="0"/>
          <w:marRight w:val="0"/>
          <w:marTop w:val="0"/>
          <w:marBottom w:val="0"/>
          <w:divBdr>
            <w:top w:val="none" w:sz="0" w:space="0" w:color="auto"/>
            <w:left w:val="none" w:sz="0" w:space="0" w:color="auto"/>
            <w:bottom w:val="none" w:sz="0" w:space="0" w:color="auto"/>
            <w:right w:val="none" w:sz="0" w:space="0" w:color="auto"/>
          </w:divBdr>
          <w:divsChild>
            <w:div w:id="631793174">
              <w:marLeft w:val="0"/>
              <w:marRight w:val="0"/>
              <w:marTop w:val="0"/>
              <w:marBottom w:val="0"/>
              <w:divBdr>
                <w:top w:val="none" w:sz="0" w:space="0" w:color="auto"/>
                <w:left w:val="none" w:sz="0" w:space="0" w:color="auto"/>
                <w:bottom w:val="none" w:sz="0" w:space="0" w:color="auto"/>
                <w:right w:val="none" w:sz="0" w:space="0" w:color="auto"/>
              </w:divBdr>
            </w:div>
            <w:div w:id="6317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180">
      <w:marLeft w:val="0"/>
      <w:marRight w:val="0"/>
      <w:marTop w:val="0"/>
      <w:marBottom w:val="0"/>
      <w:divBdr>
        <w:top w:val="none" w:sz="0" w:space="0" w:color="auto"/>
        <w:left w:val="none" w:sz="0" w:space="0" w:color="auto"/>
        <w:bottom w:val="none" w:sz="0" w:space="0" w:color="auto"/>
        <w:right w:val="none" w:sz="0" w:space="0" w:color="auto"/>
      </w:divBdr>
      <w:divsChild>
        <w:div w:id="631793178">
          <w:marLeft w:val="0"/>
          <w:marRight w:val="0"/>
          <w:marTop w:val="0"/>
          <w:marBottom w:val="0"/>
          <w:divBdr>
            <w:top w:val="none" w:sz="0" w:space="0" w:color="auto"/>
            <w:left w:val="none" w:sz="0" w:space="0" w:color="auto"/>
            <w:bottom w:val="none" w:sz="0" w:space="0" w:color="auto"/>
            <w:right w:val="none" w:sz="0" w:space="0" w:color="auto"/>
          </w:divBdr>
          <w:divsChild>
            <w:div w:id="631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182">
      <w:marLeft w:val="0"/>
      <w:marRight w:val="0"/>
      <w:marTop w:val="0"/>
      <w:marBottom w:val="0"/>
      <w:divBdr>
        <w:top w:val="none" w:sz="0" w:space="0" w:color="auto"/>
        <w:left w:val="none" w:sz="0" w:space="0" w:color="auto"/>
        <w:bottom w:val="none" w:sz="0" w:space="0" w:color="auto"/>
        <w:right w:val="none" w:sz="0" w:space="0" w:color="auto"/>
      </w:divBdr>
      <w:divsChild>
        <w:div w:id="631793188">
          <w:marLeft w:val="0"/>
          <w:marRight w:val="0"/>
          <w:marTop w:val="0"/>
          <w:marBottom w:val="0"/>
          <w:divBdr>
            <w:top w:val="none" w:sz="0" w:space="0" w:color="auto"/>
            <w:left w:val="none" w:sz="0" w:space="0" w:color="auto"/>
            <w:bottom w:val="none" w:sz="0" w:space="0" w:color="auto"/>
            <w:right w:val="none" w:sz="0" w:space="0" w:color="auto"/>
          </w:divBdr>
          <w:divsChild>
            <w:div w:id="63179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186">
      <w:marLeft w:val="0"/>
      <w:marRight w:val="0"/>
      <w:marTop w:val="0"/>
      <w:marBottom w:val="0"/>
      <w:divBdr>
        <w:top w:val="none" w:sz="0" w:space="0" w:color="auto"/>
        <w:left w:val="none" w:sz="0" w:space="0" w:color="auto"/>
        <w:bottom w:val="none" w:sz="0" w:space="0" w:color="auto"/>
        <w:right w:val="none" w:sz="0" w:space="0" w:color="auto"/>
      </w:divBdr>
      <w:divsChild>
        <w:div w:id="631793190">
          <w:marLeft w:val="0"/>
          <w:marRight w:val="0"/>
          <w:marTop w:val="0"/>
          <w:marBottom w:val="0"/>
          <w:divBdr>
            <w:top w:val="none" w:sz="0" w:space="0" w:color="auto"/>
            <w:left w:val="none" w:sz="0" w:space="0" w:color="auto"/>
            <w:bottom w:val="none" w:sz="0" w:space="0" w:color="auto"/>
            <w:right w:val="none" w:sz="0" w:space="0" w:color="auto"/>
          </w:divBdr>
          <w:divsChild>
            <w:div w:id="6317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187">
      <w:marLeft w:val="0"/>
      <w:marRight w:val="0"/>
      <w:marTop w:val="0"/>
      <w:marBottom w:val="0"/>
      <w:divBdr>
        <w:top w:val="none" w:sz="0" w:space="0" w:color="auto"/>
        <w:left w:val="none" w:sz="0" w:space="0" w:color="auto"/>
        <w:bottom w:val="none" w:sz="0" w:space="0" w:color="auto"/>
        <w:right w:val="none" w:sz="0" w:space="0" w:color="auto"/>
      </w:divBdr>
      <w:divsChild>
        <w:div w:id="631793184">
          <w:marLeft w:val="0"/>
          <w:marRight w:val="0"/>
          <w:marTop w:val="0"/>
          <w:marBottom w:val="0"/>
          <w:divBdr>
            <w:top w:val="none" w:sz="0" w:space="0" w:color="auto"/>
            <w:left w:val="none" w:sz="0" w:space="0" w:color="auto"/>
            <w:bottom w:val="none" w:sz="0" w:space="0" w:color="auto"/>
            <w:right w:val="none" w:sz="0" w:space="0" w:color="auto"/>
          </w:divBdr>
        </w:div>
      </w:divsChild>
    </w:div>
    <w:div w:id="631793191">
      <w:marLeft w:val="0"/>
      <w:marRight w:val="0"/>
      <w:marTop w:val="0"/>
      <w:marBottom w:val="0"/>
      <w:divBdr>
        <w:top w:val="none" w:sz="0" w:space="0" w:color="auto"/>
        <w:left w:val="none" w:sz="0" w:space="0" w:color="auto"/>
        <w:bottom w:val="none" w:sz="0" w:space="0" w:color="auto"/>
        <w:right w:val="none" w:sz="0" w:space="0" w:color="auto"/>
      </w:divBdr>
      <w:divsChild>
        <w:div w:id="631793185">
          <w:marLeft w:val="0"/>
          <w:marRight w:val="0"/>
          <w:marTop w:val="0"/>
          <w:marBottom w:val="0"/>
          <w:divBdr>
            <w:top w:val="none" w:sz="0" w:space="0" w:color="auto"/>
            <w:left w:val="none" w:sz="0" w:space="0" w:color="auto"/>
            <w:bottom w:val="none" w:sz="0" w:space="0" w:color="auto"/>
            <w:right w:val="none" w:sz="0" w:space="0" w:color="auto"/>
          </w:divBdr>
        </w:div>
      </w:divsChild>
    </w:div>
    <w:div w:id="631793192">
      <w:marLeft w:val="0"/>
      <w:marRight w:val="0"/>
      <w:marTop w:val="0"/>
      <w:marBottom w:val="0"/>
      <w:divBdr>
        <w:top w:val="none" w:sz="0" w:space="0" w:color="auto"/>
        <w:left w:val="none" w:sz="0" w:space="0" w:color="auto"/>
        <w:bottom w:val="none" w:sz="0" w:space="0" w:color="auto"/>
        <w:right w:val="none" w:sz="0" w:space="0" w:color="auto"/>
      </w:divBdr>
      <w:divsChild>
        <w:div w:id="631793181">
          <w:marLeft w:val="0"/>
          <w:marRight w:val="0"/>
          <w:marTop w:val="0"/>
          <w:marBottom w:val="0"/>
          <w:divBdr>
            <w:top w:val="none" w:sz="0" w:space="0" w:color="auto"/>
            <w:left w:val="none" w:sz="0" w:space="0" w:color="auto"/>
            <w:bottom w:val="none" w:sz="0" w:space="0" w:color="auto"/>
            <w:right w:val="none" w:sz="0" w:space="0" w:color="auto"/>
          </w:divBdr>
        </w:div>
      </w:divsChild>
    </w:div>
    <w:div w:id="631793203">
      <w:marLeft w:val="0"/>
      <w:marRight w:val="0"/>
      <w:marTop w:val="0"/>
      <w:marBottom w:val="0"/>
      <w:divBdr>
        <w:top w:val="none" w:sz="0" w:space="0" w:color="auto"/>
        <w:left w:val="none" w:sz="0" w:space="0" w:color="auto"/>
        <w:bottom w:val="none" w:sz="0" w:space="0" w:color="auto"/>
        <w:right w:val="none" w:sz="0" w:space="0" w:color="auto"/>
      </w:divBdr>
      <w:divsChild>
        <w:div w:id="631793216">
          <w:marLeft w:val="0"/>
          <w:marRight w:val="0"/>
          <w:marTop w:val="0"/>
          <w:marBottom w:val="0"/>
          <w:divBdr>
            <w:top w:val="none" w:sz="0" w:space="0" w:color="auto"/>
            <w:left w:val="none" w:sz="0" w:space="0" w:color="auto"/>
            <w:bottom w:val="none" w:sz="0" w:space="0" w:color="auto"/>
            <w:right w:val="none" w:sz="0" w:space="0" w:color="auto"/>
          </w:divBdr>
          <w:divsChild>
            <w:div w:id="631793196">
              <w:marLeft w:val="0"/>
              <w:marRight w:val="0"/>
              <w:marTop w:val="0"/>
              <w:marBottom w:val="0"/>
              <w:divBdr>
                <w:top w:val="none" w:sz="0" w:space="0" w:color="auto"/>
                <w:left w:val="none" w:sz="0" w:space="0" w:color="auto"/>
                <w:bottom w:val="none" w:sz="0" w:space="0" w:color="auto"/>
                <w:right w:val="none" w:sz="0" w:space="0" w:color="auto"/>
              </w:divBdr>
            </w:div>
            <w:div w:id="631793199">
              <w:marLeft w:val="0"/>
              <w:marRight w:val="0"/>
              <w:marTop w:val="0"/>
              <w:marBottom w:val="0"/>
              <w:divBdr>
                <w:top w:val="none" w:sz="0" w:space="0" w:color="auto"/>
                <w:left w:val="none" w:sz="0" w:space="0" w:color="auto"/>
                <w:bottom w:val="none" w:sz="0" w:space="0" w:color="auto"/>
                <w:right w:val="none" w:sz="0" w:space="0" w:color="auto"/>
              </w:divBdr>
            </w:div>
            <w:div w:id="631793201">
              <w:marLeft w:val="0"/>
              <w:marRight w:val="0"/>
              <w:marTop w:val="0"/>
              <w:marBottom w:val="0"/>
              <w:divBdr>
                <w:top w:val="none" w:sz="0" w:space="0" w:color="auto"/>
                <w:left w:val="none" w:sz="0" w:space="0" w:color="auto"/>
                <w:bottom w:val="none" w:sz="0" w:space="0" w:color="auto"/>
                <w:right w:val="none" w:sz="0" w:space="0" w:color="auto"/>
              </w:divBdr>
            </w:div>
            <w:div w:id="631793204">
              <w:marLeft w:val="0"/>
              <w:marRight w:val="0"/>
              <w:marTop w:val="0"/>
              <w:marBottom w:val="0"/>
              <w:divBdr>
                <w:top w:val="none" w:sz="0" w:space="0" w:color="auto"/>
                <w:left w:val="none" w:sz="0" w:space="0" w:color="auto"/>
                <w:bottom w:val="none" w:sz="0" w:space="0" w:color="auto"/>
                <w:right w:val="none" w:sz="0" w:space="0" w:color="auto"/>
              </w:divBdr>
            </w:div>
            <w:div w:id="631793208">
              <w:marLeft w:val="0"/>
              <w:marRight w:val="0"/>
              <w:marTop w:val="0"/>
              <w:marBottom w:val="0"/>
              <w:divBdr>
                <w:top w:val="none" w:sz="0" w:space="0" w:color="auto"/>
                <w:left w:val="none" w:sz="0" w:space="0" w:color="auto"/>
                <w:bottom w:val="none" w:sz="0" w:space="0" w:color="auto"/>
                <w:right w:val="none" w:sz="0" w:space="0" w:color="auto"/>
              </w:divBdr>
            </w:div>
            <w:div w:id="631793209">
              <w:marLeft w:val="0"/>
              <w:marRight w:val="0"/>
              <w:marTop w:val="0"/>
              <w:marBottom w:val="0"/>
              <w:divBdr>
                <w:top w:val="none" w:sz="0" w:space="0" w:color="auto"/>
                <w:left w:val="none" w:sz="0" w:space="0" w:color="auto"/>
                <w:bottom w:val="none" w:sz="0" w:space="0" w:color="auto"/>
                <w:right w:val="none" w:sz="0" w:space="0" w:color="auto"/>
              </w:divBdr>
            </w:div>
            <w:div w:id="631793210">
              <w:marLeft w:val="0"/>
              <w:marRight w:val="0"/>
              <w:marTop w:val="0"/>
              <w:marBottom w:val="0"/>
              <w:divBdr>
                <w:top w:val="none" w:sz="0" w:space="0" w:color="auto"/>
                <w:left w:val="none" w:sz="0" w:space="0" w:color="auto"/>
                <w:bottom w:val="none" w:sz="0" w:space="0" w:color="auto"/>
                <w:right w:val="none" w:sz="0" w:space="0" w:color="auto"/>
              </w:divBdr>
            </w:div>
            <w:div w:id="631793213">
              <w:marLeft w:val="0"/>
              <w:marRight w:val="0"/>
              <w:marTop w:val="0"/>
              <w:marBottom w:val="0"/>
              <w:divBdr>
                <w:top w:val="none" w:sz="0" w:space="0" w:color="auto"/>
                <w:left w:val="none" w:sz="0" w:space="0" w:color="auto"/>
                <w:bottom w:val="none" w:sz="0" w:space="0" w:color="auto"/>
                <w:right w:val="none" w:sz="0" w:space="0" w:color="auto"/>
              </w:divBdr>
            </w:div>
            <w:div w:id="631793224">
              <w:marLeft w:val="0"/>
              <w:marRight w:val="0"/>
              <w:marTop w:val="0"/>
              <w:marBottom w:val="0"/>
              <w:divBdr>
                <w:top w:val="none" w:sz="0" w:space="0" w:color="auto"/>
                <w:left w:val="none" w:sz="0" w:space="0" w:color="auto"/>
                <w:bottom w:val="none" w:sz="0" w:space="0" w:color="auto"/>
                <w:right w:val="none" w:sz="0" w:space="0" w:color="auto"/>
              </w:divBdr>
            </w:div>
            <w:div w:id="6317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214">
      <w:marLeft w:val="0"/>
      <w:marRight w:val="0"/>
      <w:marTop w:val="0"/>
      <w:marBottom w:val="0"/>
      <w:divBdr>
        <w:top w:val="none" w:sz="0" w:space="0" w:color="auto"/>
        <w:left w:val="none" w:sz="0" w:space="0" w:color="auto"/>
        <w:bottom w:val="none" w:sz="0" w:space="0" w:color="auto"/>
        <w:right w:val="none" w:sz="0" w:space="0" w:color="auto"/>
      </w:divBdr>
      <w:divsChild>
        <w:div w:id="631793228">
          <w:marLeft w:val="0"/>
          <w:marRight w:val="0"/>
          <w:marTop w:val="0"/>
          <w:marBottom w:val="0"/>
          <w:divBdr>
            <w:top w:val="none" w:sz="0" w:space="0" w:color="auto"/>
            <w:left w:val="none" w:sz="0" w:space="0" w:color="auto"/>
            <w:bottom w:val="none" w:sz="0" w:space="0" w:color="auto"/>
            <w:right w:val="none" w:sz="0" w:space="0" w:color="auto"/>
          </w:divBdr>
          <w:divsChild>
            <w:div w:id="631793194">
              <w:marLeft w:val="0"/>
              <w:marRight w:val="0"/>
              <w:marTop w:val="0"/>
              <w:marBottom w:val="0"/>
              <w:divBdr>
                <w:top w:val="none" w:sz="0" w:space="0" w:color="auto"/>
                <w:left w:val="none" w:sz="0" w:space="0" w:color="auto"/>
                <w:bottom w:val="none" w:sz="0" w:space="0" w:color="auto"/>
                <w:right w:val="none" w:sz="0" w:space="0" w:color="auto"/>
              </w:divBdr>
            </w:div>
            <w:div w:id="631793195">
              <w:marLeft w:val="0"/>
              <w:marRight w:val="0"/>
              <w:marTop w:val="0"/>
              <w:marBottom w:val="0"/>
              <w:divBdr>
                <w:top w:val="none" w:sz="0" w:space="0" w:color="auto"/>
                <w:left w:val="none" w:sz="0" w:space="0" w:color="auto"/>
                <w:bottom w:val="none" w:sz="0" w:space="0" w:color="auto"/>
                <w:right w:val="none" w:sz="0" w:space="0" w:color="auto"/>
              </w:divBdr>
            </w:div>
            <w:div w:id="631793197">
              <w:marLeft w:val="0"/>
              <w:marRight w:val="0"/>
              <w:marTop w:val="0"/>
              <w:marBottom w:val="0"/>
              <w:divBdr>
                <w:top w:val="none" w:sz="0" w:space="0" w:color="auto"/>
                <w:left w:val="none" w:sz="0" w:space="0" w:color="auto"/>
                <w:bottom w:val="none" w:sz="0" w:space="0" w:color="auto"/>
                <w:right w:val="none" w:sz="0" w:space="0" w:color="auto"/>
              </w:divBdr>
            </w:div>
            <w:div w:id="631793206">
              <w:marLeft w:val="0"/>
              <w:marRight w:val="0"/>
              <w:marTop w:val="0"/>
              <w:marBottom w:val="0"/>
              <w:divBdr>
                <w:top w:val="none" w:sz="0" w:space="0" w:color="auto"/>
                <w:left w:val="none" w:sz="0" w:space="0" w:color="auto"/>
                <w:bottom w:val="none" w:sz="0" w:space="0" w:color="auto"/>
                <w:right w:val="none" w:sz="0" w:space="0" w:color="auto"/>
              </w:divBdr>
            </w:div>
            <w:div w:id="631793211">
              <w:marLeft w:val="0"/>
              <w:marRight w:val="0"/>
              <w:marTop w:val="0"/>
              <w:marBottom w:val="0"/>
              <w:divBdr>
                <w:top w:val="none" w:sz="0" w:space="0" w:color="auto"/>
                <w:left w:val="none" w:sz="0" w:space="0" w:color="auto"/>
                <w:bottom w:val="none" w:sz="0" w:space="0" w:color="auto"/>
                <w:right w:val="none" w:sz="0" w:space="0" w:color="auto"/>
              </w:divBdr>
            </w:div>
            <w:div w:id="631793215">
              <w:marLeft w:val="0"/>
              <w:marRight w:val="0"/>
              <w:marTop w:val="0"/>
              <w:marBottom w:val="0"/>
              <w:divBdr>
                <w:top w:val="none" w:sz="0" w:space="0" w:color="auto"/>
                <w:left w:val="none" w:sz="0" w:space="0" w:color="auto"/>
                <w:bottom w:val="none" w:sz="0" w:space="0" w:color="auto"/>
                <w:right w:val="none" w:sz="0" w:space="0" w:color="auto"/>
              </w:divBdr>
            </w:div>
            <w:div w:id="631793219">
              <w:marLeft w:val="0"/>
              <w:marRight w:val="0"/>
              <w:marTop w:val="0"/>
              <w:marBottom w:val="0"/>
              <w:divBdr>
                <w:top w:val="none" w:sz="0" w:space="0" w:color="auto"/>
                <w:left w:val="none" w:sz="0" w:space="0" w:color="auto"/>
                <w:bottom w:val="none" w:sz="0" w:space="0" w:color="auto"/>
                <w:right w:val="none" w:sz="0" w:space="0" w:color="auto"/>
              </w:divBdr>
            </w:div>
            <w:div w:id="631793221">
              <w:marLeft w:val="0"/>
              <w:marRight w:val="0"/>
              <w:marTop w:val="0"/>
              <w:marBottom w:val="0"/>
              <w:divBdr>
                <w:top w:val="none" w:sz="0" w:space="0" w:color="auto"/>
                <w:left w:val="none" w:sz="0" w:space="0" w:color="auto"/>
                <w:bottom w:val="none" w:sz="0" w:space="0" w:color="auto"/>
                <w:right w:val="none" w:sz="0" w:space="0" w:color="auto"/>
              </w:divBdr>
            </w:div>
            <w:div w:id="631793223">
              <w:marLeft w:val="0"/>
              <w:marRight w:val="0"/>
              <w:marTop w:val="0"/>
              <w:marBottom w:val="0"/>
              <w:divBdr>
                <w:top w:val="none" w:sz="0" w:space="0" w:color="auto"/>
                <w:left w:val="none" w:sz="0" w:space="0" w:color="auto"/>
                <w:bottom w:val="none" w:sz="0" w:space="0" w:color="auto"/>
                <w:right w:val="none" w:sz="0" w:space="0" w:color="auto"/>
              </w:divBdr>
            </w:div>
            <w:div w:id="63179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222">
      <w:marLeft w:val="0"/>
      <w:marRight w:val="0"/>
      <w:marTop w:val="0"/>
      <w:marBottom w:val="0"/>
      <w:divBdr>
        <w:top w:val="none" w:sz="0" w:space="0" w:color="auto"/>
        <w:left w:val="none" w:sz="0" w:space="0" w:color="auto"/>
        <w:bottom w:val="none" w:sz="0" w:space="0" w:color="auto"/>
        <w:right w:val="none" w:sz="0" w:space="0" w:color="auto"/>
      </w:divBdr>
      <w:divsChild>
        <w:div w:id="631793193">
          <w:marLeft w:val="0"/>
          <w:marRight w:val="0"/>
          <w:marTop w:val="0"/>
          <w:marBottom w:val="0"/>
          <w:divBdr>
            <w:top w:val="none" w:sz="0" w:space="0" w:color="auto"/>
            <w:left w:val="none" w:sz="0" w:space="0" w:color="auto"/>
            <w:bottom w:val="none" w:sz="0" w:space="0" w:color="auto"/>
            <w:right w:val="none" w:sz="0" w:space="0" w:color="auto"/>
          </w:divBdr>
          <w:divsChild>
            <w:div w:id="631793198">
              <w:marLeft w:val="0"/>
              <w:marRight w:val="0"/>
              <w:marTop w:val="0"/>
              <w:marBottom w:val="0"/>
              <w:divBdr>
                <w:top w:val="none" w:sz="0" w:space="0" w:color="auto"/>
                <w:left w:val="none" w:sz="0" w:space="0" w:color="auto"/>
                <w:bottom w:val="none" w:sz="0" w:space="0" w:color="auto"/>
                <w:right w:val="none" w:sz="0" w:space="0" w:color="auto"/>
              </w:divBdr>
            </w:div>
            <w:div w:id="631793200">
              <w:marLeft w:val="0"/>
              <w:marRight w:val="0"/>
              <w:marTop w:val="0"/>
              <w:marBottom w:val="0"/>
              <w:divBdr>
                <w:top w:val="none" w:sz="0" w:space="0" w:color="auto"/>
                <w:left w:val="none" w:sz="0" w:space="0" w:color="auto"/>
                <w:bottom w:val="none" w:sz="0" w:space="0" w:color="auto"/>
                <w:right w:val="none" w:sz="0" w:space="0" w:color="auto"/>
              </w:divBdr>
            </w:div>
            <w:div w:id="631793202">
              <w:marLeft w:val="0"/>
              <w:marRight w:val="0"/>
              <w:marTop w:val="0"/>
              <w:marBottom w:val="0"/>
              <w:divBdr>
                <w:top w:val="none" w:sz="0" w:space="0" w:color="auto"/>
                <w:left w:val="none" w:sz="0" w:space="0" w:color="auto"/>
                <w:bottom w:val="none" w:sz="0" w:space="0" w:color="auto"/>
                <w:right w:val="none" w:sz="0" w:space="0" w:color="auto"/>
              </w:divBdr>
            </w:div>
            <w:div w:id="631793205">
              <w:marLeft w:val="0"/>
              <w:marRight w:val="0"/>
              <w:marTop w:val="0"/>
              <w:marBottom w:val="0"/>
              <w:divBdr>
                <w:top w:val="none" w:sz="0" w:space="0" w:color="auto"/>
                <w:left w:val="none" w:sz="0" w:space="0" w:color="auto"/>
                <w:bottom w:val="none" w:sz="0" w:space="0" w:color="auto"/>
                <w:right w:val="none" w:sz="0" w:space="0" w:color="auto"/>
              </w:divBdr>
            </w:div>
            <w:div w:id="631793207">
              <w:marLeft w:val="0"/>
              <w:marRight w:val="0"/>
              <w:marTop w:val="0"/>
              <w:marBottom w:val="0"/>
              <w:divBdr>
                <w:top w:val="none" w:sz="0" w:space="0" w:color="auto"/>
                <w:left w:val="none" w:sz="0" w:space="0" w:color="auto"/>
                <w:bottom w:val="none" w:sz="0" w:space="0" w:color="auto"/>
                <w:right w:val="none" w:sz="0" w:space="0" w:color="auto"/>
              </w:divBdr>
            </w:div>
            <w:div w:id="631793212">
              <w:marLeft w:val="0"/>
              <w:marRight w:val="0"/>
              <w:marTop w:val="0"/>
              <w:marBottom w:val="0"/>
              <w:divBdr>
                <w:top w:val="none" w:sz="0" w:space="0" w:color="auto"/>
                <w:left w:val="none" w:sz="0" w:space="0" w:color="auto"/>
                <w:bottom w:val="none" w:sz="0" w:space="0" w:color="auto"/>
                <w:right w:val="none" w:sz="0" w:space="0" w:color="auto"/>
              </w:divBdr>
            </w:div>
            <w:div w:id="631793217">
              <w:marLeft w:val="0"/>
              <w:marRight w:val="0"/>
              <w:marTop w:val="0"/>
              <w:marBottom w:val="0"/>
              <w:divBdr>
                <w:top w:val="none" w:sz="0" w:space="0" w:color="auto"/>
                <w:left w:val="none" w:sz="0" w:space="0" w:color="auto"/>
                <w:bottom w:val="none" w:sz="0" w:space="0" w:color="auto"/>
                <w:right w:val="none" w:sz="0" w:space="0" w:color="auto"/>
              </w:divBdr>
            </w:div>
            <w:div w:id="631793218">
              <w:marLeft w:val="0"/>
              <w:marRight w:val="0"/>
              <w:marTop w:val="0"/>
              <w:marBottom w:val="0"/>
              <w:divBdr>
                <w:top w:val="none" w:sz="0" w:space="0" w:color="auto"/>
                <w:left w:val="none" w:sz="0" w:space="0" w:color="auto"/>
                <w:bottom w:val="none" w:sz="0" w:space="0" w:color="auto"/>
                <w:right w:val="none" w:sz="0" w:space="0" w:color="auto"/>
              </w:divBdr>
            </w:div>
            <w:div w:id="631793220">
              <w:marLeft w:val="0"/>
              <w:marRight w:val="0"/>
              <w:marTop w:val="0"/>
              <w:marBottom w:val="0"/>
              <w:divBdr>
                <w:top w:val="none" w:sz="0" w:space="0" w:color="auto"/>
                <w:left w:val="none" w:sz="0" w:space="0" w:color="auto"/>
                <w:bottom w:val="none" w:sz="0" w:space="0" w:color="auto"/>
                <w:right w:val="none" w:sz="0" w:space="0" w:color="auto"/>
              </w:divBdr>
            </w:div>
            <w:div w:id="6317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230">
      <w:marLeft w:val="0"/>
      <w:marRight w:val="0"/>
      <w:marTop w:val="0"/>
      <w:marBottom w:val="0"/>
      <w:divBdr>
        <w:top w:val="none" w:sz="0" w:space="0" w:color="auto"/>
        <w:left w:val="none" w:sz="0" w:space="0" w:color="auto"/>
        <w:bottom w:val="none" w:sz="0" w:space="0" w:color="auto"/>
        <w:right w:val="none" w:sz="0" w:space="0" w:color="auto"/>
      </w:divBdr>
      <w:divsChild>
        <w:div w:id="631793229">
          <w:marLeft w:val="288"/>
          <w:marRight w:val="0"/>
          <w:marTop w:val="240"/>
          <w:marBottom w:val="0"/>
          <w:divBdr>
            <w:top w:val="none" w:sz="0" w:space="0" w:color="auto"/>
            <w:left w:val="none" w:sz="0" w:space="0" w:color="auto"/>
            <w:bottom w:val="none" w:sz="0" w:space="0" w:color="auto"/>
            <w:right w:val="none" w:sz="0" w:space="0" w:color="auto"/>
          </w:divBdr>
        </w:div>
      </w:divsChild>
    </w:div>
    <w:div w:id="650326466">
      <w:bodyDiv w:val="1"/>
      <w:marLeft w:val="0"/>
      <w:marRight w:val="0"/>
      <w:marTop w:val="0"/>
      <w:marBottom w:val="0"/>
      <w:divBdr>
        <w:top w:val="none" w:sz="0" w:space="0" w:color="auto"/>
        <w:left w:val="none" w:sz="0" w:space="0" w:color="auto"/>
        <w:bottom w:val="none" w:sz="0" w:space="0" w:color="auto"/>
        <w:right w:val="none" w:sz="0" w:space="0" w:color="auto"/>
      </w:divBdr>
    </w:div>
    <w:div w:id="722482452">
      <w:bodyDiv w:val="1"/>
      <w:marLeft w:val="0"/>
      <w:marRight w:val="0"/>
      <w:marTop w:val="0"/>
      <w:marBottom w:val="0"/>
      <w:divBdr>
        <w:top w:val="none" w:sz="0" w:space="0" w:color="auto"/>
        <w:left w:val="none" w:sz="0" w:space="0" w:color="auto"/>
        <w:bottom w:val="none" w:sz="0" w:space="0" w:color="auto"/>
        <w:right w:val="none" w:sz="0" w:space="0" w:color="auto"/>
      </w:divBdr>
    </w:div>
    <w:div w:id="758211956">
      <w:bodyDiv w:val="1"/>
      <w:marLeft w:val="0"/>
      <w:marRight w:val="0"/>
      <w:marTop w:val="0"/>
      <w:marBottom w:val="0"/>
      <w:divBdr>
        <w:top w:val="none" w:sz="0" w:space="0" w:color="auto"/>
        <w:left w:val="none" w:sz="0" w:space="0" w:color="auto"/>
        <w:bottom w:val="none" w:sz="0" w:space="0" w:color="auto"/>
        <w:right w:val="none" w:sz="0" w:space="0" w:color="auto"/>
      </w:divBdr>
    </w:div>
    <w:div w:id="791629422">
      <w:bodyDiv w:val="1"/>
      <w:marLeft w:val="0"/>
      <w:marRight w:val="0"/>
      <w:marTop w:val="0"/>
      <w:marBottom w:val="0"/>
      <w:divBdr>
        <w:top w:val="none" w:sz="0" w:space="0" w:color="auto"/>
        <w:left w:val="none" w:sz="0" w:space="0" w:color="auto"/>
        <w:bottom w:val="none" w:sz="0" w:space="0" w:color="auto"/>
        <w:right w:val="none" w:sz="0" w:space="0" w:color="auto"/>
      </w:divBdr>
    </w:div>
    <w:div w:id="803161439">
      <w:bodyDiv w:val="1"/>
      <w:marLeft w:val="0"/>
      <w:marRight w:val="0"/>
      <w:marTop w:val="0"/>
      <w:marBottom w:val="0"/>
      <w:divBdr>
        <w:top w:val="none" w:sz="0" w:space="0" w:color="auto"/>
        <w:left w:val="none" w:sz="0" w:space="0" w:color="auto"/>
        <w:bottom w:val="none" w:sz="0" w:space="0" w:color="auto"/>
        <w:right w:val="none" w:sz="0" w:space="0" w:color="auto"/>
      </w:divBdr>
    </w:div>
    <w:div w:id="917834871">
      <w:bodyDiv w:val="1"/>
      <w:marLeft w:val="0"/>
      <w:marRight w:val="0"/>
      <w:marTop w:val="0"/>
      <w:marBottom w:val="0"/>
      <w:divBdr>
        <w:top w:val="none" w:sz="0" w:space="0" w:color="auto"/>
        <w:left w:val="none" w:sz="0" w:space="0" w:color="auto"/>
        <w:bottom w:val="none" w:sz="0" w:space="0" w:color="auto"/>
        <w:right w:val="none" w:sz="0" w:space="0" w:color="auto"/>
      </w:divBdr>
    </w:div>
    <w:div w:id="999038960">
      <w:bodyDiv w:val="1"/>
      <w:marLeft w:val="0"/>
      <w:marRight w:val="0"/>
      <w:marTop w:val="0"/>
      <w:marBottom w:val="0"/>
      <w:divBdr>
        <w:top w:val="none" w:sz="0" w:space="0" w:color="auto"/>
        <w:left w:val="none" w:sz="0" w:space="0" w:color="auto"/>
        <w:bottom w:val="none" w:sz="0" w:space="0" w:color="auto"/>
        <w:right w:val="none" w:sz="0" w:space="0" w:color="auto"/>
      </w:divBdr>
    </w:div>
    <w:div w:id="1022241027">
      <w:bodyDiv w:val="1"/>
      <w:marLeft w:val="0"/>
      <w:marRight w:val="0"/>
      <w:marTop w:val="0"/>
      <w:marBottom w:val="0"/>
      <w:divBdr>
        <w:top w:val="none" w:sz="0" w:space="0" w:color="auto"/>
        <w:left w:val="none" w:sz="0" w:space="0" w:color="auto"/>
        <w:bottom w:val="none" w:sz="0" w:space="0" w:color="auto"/>
        <w:right w:val="none" w:sz="0" w:space="0" w:color="auto"/>
      </w:divBdr>
    </w:div>
    <w:div w:id="1098988647">
      <w:bodyDiv w:val="1"/>
      <w:marLeft w:val="0"/>
      <w:marRight w:val="0"/>
      <w:marTop w:val="0"/>
      <w:marBottom w:val="0"/>
      <w:divBdr>
        <w:top w:val="none" w:sz="0" w:space="0" w:color="auto"/>
        <w:left w:val="none" w:sz="0" w:space="0" w:color="auto"/>
        <w:bottom w:val="none" w:sz="0" w:space="0" w:color="auto"/>
        <w:right w:val="none" w:sz="0" w:space="0" w:color="auto"/>
      </w:divBdr>
    </w:div>
    <w:div w:id="1151093507">
      <w:bodyDiv w:val="1"/>
      <w:marLeft w:val="0"/>
      <w:marRight w:val="0"/>
      <w:marTop w:val="0"/>
      <w:marBottom w:val="0"/>
      <w:divBdr>
        <w:top w:val="none" w:sz="0" w:space="0" w:color="auto"/>
        <w:left w:val="none" w:sz="0" w:space="0" w:color="auto"/>
        <w:bottom w:val="none" w:sz="0" w:space="0" w:color="auto"/>
        <w:right w:val="none" w:sz="0" w:space="0" w:color="auto"/>
      </w:divBdr>
    </w:div>
    <w:div w:id="1203178892">
      <w:bodyDiv w:val="1"/>
      <w:marLeft w:val="0"/>
      <w:marRight w:val="0"/>
      <w:marTop w:val="0"/>
      <w:marBottom w:val="0"/>
      <w:divBdr>
        <w:top w:val="none" w:sz="0" w:space="0" w:color="auto"/>
        <w:left w:val="none" w:sz="0" w:space="0" w:color="auto"/>
        <w:bottom w:val="none" w:sz="0" w:space="0" w:color="auto"/>
        <w:right w:val="none" w:sz="0" w:space="0" w:color="auto"/>
      </w:divBdr>
    </w:div>
    <w:div w:id="1245872049">
      <w:bodyDiv w:val="1"/>
      <w:marLeft w:val="0"/>
      <w:marRight w:val="0"/>
      <w:marTop w:val="0"/>
      <w:marBottom w:val="0"/>
      <w:divBdr>
        <w:top w:val="none" w:sz="0" w:space="0" w:color="auto"/>
        <w:left w:val="none" w:sz="0" w:space="0" w:color="auto"/>
        <w:bottom w:val="none" w:sz="0" w:space="0" w:color="auto"/>
        <w:right w:val="none" w:sz="0" w:space="0" w:color="auto"/>
      </w:divBdr>
    </w:div>
    <w:div w:id="1326400606">
      <w:bodyDiv w:val="1"/>
      <w:marLeft w:val="0"/>
      <w:marRight w:val="0"/>
      <w:marTop w:val="0"/>
      <w:marBottom w:val="0"/>
      <w:divBdr>
        <w:top w:val="none" w:sz="0" w:space="0" w:color="auto"/>
        <w:left w:val="none" w:sz="0" w:space="0" w:color="auto"/>
        <w:bottom w:val="none" w:sz="0" w:space="0" w:color="auto"/>
        <w:right w:val="none" w:sz="0" w:space="0" w:color="auto"/>
      </w:divBdr>
    </w:div>
    <w:div w:id="1503201077">
      <w:bodyDiv w:val="1"/>
      <w:marLeft w:val="0"/>
      <w:marRight w:val="0"/>
      <w:marTop w:val="0"/>
      <w:marBottom w:val="0"/>
      <w:divBdr>
        <w:top w:val="none" w:sz="0" w:space="0" w:color="auto"/>
        <w:left w:val="none" w:sz="0" w:space="0" w:color="auto"/>
        <w:bottom w:val="none" w:sz="0" w:space="0" w:color="auto"/>
        <w:right w:val="none" w:sz="0" w:space="0" w:color="auto"/>
      </w:divBdr>
    </w:div>
    <w:div w:id="1616787616">
      <w:bodyDiv w:val="1"/>
      <w:marLeft w:val="0"/>
      <w:marRight w:val="0"/>
      <w:marTop w:val="0"/>
      <w:marBottom w:val="0"/>
      <w:divBdr>
        <w:top w:val="none" w:sz="0" w:space="0" w:color="auto"/>
        <w:left w:val="none" w:sz="0" w:space="0" w:color="auto"/>
        <w:bottom w:val="none" w:sz="0" w:space="0" w:color="auto"/>
        <w:right w:val="none" w:sz="0" w:space="0" w:color="auto"/>
      </w:divBdr>
    </w:div>
    <w:div w:id="1685935429">
      <w:bodyDiv w:val="1"/>
      <w:marLeft w:val="0"/>
      <w:marRight w:val="0"/>
      <w:marTop w:val="0"/>
      <w:marBottom w:val="0"/>
      <w:divBdr>
        <w:top w:val="none" w:sz="0" w:space="0" w:color="auto"/>
        <w:left w:val="none" w:sz="0" w:space="0" w:color="auto"/>
        <w:bottom w:val="none" w:sz="0" w:space="0" w:color="auto"/>
        <w:right w:val="none" w:sz="0" w:space="0" w:color="auto"/>
      </w:divBdr>
    </w:div>
    <w:div w:id="1735423999">
      <w:bodyDiv w:val="1"/>
      <w:marLeft w:val="0"/>
      <w:marRight w:val="0"/>
      <w:marTop w:val="0"/>
      <w:marBottom w:val="0"/>
      <w:divBdr>
        <w:top w:val="none" w:sz="0" w:space="0" w:color="auto"/>
        <w:left w:val="none" w:sz="0" w:space="0" w:color="auto"/>
        <w:bottom w:val="none" w:sz="0" w:space="0" w:color="auto"/>
        <w:right w:val="none" w:sz="0" w:space="0" w:color="auto"/>
      </w:divBdr>
    </w:div>
    <w:div w:id="1764185606">
      <w:bodyDiv w:val="1"/>
      <w:marLeft w:val="0"/>
      <w:marRight w:val="0"/>
      <w:marTop w:val="0"/>
      <w:marBottom w:val="0"/>
      <w:divBdr>
        <w:top w:val="none" w:sz="0" w:space="0" w:color="auto"/>
        <w:left w:val="none" w:sz="0" w:space="0" w:color="auto"/>
        <w:bottom w:val="none" w:sz="0" w:space="0" w:color="auto"/>
        <w:right w:val="none" w:sz="0" w:space="0" w:color="auto"/>
      </w:divBdr>
    </w:div>
    <w:div w:id="1803959939">
      <w:bodyDiv w:val="1"/>
      <w:marLeft w:val="0"/>
      <w:marRight w:val="0"/>
      <w:marTop w:val="0"/>
      <w:marBottom w:val="0"/>
      <w:divBdr>
        <w:top w:val="none" w:sz="0" w:space="0" w:color="auto"/>
        <w:left w:val="none" w:sz="0" w:space="0" w:color="auto"/>
        <w:bottom w:val="none" w:sz="0" w:space="0" w:color="auto"/>
        <w:right w:val="none" w:sz="0" w:space="0" w:color="auto"/>
      </w:divBdr>
    </w:div>
    <w:div w:id="1832988226">
      <w:bodyDiv w:val="1"/>
      <w:marLeft w:val="0"/>
      <w:marRight w:val="0"/>
      <w:marTop w:val="0"/>
      <w:marBottom w:val="0"/>
      <w:divBdr>
        <w:top w:val="none" w:sz="0" w:space="0" w:color="auto"/>
        <w:left w:val="none" w:sz="0" w:space="0" w:color="auto"/>
        <w:bottom w:val="none" w:sz="0" w:space="0" w:color="auto"/>
        <w:right w:val="none" w:sz="0" w:space="0" w:color="auto"/>
      </w:divBdr>
    </w:div>
    <w:div w:id="1883401356">
      <w:bodyDiv w:val="1"/>
      <w:marLeft w:val="0"/>
      <w:marRight w:val="0"/>
      <w:marTop w:val="0"/>
      <w:marBottom w:val="0"/>
      <w:divBdr>
        <w:top w:val="none" w:sz="0" w:space="0" w:color="auto"/>
        <w:left w:val="none" w:sz="0" w:space="0" w:color="auto"/>
        <w:bottom w:val="none" w:sz="0" w:space="0" w:color="auto"/>
        <w:right w:val="none" w:sz="0" w:space="0" w:color="auto"/>
      </w:divBdr>
      <w:divsChild>
        <w:div w:id="901671468">
          <w:marLeft w:val="274"/>
          <w:marRight w:val="0"/>
          <w:marTop w:val="72"/>
          <w:marBottom w:val="0"/>
          <w:divBdr>
            <w:top w:val="none" w:sz="0" w:space="0" w:color="auto"/>
            <w:left w:val="none" w:sz="0" w:space="0" w:color="auto"/>
            <w:bottom w:val="none" w:sz="0" w:space="0" w:color="auto"/>
            <w:right w:val="none" w:sz="0" w:space="0" w:color="auto"/>
          </w:divBdr>
        </w:div>
        <w:div w:id="839852564">
          <w:marLeft w:val="706"/>
          <w:marRight w:val="0"/>
          <w:marTop w:val="120"/>
          <w:marBottom w:val="0"/>
          <w:divBdr>
            <w:top w:val="none" w:sz="0" w:space="0" w:color="auto"/>
            <w:left w:val="none" w:sz="0" w:space="0" w:color="auto"/>
            <w:bottom w:val="none" w:sz="0" w:space="0" w:color="auto"/>
            <w:right w:val="none" w:sz="0" w:space="0" w:color="auto"/>
          </w:divBdr>
        </w:div>
        <w:div w:id="1784424359">
          <w:marLeft w:val="706"/>
          <w:marRight w:val="0"/>
          <w:marTop w:val="120"/>
          <w:marBottom w:val="0"/>
          <w:divBdr>
            <w:top w:val="none" w:sz="0" w:space="0" w:color="auto"/>
            <w:left w:val="none" w:sz="0" w:space="0" w:color="auto"/>
            <w:bottom w:val="none" w:sz="0" w:space="0" w:color="auto"/>
            <w:right w:val="none" w:sz="0" w:space="0" w:color="auto"/>
          </w:divBdr>
        </w:div>
        <w:div w:id="1443107727">
          <w:marLeft w:val="706"/>
          <w:marRight w:val="0"/>
          <w:marTop w:val="120"/>
          <w:marBottom w:val="0"/>
          <w:divBdr>
            <w:top w:val="none" w:sz="0" w:space="0" w:color="auto"/>
            <w:left w:val="none" w:sz="0" w:space="0" w:color="auto"/>
            <w:bottom w:val="none" w:sz="0" w:space="0" w:color="auto"/>
            <w:right w:val="none" w:sz="0" w:space="0" w:color="auto"/>
          </w:divBdr>
        </w:div>
      </w:divsChild>
    </w:div>
    <w:div w:id="1903327703">
      <w:bodyDiv w:val="1"/>
      <w:marLeft w:val="0"/>
      <w:marRight w:val="0"/>
      <w:marTop w:val="0"/>
      <w:marBottom w:val="0"/>
      <w:divBdr>
        <w:top w:val="none" w:sz="0" w:space="0" w:color="auto"/>
        <w:left w:val="none" w:sz="0" w:space="0" w:color="auto"/>
        <w:bottom w:val="none" w:sz="0" w:space="0" w:color="auto"/>
        <w:right w:val="none" w:sz="0" w:space="0" w:color="auto"/>
      </w:divBdr>
    </w:div>
    <w:div w:id="1966084753">
      <w:bodyDiv w:val="1"/>
      <w:marLeft w:val="0"/>
      <w:marRight w:val="0"/>
      <w:marTop w:val="0"/>
      <w:marBottom w:val="0"/>
      <w:divBdr>
        <w:top w:val="none" w:sz="0" w:space="0" w:color="auto"/>
        <w:left w:val="none" w:sz="0" w:space="0" w:color="auto"/>
        <w:bottom w:val="none" w:sz="0" w:space="0" w:color="auto"/>
        <w:right w:val="none" w:sz="0" w:space="0" w:color="auto"/>
      </w:divBdr>
    </w:div>
    <w:div w:id="2035644341">
      <w:bodyDiv w:val="1"/>
      <w:marLeft w:val="0"/>
      <w:marRight w:val="0"/>
      <w:marTop w:val="0"/>
      <w:marBottom w:val="0"/>
      <w:divBdr>
        <w:top w:val="none" w:sz="0" w:space="0" w:color="auto"/>
        <w:left w:val="none" w:sz="0" w:space="0" w:color="auto"/>
        <w:bottom w:val="none" w:sz="0" w:space="0" w:color="auto"/>
        <w:right w:val="none" w:sz="0" w:space="0" w:color="auto"/>
      </w:divBdr>
    </w:div>
    <w:div w:id="212554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rrefou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arrefou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35D9B"/>
      </a:hlink>
      <a:folHlink>
        <a:srgbClr val="4A7EBB"/>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95E0F96299943BD8975DB79EFA25B" ma:contentTypeVersion="12" ma:contentTypeDescription="Create a new document." ma:contentTypeScope="" ma:versionID="d419f51f88337750a068487abb352b96">
  <xsd:schema xmlns:xsd="http://www.w3.org/2001/XMLSchema" xmlns:xs="http://www.w3.org/2001/XMLSchema" xmlns:p="http://schemas.microsoft.com/office/2006/metadata/properties" xmlns:ns3="d830b414-0db0-4bb7-947b-0a6bb516532f" xmlns:ns4="fd329220-8864-48df-aaf8-6fea3fa6b370" targetNamespace="http://schemas.microsoft.com/office/2006/metadata/properties" ma:root="true" ma:fieldsID="1ac0cf4772b49ccc7e75930c1c031076" ns3:_="" ns4:_="">
    <xsd:import namespace="d830b414-0db0-4bb7-947b-0a6bb516532f"/>
    <xsd:import namespace="fd329220-8864-48df-aaf8-6fea3fa6b37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0b414-0db0-4bb7-947b-0a6bb516532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29220-8864-48df-aaf8-6fea3fa6b370"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68039-7B1D-4AA4-A82D-031D68622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0b414-0db0-4bb7-947b-0a6bb516532f"/>
    <ds:schemaRef ds:uri="fd329220-8864-48df-aaf8-6fea3fa6b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871BA-9668-414F-9E73-809EFDE4D82E}">
  <ds:schemaRefs>
    <ds:schemaRef ds:uri="http://schemas.microsoft.com/sharepoint/v3/contenttype/forms"/>
  </ds:schemaRefs>
</ds:datastoreItem>
</file>

<file path=customXml/itemProps3.xml><?xml version="1.0" encoding="utf-8"?>
<ds:datastoreItem xmlns:ds="http://schemas.openxmlformats.org/officeDocument/2006/customXml" ds:itemID="{C6CB0BD7-174D-4BA7-BB4B-81CBAC209E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A04C6E-F05E-4A35-9D0C-C8D85E765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2160</Words>
  <Characters>12962</Characters>
  <Application>Microsoft Office Word</Application>
  <DocSecurity>0</DocSecurity>
  <Lines>108</Lines>
  <Paragraphs>30</Paragraphs>
  <ScaleCrop>false</ScaleCrop>
  <HeadingPairs>
    <vt:vector size="6" baseType="variant">
      <vt:variant>
        <vt:lpstr>Tytuł</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TOSHIBA</Company>
  <LinksUpToDate>false</LinksUpToDate>
  <CharactersWithSpaces>15092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Translations</dc:creator>
  <cp:lastModifiedBy>Michał KUBAJEK</cp:lastModifiedBy>
  <cp:revision>3</cp:revision>
  <cp:lastPrinted>2021-10-19T14:23:00Z</cp:lastPrinted>
  <dcterms:created xsi:type="dcterms:W3CDTF">2021-11-09T10:01:00Z</dcterms:created>
  <dcterms:modified xsi:type="dcterms:W3CDTF">2021-11-09T10:05:00Z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0x01010017495E0F96299943BD8975DB79EFA25B</vt:lpwstr>
  </property>
</Properties>
</file>