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661" w:rsidRDefault="00C54661">
      <w:pPr>
        <w:ind w:left="0" w:hanging="2"/>
        <w:jc w:val="both"/>
        <w:rPr>
          <w:rFonts w:ascii="Verdana" w:eastAsia="Verdana" w:hAnsi="Verdana" w:cs="Verdana"/>
          <w:sz w:val="20"/>
          <w:szCs w:val="20"/>
        </w:rPr>
      </w:pPr>
    </w:p>
    <w:p w:rsidR="00C54661" w:rsidRDefault="00766500">
      <w:pPr>
        <w:ind w:left="0" w:hanging="2"/>
        <w:jc w:val="right"/>
        <w:rPr>
          <w:rFonts w:ascii="Verdana" w:eastAsia="Verdana" w:hAnsi="Verdana" w:cs="Verdana"/>
          <w:b/>
          <w:sz w:val="20"/>
          <w:szCs w:val="20"/>
        </w:rPr>
      </w:pPr>
      <w:r>
        <w:rPr>
          <w:rFonts w:ascii="Verdana" w:eastAsia="Verdana" w:hAnsi="Verdana" w:cs="Verdana"/>
          <w:sz w:val="20"/>
          <w:szCs w:val="20"/>
        </w:rPr>
        <w:t>Warszawa, 1</w:t>
      </w:r>
      <w:r w:rsidR="00A2266D">
        <w:rPr>
          <w:rFonts w:ascii="Verdana" w:eastAsia="Verdana" w:hAnsi="Verdana" w:cs="Verdana"/>
          <w:sz w:val="20"/>
          <w:szCs w:val="20"/>
        </w:rPr>
        <w:t>4</w:t>
      </w:r>
      <w:r>
        <w:rPr>
          <w:rFonts w:ascii="Verdana" w:eastAsia="Verdana" w:hAnsi="Verdana" w:cs="Verdana"/>
          <w:sz w:val="20"/>
          <w:szCs w:val="20"/>
        </w:rPr>
        <w:t>.</w:t>
      </w:r>
      <w:r w:rsidR="00A2266D">
        <w:rPr>
          <w:rFonts w:ascii="Verdana" w:eastAsia="Verdana" w:hAnsi="Verdana" w:cs="Verdana"/>
          <w:sz w:val="20"/>
          <w:szCs w:val="20"/>
        </w:rPr>
        <w:t>0</w:t>
      </w:r>
      <w:r>
        <w:rPr>
          <w:rFonts w:ascii="Verdana" w:eastAsia="Verdana" w:hAnsi="Verdana" w:cs="Verdana"/>
          <w:sz w:val="20"/>
          <w:szCs w:val="20"/>
        </w:rPr>
        <w:t>1.202</w:t>
      </w:r>
      <w:r w:rsidR="00A2266D">
        <w:rPr>
          <w:rFonts w:ascii="Verdana" w:eastAsia="Verdana" w:hAnsi="Verdana" w:cs="Verdana"/>
          <w:sz w:val="20"/>
          <w:szCs w:val="20"/>
        </w:rPr>
        <w:t>2</w:t>
      </w:r>
      <w:r>
        <w:rPr>
          <w:rFonts w:ascii="Verdana" w:eastAsia="Verdana" w:hAnsi="Verdana" w:cs="Verdana"/>
          <w:sz w:val="20"/>
          <w:szCs w:val="20"/>
        </w:rPr>
        <w:t xml:space="preserve"> r.</w:t>
      </w:r>
    </w:p>
    <w:p w:rsidR="00C54661" w:rsidRDefault="00C54661">
      <w:pPr>
        <w:spacing w:before="240" w:after="240"/>
        <w:ind w:left="0" w:hanging="2"/>
        <w:jc w:val="both"/>
        <w:rPr>
          <w:rFonts w:ascii="Verdana" w:eastAsia="Verdana" w:hAnsi="Verdana" w:cs="Verdana"/>
          <w:b/>
          <w:sz w:val="24"/>
          <w:szCs w:val="24"/>
        </w:rPr>
      </w:pPr>
      <w:bookmarkStart w:id="0" w:name="_heading=h.30j0zll" w:colFirst="0" w:colLast="0"/>
      <w:bookmarkEnd w:id="0"/>
    </w:p>
    <w:p w:rsidR="00C54661" w:rsidRDefault="00C338D2">
      <w:pPr>
        <w:spacing w:before="240" w:after="240"/>
        <w:ind w:left="0" w:hanging="2"/>
        <w:jc w:val="both"/>
        <w:rPr>
          <w:rFonts w:ascii="Verdana" w:eastAsia="Verdana" w:hAnsi="Verdana" w:cs="Verdana"/>
          <w:b/>
          <w:sz w:val="24"/>
          <w:szCs w:val="24"/>
        </w:rPr>
      </w:pPr>
      <w:bookmarkStart w:id="1" w:name="_heading=h.6nnujqczndyv" w:colFirst="0" w:colLast="0"/>
      <w:bookmarkEnd w:id="1"/>
      <w:r w:rsidRPr="00C338D2">
        <w:rPr>
          <w:rFonts w:ascii="Verdana" w:eastAsia="Verdana" w:hAnsi="Verdana" w:cs="Verdana"/>
          <w:b/>
          <w:sz w:val="24"/>
          <w:szCs w:val="24"/>
        </w:rPr>
        <w:t xml:space="preserve">Carrefour zainwestuje 100 tys. euro w cztery polskie startupy </w:t>
      </w:r>
      <w:proofErr w:type="spellStart"/>
      <w:r w:rsidRPr="00C338D2">
        <w:rPr>
          <w:rFonts w:ascii="Verdana" w:eastAsia="Verdana" w:hAnsi="Verdana" w:cs="Verdana"/>
          <w:b/>
          <w:sz w:val="24"/>
          <w:szCs w:val="24"/>
        </w:rPr>
        <w:t>foodtech</w:t>
      </w:r>
      <w:proofErr w:type="spellEnd"/>
    </w:p>
    <w:p w:rsidR="00C54661" w:rsidRDefault="00C338D2">
      <w:pPr>
        <w:spacing w:after="120"/>
        <w:ind w:left="0" w:hanging="2"/>
        <w:jc w:val="both"/>
        <w:rPr>
          <w:rFonts w:ascii="Verdana" w:eastAsia="Verdana" w:hAnsi="Verdana" w:cs="Verdana"/>
          <w:b/>
          <w:sz w:val="20"/>
          <w:szCs w:val="20"/>
        </w:rPr>
      </w:pPr>
      <w:bookmarkStart w:id="2" w:name="_heading=h.1fob9te" w:colFirst="0" w:colLast="0"/>
      <w:bookmarkEnd w:id="2"/>
      <w:r w:rsidRPr="00C338D2">
        <w:rPr>
          <w:rFonts w:ascii="Verdana" w:eastAsia="Verdana" w:hAnsi="Verdana" w:cs="Verdana"/>
          <w:b/>
          <w:sz w:val="20"/>
          <w:szCs w:val="20"/>
        </w:rPr>
        <w:t xml:space="preserve">Cztery polskie startupy z obszaru </w:t>
      </w:r>
      <w:proofErr w:type="spellStart"/>
      <w:r w:rsidRPr="00C338D2">
        <w:rPr>
          <w:rFonts w:ascii="Verdana" w:eastAsia="Verdana" w:hAnsi="Verdana" w:cs="Verdana"/>
          <w:b/>
          <w:sz w:val="20"/>
          <w:szCs w:val="20"/>
        </w:rPr>
        <w:t>foodtech</w:t>
      </w:r>
      <w:proofErr w:type="spellEnd"/>
      <w:r w:rsidRPr="00C338D2">
        <w:rPr>
          <w:rFonts w:ascii="Verdana" w:eastAsia="Verdana" w:hAnsi="Verdana" w:cs="Verdana"/>
          <w:b/>
          <w:sz w:val="20"/>
          <w:szCs w:val="20"/>
        </w:rPr>
        <w:t xml:space="preserve"> otrzymały grant od Fundacji Carrefour. Wśród wybranych młodych przedsiębiorstw znalazły się firmy Food Jack, </w:t>
      </w:r>
      <w:proofErr w:type="spellStart"/>
      <w:r w:rsidRPr="00C338D2">
        <w:rPr>
          <w:rFonts w:ascii="Verdana" w:eastAsia="Verdana" w:hAnsi="Verdana" w:cs="Verdana"/>
          <w:b/>
          <w:sz w:val="20"/>
          <w:szCs w:val="20"/>
        </w:rPr>
        <w:t>KuMin.Sys</w:t>
      </w:r>
      <w:proofErr w:type="spellEnd"/>
      <w:r w:rsidRPr="00C338D2">
        <w:rPr>
          <w:rFonts w:ascii="Verdana" w:eastAsia="Verdana" w:hAnsi="Verdana" w:cs="Verdana"/>
          <w:b/>
          <w:sz w:val="20"/>
          <w:szCs w:val="20"/>
        </w:rPr>
        <w:t xml:space="preserve">, </w:t>
      </w:r>
      <w:proofErr w:type="spellStart"/>
      <w:r w:rsidRPr="00C338D2">
        <w:rPr>
          <w:rFonts w:ascii="Verdana" w:eastAsia="Verdana" w:hAnsi="Verdana" w:cs="Verdana"/>
          <w:b/>
          <w:sz w:val="20"/>
          <w:szCs w:val="20"/>
        </w:rPr>
        <w:t>Nielone</w:t>
      </w:r>
      <w:proofErr w:type="spellEnd"/>
      <w:r w:rsidRPr="00C338D2">
        <w:rPr>
          <w:rFonts w:ascii="Verdana" w:eastAsia="Verdana" w:hAnsi="Verdana" w:cs="Verdana"/>
          <w:b/>
          <w:sz w:val="20"/>
          <w:szCs w:val="20"/>
        </w:rPr>
        <w:t xml:space="preserve"> oraz </w:t>
      </w:r>
      <w:proofErr w:type="spellStart"/>
      <w:r w:rsidRPr="00C338D2">
        <w:rPr>
          <w:rFonts w:ascii="Verdana" w:eastAsia="Verdana" w:hAnsi="Verdana" w:cs="Verdana"/>
          <w:b/>
          <w:sz w:val="20"/>
          <w:szCs w:val="20"/>
        </w:rPr>
        <w:t>Yoush</w:t>
      </w:r>
      <w:proofErr w:type="spellEnd"/>
      <w:r w:rsidRPr="00C338D2">
        <w:rPr>
          <w:rFonts w:ascii="Verdana" w:eastAsia="Verdana" w:hAnsi="Verdana" w:cs="Verdana"/>
          <w:b/>
          <w:sz w:val="20"/>
          <w:szCs w:val="20"/>
        </w:rPr>
        <w:t>, a projekt realizowany jest przez Fundację Inkubator Technologiczny wraz z partnerem merytorycznym foodtech.ac. Startupy otrzymały łącznie 100 tys. euro, które zostaną przeznaczone na rozwój produktu, marketingu, sprzedaży oraz pozyskanie inwestorów.</w:t>
      </w:r>
    </w:p>
    <w:p w:rsidR="00C54661" w:rsidRDefault="00C54661">
      <w:pPr>
        <w:spacing w:after="120"/>
        <w:ind w:left="0" w:hanging="2"/>
        <w:jc w:val="both"/>
        <w:rPr>
          <w:rFonts w:ascii="Verdana" w:eastAsia="Verdana" w:hAnsi="Verdana" w:cs="Verdana"/>
          <w:sz w:val="20"/>
          <w:szCs w:val="20"/>
        </w:rPr>
      </w:pPr>
      <w:bookmarkStart w:id="3" w:name="_heading=h.ekumuz5b32jw" w:colFirst="0" w:colLast="0"/>
      <w:bookmarkEnd w:id="3"/>
    </w:p>
    <w:p w:rsidR="00C338D2" w:rsidRDefault="00C338D2" w:rsidP="00C338D2">
      <w:pPr>
        <w:spacing w:after="0" w:line="240" w:lineRule="auto"/>
        <w:ind w:left="0" w:hanging="2"/>
        <w:jc w:val="both"/>
        <w:rPr>
          <w:rFonts w:ascii="Verdana" w:eastAsia="Verdana" w:hAnsi="Verdana" w:cs="Verdana"/>
          <w:sz w:val="20"/>
          <w:szCs w:val="20"/>
        </w:rPr>
      </w:pPr>
      <w:r w:rsidRPr="00C338D2">
        <w:rPr>
          <w:rFonts w:ascii="Verdana" w:eastAsia="Verdana" w:hAnsi="Verdana" w:cs="Verdana"/>
          <w:sz w:val="20"/>
          <w:szCs w:val="20"/>
        </w:rPr>
        <w:t>Międzynarodowa Fundacja Grupy Carrefour co roku wspiera organizacje zajmujące się transformacją żywieniową opartą na współpracy. Instytucja koncentruje się między innymi na walce z wykluczeniem społecznym, zbiórkach żywności, rozwoju gospodarstw rolnych, czy wspieraniu zawodów związanych z gastronomią. W tym roku Fundacja po raz pierwszy wspiera polskie inwestycje w nowe technologie, które mają obniżyć wpływ żywienia na środowisko.</w:t>
      </w:r>
    </w:p>
    <w:p w:rsidR="00C338D2" w:rsidRPr="00C338D2" w:rsidRDefault="00C338D2" w:rsidP="00C338D2">
      <w:pPr>
        <w:spacing w:after="0" w:line="240" w:lineRule="auto"/>
        <w:ind w:left="0" w:hanging="2"/>
        <w:jc w:val="both"/>
        <w:rPr>
          <w:rFonts w:ascii="Verdana" w:eastAsia="Verdana" w:hAnsi="Verdana" w:cs="Verdana"/>
          <w:sz w:val="20"/>
          <w:szCs w:val="20"/>
        </w:rPr>
      </w:pPr>
    </w:p>
    <w:p w:rsidR="00C338D2" w:rsidRDefault="00C338D2" w:rsidP="00C338D2">
      <w:pPr>
        <w:spacing w:after="0" w:line="240" w:lineRule="auto"/>
        <w:ind w:left="0" w:hanging="2"/>
        <w:jc w:val="both"/>
        <w:rPr>
          <w:rFonts w:ascii="Verdana" w:eastAsia="Verdana" w:hAnsi="Verdana" w:cs="Verdana"/>
          <w:sz w:val="20"/>
          <w:szCs w:val="20"/>
        </w:rPr>
      </w:pPr>
      <w:r w:rsidRPr="00C338D2">
        <w:rPr>
          <w:rFonts w:ascii="Verdana" w:eastAsia="Verdana" w:hAnsi="Verdana" w:cs="Verdana"/>
          <w:sz w:val="20"/>
          <w:szCs w:val="20"/>
        </w:rPr>
        <w:t xml:space="preserve">Fundacja Carrefour przekazała granty o łącznej wysokości 100 tys. euro czterem polskim startupom działającym w obszarze </w:t>
      </w:r>
      <w:proofErr w:type="spellStart"/>
      <w:r w:rsidRPr="00C338D2">
        <w:rPr>
          <w:rFonts w:ascii="Verdana" w:eastAsia="Verdana" w:hAnsi="Verdana" w:cs="Verdana"/>
          <w:sz w:val="20"/>
          <w:szCs w:val="20"/>
        </w:rPr>
        <w:t>foodtech</w:t>
      </w:r>
      <w:proofErr w:type="spellEnd"/>
      <w:r w:rsidRPr="00C338D2">
        <w:rPr>
          <w:rFonts w:ascii="Verdana" w:eastAsia="Verdana" w:hAnsi="Verdana" w:cs="Verdana"/>
          <w:sz w:val="20"/>
          <w:szCs w:val="20"/>
        </w:rPr>
        <w:t xml:space="preserve"> – Food Jack, </w:t>
      </w:r>
      <w:proofErr w:type="spellStart"/>
      <w:r w:rsidRPr="00C338D2">
        <w:rPr>
          <w:rFonts w:ascii="Verdana" w:eastAsia="Verdana" w:hAnsi="Verdana" w:cs="Verdana"/>
          <w:sz w:val="20"/>
          <w:szCs w:val="20"/>
        </w:rPr>
        <w:t>KuMin.Sys</w:t>
      </w:r>
      <w:proofErr w:type="spellEnd"/>
      <w:r w:rsidRPr="00C338D2">
        <w:rPr>
          <w:rFonts w:ascii="Verdana" w:eastAsia="Verdana" w:hAnsi="Verdana" w:cs="Verdana"/>
          <w:sz w:val="20"/>
          <w:szCs w:val="20"/>
        </w:rPr>
        <w:t xml:space="preserve">, </w:t>
      </w:r>
      <w:proofErr w:type="spellStart"/>
      <w:r w:rsidRPr="00C338D2">
        <w:rPr>
          <w:rFonts w:ascii="Verdana" w:eastAsia="Verdana" w:hAnsi="Verdana" w:cs="Verdana"/>
          <w:sz w:val="20"/>
          <w:szCs w:val="20"/>
        </w:rPr>
        <w:t>Nielone</w:t>
      </w:r>
      <w:proofErr w:type="spellEnd"/>
      <w:r w:rsidRPr="00C338D2">
        <w:rPr>
          <w:rFonts w:ascii="Verdana" w:eastAsia="Verdana" w:hAnsi="Verdana" w:cs="Verdana"/>
          <w:sz w:val="20"/>
          <w:szCs w:val="20"/>
        </w:rPr>
        <w:t xml:space="preserve"> oraz </w:t>
      </w:r>
      <w:proofErr w:type="spellStart"/>
      <w:r w:rsidRPr="00C338D2">
        <w:rPr>
          <w:rFonts w:ascii="Verdana" w:eastAsia="Verdana" w:hAnsi="Verdana" w:cs="Verdana"/>
          <w:sz w:val="20"/>
          <w:szCs w:val="20"/>
        </w:rPr>
        <w:t>Yoush</w:t>
      </w:r>
      <w:proofErr w:type="spellEnd"/>
      <w:r w:rsidRPr="00C338D2">
        <w:rPr>
          <w:rFonts w:ascii="Verdana" w:eastAsia="Verdana" w:hAnsi="Verdana" w:cs="Verdana"/>
          <w:sz w:val="20"/>
          <w:szCs w:val="20"/>
        </w:rPr>
        <w:t xml:space="preserve">. Operatorami grantu są Fundacja Inkubator Technologiczny, która prowadzi program </w:t>
      </w:r>
      <w:proofErr w:type="spellStart"/>
      <w:r w:rsidRPr="00C338D2">
        <w:rPr>
          <w:rFonts w:ascii="Verdana" w:eastAsia="Verdana" w:hAnsi="Verdana" w:cs="Verdana"/>
          <w:sz w:val="20"/>
          <w:szCs w:val="20"/>
        </w:rPr>
        <w:t>Youth</w:t>
      </w:r>
      <w:proofErr w:type="spellEnd"/>
      <w:r w:rsidRPr="00C338D2">
        <w:rPr>
          <w:rFonts w:ascii="Verdana" w:eastAsia="Verdana" w:hAnsi="Verdana" w:cs="Verdana"/>
          <w:sz w:val="20"/>
          <w:szCs w:val="20"/>
        </w:rPr>
        <w:t xml:space="preserve"> Business Poland oraz program akceleracyjny dla startupów foodtech.ac, w którym wzięły udział wszystkie cztery innowacyjne spółki. </w:t>
      </w:r>
    </w:p>
    <w:p w:rsidR="00C338D2" w:rsidRPr="00C338D2" w:rsidRDefault="00C338D2" w:rsidP="00C338D2">
      <w:pPr>
        <w:spacing w:after="0" w:line="240" w:lineRule="auto"/>
        <w:ind w:left="0" w:hanging="2"/>
        <w:jc w:val="both"/>
        <w:rPr>
          <w:rFonts w:ascii="Verdana" w:eastAsia="Verdana" w:hAnsi="Verdana" w:cs="Verdana"/>
          <w:sz w:val="20"/>
          <w:szCs w:val="20"/>
        </w:rPr>
      </w:pPr>
    </w:p>
    <w:p w:rsidR="00C338D2" w:rsidRDefault="00C338D2" w:rsidP="00C338D2">
      <w:pPr>
        <w:spacing w:after="0" w:line="240" w:lineRule="auto"/>
        <w:ind w:left="0" w:hanging="2"/>
        <w:jc w:val="both"/>
        <w:rPr>
          <w:rFonts w:ascii="Verdana" w:eastAsia="Verdana" w:hAnsi="Verdana" w:cs="Verdana"/>
          <w:sz w:val="20"/>
          <w:szCs w:val="20"/>
        </w:rPr>
      </w:pPr>
      <w:r w:rsidRPr="00C338D2">
        <w:rPr>
          <w:rFonts w:ascii="Verdana" w:eastAsia="Verdana" w:hAnsi="Verdana" w:cs="Verdana"/>
          <w:sz w:val="20"/>
          <w:szCs w:val="20"/>
        </w:rPr>
        <w:t xml:space="preserve">Innowacyjne przedsiębiorstwa we wczesnej fazie rozwoju otrzymają także indywidualne wsparcie </w:t>
      </w:r>
      <w:proofErr w:type="spellStart"/>
      <w:r w:rsidRPr="00C338D2">
        <w:rPr>
          <w:rFonts w:ascii="Verdana" w:eastAsia="Verdana" w:hAnsi="Verdana" w:cs="Verdana"/>
          <w:sz w:val="20"/>
          <w:szCs w:val="20"/>
        </w:rPr>
        <w:t>mentoringowe</w:t>
      </w:r>
      <w:proofErr w:type="spellEnd"/>
      <w:r w:rsidRPr="00C338D2">
        <w:rPr>
          <w:rFonts w:ascii="Verdana" w:eastAsia="Verdana" w:hAnsi="Verdana" w:cs="Verdana"/>
          <w:sz w:val="20"/>
          <w:szCs w:val="20"/>
        </w:rPr>
        <w:t xml:space="preserve"> doświadczonych ekspertów z sektora </w:t>
      </w:r>
      <w:proofErr w:type="spellStart"/>
      <w:r w:rsidRPr="00C338D2">
        <w:rPr>
          <w:rFonts w:ascii="Verdana" w:eastAsia="Verdana" w:hAnsi="Verdana" w:cs="Verdana"/>
          <w:sz w:val="20"/>
          <w:szCs w:val="20"/>
        </w:rPr>
        <w:t>foodtech</w:t>
      </w:r>
      <w:proofErr w:type="spellEnd"/>
      <w:r w:rsidRPr="00C338D2">
        <w:rPr>
          <w:rFonts w:ascii="Verdana" w:eastAsia="Verdana" w:hAnsi="Verdana" w:cs="Verdana"/>
          <w:sz w:val="20"/>
          <w:szCs w:val="20"/>
        </w:rPr>
        <w:t xml:space="preserve">. Młode spółki mogą też liczyć na wsparcie w nawiązywaniu kontaktów z branżowymi partnerami. Dzięki temu łatwiej im będzie rozwijać produkty, zainteresować nimi konsumentów oraz przyciągnąć inwestorów, których finansowanie umożliwi dalszy rozwój startupów. </w:t>
      </w:r>
    </w:p>
    <w:p w:rsidR="00C338D2" w:rsidRPr="00C338D2" w:rsidRDefault="00C338D2" w:rsidP="00C338D2">
      <w:pPr>
        <w:spacing w:after="0" w:line="240" w:lineRule="auto"/>
        <w:ind w:left="0" w:hanging="2"/>
        <w:jc w:val="both"/>
        <w:rPr>
          <w:rFonts w:ascii="Verdana" w:eastAsia="Verdana" w:hAnsi="Verdana" w:cs="Verdana"/>
          <w:sz w:val="20"/>
          <w:szCs w:val="20"/>
        </w:rPr>
      </w:pPr>
    </w:p>
    <w:p w:rsidR="00C338D2" w:rsidRDefault="00C338D2" w:rsidP="00C338D2">
      <w:pPr>
        <w:spacing w:after="0" w:line="240" w:lineRule="auto"/>
        <w:ind w:left="0" w:hanging="2"/>
        <w:jc w:val="both"/>
        <w:rPr>
          <w:rFonts w:ascii="Verdana" w:eastAsia="Verdana" w:hAnsi="Verdana" w:cs="Verdana"/>
          <w:sz w:val="20"/>
          <w:szCs w:val="20"/>
        </w:rPr>
      </w:pPr>
      <w:r w:rsidRPr="00511D5A">
        <w:rPr>
          <w:rFonts w:ascii="Verdana" w:eastAsia="Verdana" w:hAnsi="Verdana" w:cs="Verdana"/>
          <w:b/>
          <w:sz w:val="20"/>
          <w:szCs w:val="20"/>
        </w:rPr>
        <w:t>Food Jack</w:t>
      </w:r>
      <w:r w:rsidRPr="00C338D2">
        <w:rPr>
          <w:rFonts w:ascii="Verdana" w:eastAsia="Verdana" w:hAnsi="Verdana" w:cs="Verdana"/>
          <w:sz w:val="20"/>
          <w:szCs w:val="20"/>
        </w:rPr>
        <w:t xml:space="preserve"> to roślinna alternatywa dla mięsa na bazie </w:t>
      </w:r>
      <w:proofErr w:type="spellStart"/>
      <w:r w:rsidRPr="00C338D2">
        <w:rPr>
          <w:rFonts w:ascii="Verdana" w:eastAsia="Verdana" w:hAnsi="Verdana" w:cs="Verdana"/>
          <w:sz w:val="20"/>
          <w:szCs w:val="20"/>
        </w:rPr>
        <w:t>jackfruita</w:t>
      </w:r>
      <w:proofErr w:type="spellEnd"/>
      <w:r w:rsidRPr="00C338D2">
        <w:rPr>
          <w:rFonts w:ascii="Verdana" w:eastAsia="Verdana" w:hAnsi="Verdana" w:cs="Verdana"/>
          <w:sz w:val="20"/>
          <w:szCs w:val="20"/>
        </w:rPr>
        <w:t xml:space="preserve"> (egzotycznego owocu nazywanego po polsku chlebowcem). To zdrowy produkt, zawierający witaminy, minerały oraz przeciwutleniacze, który przypomina w wyglądzie i smaku szarpaną wołowinę. Food Jack prowadzi obecnie sprzedaż już przyprawionych i gotowych do spożycia zestawów we własnym sklepie internetowym. Docelowo chce być szeroko dostępny w sklepach detalicznych, a także stanowić bazę dla dań w wegańskich i wegetariańskich restauracjach. Prowadzi też zaawansowane prace R&amp;D, by rozwinąć swoją ofertę o zamienniki mięsa i ryb oraz dania typu </w:t>
      </w:r>
      <w:proofErr w:type="spellStart"/>
      <w:r w:rsidRPr="00C338D2">
        <w:rPr>
          <w:rFonts w:ascii="Verdana" w:eastAsia="Verdana" w:hAnsi="Verdana" w:cs="Verdana"/>
          <w:sz w:val="20"/>
          <w:szCs w:val="20"/>
        </w:rPr>
        <w:t>convenience</w:t>
      </w:r>
      <w:proofErr w:type="spellEnd"/>
      <w:r w:rsidRPr="00C338D2">
        <w:rPr>
          <w:rFonts w:ascii="Verdana" w:eastAsia="Verdana" w:hAnsi="Verdana" w:cs="Verdana"/>
          <w:sz w:val="20"/>
          <w:szCs w:val="20"/>
        </w:rPr>
        <w:t>.</w:t>
      </w:r>
    </w:p>
    <w:p w:rsidR="00C338D2" w:rsidRPr="00C338D2" w:rsidRDefault="00C338D2" w:rsidP="00C338D2">
      <w:pPr>
        <w:spacing w:after="0" w:line="240" w:lineRule="auto"/>
        <w:ind w:left="0" w:hanging="2"/>
        <w:jc w:val="both"/>
        <w:rPr>
          <w:rFonts w:ascii="Verdana" w:eastAsia="Verdana" w:hAnsi="Verdana" w:cs="Verdana"/>
          <w:sz w:val="20"/>
          <w:szCs w:val="20"/>
        </w:rPr>
      </w:pPr>
    </w:p>
    <w:p w:rsidR="00C338D2" w:rsidRDefault="00C338D2" w:rsidP="00C338D2">
      <w:pPr>
        <w:spacing w:after="0" w:line="240" w:lineRule="auto"/>
        <w:ind w:left="0" w:hanging="2"/>
        <w:jc w:val="both"/>
        <w:rPr>
          <w:rFonts w:ascii="Verdana" w:eastAsia="Verdana" w:hAnsi="Verdana" w:cs="Verdana"/>
          <w:sz w:val="20"/>
          <w:szCs w:val="20"/>
        </w:rPr>
      </w:pPr>
      <w:proofErr w:type="spellStart"/>
      <w:r w:rsidRPr="00511D5A">
        <w:rPr>
          <w:rFonts w:ascii="Verdana" w:eastAsia="Verdana" w:hAnsi="Verdana" w:cs="Verdana"/>
          <w:b/>
          <w:sz w:val="20"/>
          <w:szCs w:val="20"/>
        </w:rPr>
        <w:lastRenderedPageBreak/>
        <w:t>KuMin.Sys</w:t>
      </w:r>
      <w:proofErr w:type="spellEnd"/>
      <w:r w:rsidRPr="00C338D2">
        <w:rPr>
          <w:rFonts w:ascii="Verdana" w:eastAsia="Verdana" w:hAnsi="Verdana" w:cs="Verdana"/>
          <w:sz w:val="20"/>
          <w:szCs w:val="20"/>
        </w:rPr>
        <w:t xml:space="preserve"> to system IT dla sektora </w:t>
      </w:r>
      <w:proofErr w:type="spellStart"/>
      <w:r w:rsidRPr="00C338D2">
        <w:rPr>
          <w:rFonts w:ascii="Verdana" w:eastAsia="Verdana" w:hAnsi="Verdana" w:cs="Verdana"/>
          <w:sz w:val="20"/>
          <w:szCs w:val="20"/>
        </w:rPr>
        <w:t>HoReCa</w:t>
      </w:r>
      <w:proofErr w:type="spellEnd"/>
      <w:r w:rsidRPr="00C338D2">
        <w:rPr>
          <w:rFonts w:ascii="Verdana" w:eastAsia="Verdana" w:hAnsi="Verdana" w:cs="Verdana"/>
          <w:sz w:val="20"/>
          <w:szCs w:val="20"/>
        </w:rPr>
        <w:t xml:space="preserve">, który umożliwia mierzenie ilości, struktury, przyczyn oraz wartości marnowanego jedzenia, rozwijany przez firmę </w:t>
      </w:r>
      <w:proofErr w:type="spellStart"/>
      <w:r w:rsidRPr="00C338D2">
        <w:rPr>
          <w:rFonts w:ascii="Verdana" w:eastAsia="Verdana" w:hAnsi="Verdana" w:cs="Verdana"/>
          <w:sz w:val="20"/>
          <w:szCs w:val="20"/>
        </w:rPr>
        <w:t>Venturis</w:t>
      </w:r>
      <w:proofErr w:type="spellEnd"/>
      <w:r w:rsidRPr="00C338D2">
        <w:rPr>
          <w:rFonts w:ascii="Verdana" w:eastAsia="Verdana" w:hAnsi="Verdana" w:cs="Verdana"/>
          <w:sz w:val="20"/>
          <w:szCs w:val="20"/>
        </w:rPr>
        <w:t xml:space="preserve"> </w:t>
      </w:r>
      <w:proofErr w:type="spellStart"/>
      <w:r w:rsidRPr="00C338D2">
        <w:rPr>
          <w:rFonts w:ascii="Verdana" w:eastAsia="Verdana" w:hAnsi="Verdana" w:cs="Verdana"/>
          <w:sz w:val="20"/>
          <w:szCs w:val="20"/>
        </w:rPr>
        <w:t>HoReCa</w:t>
      </w:r>
      <w:proofErr w:type="spellEnd"/>
      <w:r w:rsidRPr="00C338D2">
        <w:rPr>
          <w:rFonts w:ascii="Verdana" w:eastAsia="Verdana" w:hAnsi="Verdana" w:cs="Verdana"/>
          <w:sz w:val="20"/>
          <w:szCs w:val="20"/>
        </w:rPr>
        <w:t xml:space="preserve">. Aplikacja pomaga wykrywać nadmiar jedzenia na poszczególnych etapach jego produkcji oraz serwowania klientom, a następnie pozwala na wprowadzenie planów naprawczych. W ramach pilotażu projektu </w:t>
      </w:r>
      <w:proofErr w:type="spellStart"/>
      <w:r w:rsidRPr="00C338D2">
        <w:rPr>
          <w:rFonts w:ascii="Verdana" w:eastAsia="Verdana" w:hAnsi="Verdana" w:cs="Verdana"/>
          <w:sz w:val="20"/>
          <w:szCs w:val="20"/>
        </w:rPr>
        <w:t>KuMin.Sys</w:t>
      </w:r>
      <w:proofErr w:type="spellEnd"/>
      <w:r w:rsidRPr="00C338D2">
        <w:rPr>
          <w:rFonts w:ascii="Verdana" w:eastAsia="Verdana" w:hAnsi="Verdana" w:cs="Verdana"/>
          <w:sz w:val="20"/>
          <w:szCs w:val="20"/>
        </w:rPr>
        <w:t xml:space="preserve"> wykorzysta swoją technologię, by pomóc w zmniejszeniu ilości marnowanego jedzenia w jednym przedszkolu i jednej szkole.</w:t>
      </w:r>
    </w:p>
    <w:p w:rsidR="00C338D2" w:rsidRPr="00C338D2" w:rsidRDefault="00C338D2" w:rsidP="00C338D2">
      <w:pPr>
        <w:spacing w:after="0" w:line="240" w:lineRule="auto"/>
        <w:ind w:left="0" w:hanging="2"/>
        <w:jc w:val="both"/>
        <w:rPr>
          <w:rFonts w:ascii="Verdana" w:eastAsia="Verdana" w:hAnsi="Verdana" w:cs="Verdana"/>
          <w:sz w:val="20"/>
          <w:szCs w:val="20"/>
        </w:rPr>
      </w:pPr>
    </w:p>
    <w:p w:rsidR="00C338D2" w:rsidRDefault="00C338D2" w:rsidP="00C338D2">
      <w:pPr>
        <w:spacing w:after="0" w:line="240" w:lineRule="auto"/>
        <w:ind w:left="0" w:hanging="2"/>
        <w:jc w:val="both"/>
        <w:rPr>
          <w:rFonts w:ascii="Verdana" w:eastAsia="Verdana" w:hAnsi="Verdana" w:cs="Verdana"/>
          <w:sz w:val="20"/>
          <w:szCs w:val="20"/>
        </w:rPr>
      </w:pPr>
      <w:proofErr w:type="spellStart"/>
      <w:r w:rsidRPr="00511D5A">
        <w:rPr>
          <w:rFonts w:ascii="Verdana" w:eastAsia="Verdana" w:hAnsi="Verdana" w:cs="Verdana"/>
          <w:b/>
          <w:sz w:val="20"/>
          <w:szCs w:val="20"/>
        </w:rPr>
        <w:t>Nielone</w:t>
      </w:r>
      <w:proofErr w:type="spellEnd"/>
      <w:r w:rsidRPr="00C338D2">
        <w:rPr>
          <w:rFonts w:ascii="Verdana" w:eastAsia="Verdana" w:hAnsi="Verdana" w:cs="Verdana"/>
          <w:sz w:val="20"/>
          <w:szCs w:val="20"/>
        </w:rPr>
        <w:t xml:space="preserve"> to roślinny zamiennik mięsa mielonego, stworzony z białka soi. Jest bogaty w żelazo, wapń, a także witaminy (m.in. D2, B12, B2 i E). </w:t>
      </w:r>
      <w:proofErr w:type="spellStart"/>
      <w:r w:rsidRPr="00C338D2">
        <w:rPr>
          <w:rFonts w:ascii="Verdana" w:eastAsia="Verdana" w:hAnsi="Verdana" w:cs="Verdana"/>
          <w:sz w:val="20"/>
          <w:szCs w:val="20"/>
        </w:rPr>
        <w:t>Nielone</w:t>
      </w:r>
      <w:proofErr w:type="spellEnd"/>
      <w:r w:rsidRPr="00C338D2">
        <w:rPr>
          <w:rFonts w:ascii="Verdana" w:eastAsia="Verdana" w:hAnsi="Verdana" w:cs="Verdana"/>
          <w:sz w:val="20"/>
          <w:szCs w:val="20"/>
        </w:rPr>
        <w:t xml:space="preserve"> są dostępne przede wszystkim we własnym sklepie internetowym startupu, w wybranych sklepach detalicznych, a także jako baza dla wegańskich i wegetariańskich dań w restauracjach w Poznaniu. Otrzymany grant pozwoli na dalszy rozwój technologii produkcji, wydłużenie terminu przydatności, a także wprowadzenie nowych kategorii produktów. </w:t>
      </w:r>
    </w:p>
    <w:p w:rsidR="00C338D2" w:rsidRPr="00C338D2" w:rsidRDefault="00C338D2" w:rsidP="00C338D2">
      <w:pPr>
        <w:spacing w:after="0" w:line="240" w:lineRule="auto"/>
        <w:ind w:left="0" w:hanging="2"/>
        <w:jc w:val="both"/>
        <w:rPr>
          <w:rFonts w:ascii="Verdana" w:eastAsia="Verdana" w:hAnsi="Verdana" w:cs="Verdana"/>
          <w:sz w:val="20"/>
          <w:szCs w:val="20"/>
        </w:rPr>
      </w:pPr>
    </w:p>
    <w:p w:rsidR="00C338D2" w:rsidRDefault="00C338D2" w:rsidP="00C338D2">
      <w:pPr>
        <w:spacing w:after="0" w:line="240" w:lineRule="auto"/>
        <w:ind w:left="0" w:hanging="2"/>
        <w:jc w:val="both"/>
        <w:rPr>
          <w:rFonts w:ascii="Verdana" w:eastAsia="Verdana" w:hAnsi="Verdana" w:cs="Verdana"/>
          <w:sz w:val="20"/>
          <w:szCs w:val="20"/>
        </w:rPr>
      </w:pPr>
      <w:proofErr w:type="spellStart"/>
      <w:r w:rsidRPr="00511D5A">
        <w:rPr>
          <w:rFonts w:ascii="Verdana" w:eastAsia="Verdana" w:hAnsi="Verdana" w:cs="Verdana"/>
          <w:b/>
          <w:sz w:val="20"/>
          <w:szCs w:val="20"/>
        </w:rPr>
        <w:t>Yoush</w:t>
      </w:r>
      <w:proofErr w:type="spellEnd"/>
      <w:r w:rsidRPr="00C338D2">
        <w:rPr>
          <w:rFonts w:ascii="Verdana" w:eastAsia="Verdana" w:hAnsi="Verdana" w:cs="Verdana"/>
          <w:sz w:val="20"/>
          <w:szCs w:val="20"/>
        </w:rPr>
        <w:t xml:space="preserve"> to pełnowartościowy, kompletny, roślinny posiłek, gotowy w 5 minut. Powstaje ze składników naturalnego pochodzenia z myślą o osobach, które nie mają czasu, możliwości lub pomysłu na zdrowy i pożywny posiłek. </w:t>
      </w:r>
      <w:proofErr w:type="spellStart"/>
      <w:r w:rsidRPr="00C338D2">
        <w:rPr>
          <w:rFonts w:ascii="Verdana" w:eastAsia="Verdana" w:hAnsi="Verdana" w:cs="Verdana"/>
          <w:sz w:val="20"/>
          <w:szCs w:val="20"/>
        </w:rPr>
        <w:t>Yoush</w:t>
      </w:r>
      <w:proofErr w:type="spellEnd"/>
      <w:r w:rsidRPr="00C338D2">
        <w:rPr>
          <w:rFonts w:ascii="Verdana" w:eastAsia="Verdana" w:hAnsi="Verdana" w:cs="Verdana"/>
          <w:sz w:val="20"/>
          <w:szCs w:val="20"/>
        </w:rPr>
        <w:t xml:space="preserve"> do przygotowania wymaga jedynie zalania wodą lub napojem roślinnym. Startup planuje także oferować posiłki w innych gotowych do spożycia formach i wprowadzić je do sprzedaży w sklepach detalicznych.</w:t>
      </w:r>
    </w:p>
    <w:p w:rsidR="00C338D2" w:rsidRPr="00C338D2" w:rsidRDefault="00C338D2" w:rsidP="00C338D2">
      <w:pPr>
        <w:spacing w:after="0" w:line="240" w:lineRule="auto"/>
        <w:ind w:left="0" w:hanging="2"/>
        <w:jc w:val="both"/>
        <w:rPr>
          <w:rFonts w:ascii="Verdana" w:eastAsia="Verdana" w:hAnsi="Verdana" w:cs="Verdana"/>
          <w:sz w:val="20"/>
          <w:szCs w:val="20"/>
        </w:rPr>
      </w:pPr>
    </w:p>
    <w:p w:rsidR="00C338D2" w:rsidRDefault="00C338D2" w:rsidP="00C338D2">
      <w:pPr>
        <w:spacing w:after="0" w:line="240" w:lineRule="auto"/>
        <w:ind w:left="0" w:hanging="2"/>
        <w:jc w:val="both"/>
        <w:rPr>
          <w:rFonts w:ascii="Verdana" w:eastAsia="Verdana" w:hAnsi="Verdana" w:cs="Verdana"/>
          <w:sz w:val="20"/>
          <w:szCs w:val="20"/>
        </w:rPr>
      </w:pPr>
      <w:r w:rsidRPr="00C338D2">
        <w:rPr>
          <w:rFonts w:ascii="Verdana" w:eastAsia="Verdana" w:hAnsi="Verdana" w:cs="Verdana"/>
          <w:sz w:val="20"/>
          <w:szCs w:val="20"/>
        </w:rPr>
        <w:t xml:space="preserve">– </w:t>
      </w:r>
      <w:r w:rsidRPr="00C338D2">
        <w:rPr>
          <w:rFonts w:ascii="Verdana" w:eastAsia="Verdana" w:hAnsi="Verdana" w:cs="Verdana"/>
          <w:i/>
          <w:sz w:val="20"/>
          <w:szCs w:val="20"/>
        </w:rPr>
        <w:t>Carrefour od lat prowadzi szeroki zakres działań, by stać się globalnym liderem transformacji żywieniowej, oferując klientom zdrowe, zbilansowane i zrównoważone rozwiązania z zakresu produkcji i konsumpcji jedzenia. Dążenie do innowacji wpisuje się w nasze DNA, więc tym bardziej nas cieszy, że Fundacja Carrefour wspiera przyszłościowe inicjatywy na naszym rynku. Za decyzją stoi nie tylko potrzeba odpowiedzi na wyzwania przyszłości, lecz także chęć odpowiedzi na oczekiwania coraz więcej ludzi, którzy szukają zdrowych produktów i usług przygotowanych w odpowiedzialny sposób. Bardzo cieszy nas, że młode polskie firmy współdzielą tę wizję i oferują oryginalne, perspektywiczne rozwiązania. To inspirujące, że cztery wybrane startupy reprezentują różne podejścia, które mogą odpowiedzieć na potrzeby różnych grup klientów. Dzięki temu będziemy mogli sprawniej osiągnąć wspólny cel</w:t>
      </w:r>
      <w:r w:rsidRPr="00C338D2">
        <w:rPr>
          <w:rFonts w:ascii="Verdana" w:eastAsia="Verdana" w:hAnsi="Verdana" w:cs="Verdana"/>
          <w:sz w:val="20"/>
          <w:szCs w:val="20"/>
        </w:rPr>
        <w:t xml:space="preserve"> – ułatwienie polskim konsumentom jedzenia mądrze – mówi </w:t>
      </w:r>
      <w:r w:rsidRPr="00511D5A">
        <w:rPr>
          <w:rFonts w:ascii="Verdana" w:eastAsia="Verdana" w:hAnsi="Verdana" w:cs="Verdana"/>
          <w:b/>
          <w:sz w:val="20"/>
          <w:szCs w:val="20"/>
        </w:rPr>
        <w:t>Justyna Orzeł, Wiceprezes Zarządu, Sekretarz Generalny i Dyrektor Zasobów Ludzkich Carrefour Polska</w:t>
      </w:r>
      <w:r w:rsidRPr="00C338D2">
        <w:rPr>
          <w:rFonts w:ascii="Verdana" w:eastAsia="Verdana" w:hAnsi="Verdana" w:cs="Verdana"/>
          <w:sz w:val="20"/>
          <w:szCs w:val="20"/>
        </w:rPr>
        <w:t>.</w:t>
      </w:r>
    </w:p>
    <w:p w:rsidR="00C338D2" w:rsidRPr="00C338D2" w:rsidRDefault="00C338D2" w:rsidP="00C338D2">
      <w:pPr>
        <w:spacing w:after="0" w:line="240" w:lineRule="auto"/>
        <w:ind w:left="0" w:hanging="2"/>
        <w:jc w:val="both"/>
        <w:rPr>
          <w:rFonts w:ascii="Verdana" w:eastAsia="Verdana" w:hAnsi="Verdana" w:cs="Verdana"/>
          <w:sz w:val="20"/>
          <w:szCs w:val="20"/>
        </w:rPr>
      </w:pPr>
    </w:p>
    <w:p w:rsidR="00C338D2" w:rsidRDefault="00C338D2" w:rsidP="00C338D2">
      <w:pPr>
        <w:spacing w:after="0" w:line="240" w:lineRule="auto"/>
        <w:ind w:left="0" w:hanging="2"/>
        <w:jc w:val="both"/>
        <w:rPr>
          <w:rFonts w:ascii="Verdana" w:eastAsia="Verdana" w:hAnsi="Verdana" w:cs="Verdana"/>
          <w:sz w:val="20"/>
          <w:szCs w:val="20"/>
        </w:rPr>
      </w:pPr>
      <w:r w:rsidRPr="00C338D2">
        <w:rPr>
          <w:rFonts w:ascii="Verdana" w:eastAsia="Verdana" w:hAnsi="Verdana" w:cs="Verdana"/>
          <w:sz w:val="20"/>
          <w:szCs w:val="20"/>
        </w:rPr>
        <w:t xml:space="preserve">– </w:t>
      </w:r>
      <w:r w:rsidRPr="00C338D2">
        <w:rPr>
          <w:rFonts w:ascii="Verdana" w:eastAsia="Verdana" w:hAnsi="Verdana" w:cs="Verdana"/>
          <w:i/>
          <w:sz w:val="20"/>
          <w:szCs w:val="20"/>
        </w:rPr>
        <w:t>Gdyby cały świat konsumował w takim tempie, w jakim robią to mieszkańcy Unii Europejskiej, potrzebowalibyśmy dwóch dodatkowych planet, aby zaspokoić wszystkie potrzeby. Inwestycje w projekty i startupy odpowiedzialne społecznie sprawiają, że mamy szanse w realny sposób wpływać na inicjowanie pozytywnej zmiany na świecie. Wspierając przedsiębiorczość w Polsce od 2008 roku widzimy, że co roku coraz więcej młodych osób próbuje rozwiązać problemy środowiskowe tworząc innowacyjne i ekologiczne rozwiązania. Cieszymy się, że fundacja Carrefour dostrzegła tę niszę i wspólnie możemy dać wsparcie 4 wyjątkowym firmom, które mają pozytywny wpływ na środowisko</w:t>
      </w:r>
      <w:r w:rsidRPr="00C338D2">
        <w:rPr>
          <w:rFonts w:ascii="Verdana" w:eastAsia="Verdana" w:hAnsi="Verdana" w:cs="Verdana"/>
          <w:sz w:val="20"/>
          <w:szCs w:val="20"/>
        </w:rPr>
        <w:t xml:space="preserve"> – mówi </w:t>
      </w:r>
      <w:r w:rsidRPr="00511D5A">
        <w:rPr>
          <w:rFonts w:ascii="Verdana" w:eastAsia="Verdana" w:hAnsi="Verdana" w:cs="Verdana"/>
          <w:b/>
          <w:sz w:val="20"/>
          <w:szCs w:val="20"/>
        </w:rPr>
        <w:t xml:space="preserve">Adrian </w:t>
      </w:r>
      <w:proofErr w:type="spellStart"/>
      <w:r w:rsidRPr="00511D5A">
        <w:rPr>
          <w:rFonts w:ascii="Verdana" w:eastAsia="Verdana" w:hAnsi="Verdana" w:cs="Verdana"/>
          <w:b/>
          <w:sz w:val="20"/>
          <w:szCs w:val="20"/>
        </w:rPr>
        <w:t>Migoń</w:t>
      </w:r>
      <w:proofErr w:type="spellEnd"/>
      <w:r w:rsidRPr="00511D5A">
        <w:rPr>
          <w:rFonts w:ascii="Verdana" w:eastAsia="Verdana" w:hAnsi="Verdana" w:cs="Verdana"/>
          <w:b/>
          <w:sz w:val="20"/>
          <w:szCs w:val="20"/>
        </w:rPr>
        <w:t>, Prezes Fundacji Inkubator Technologiczny</w:t>
      </w:r>
      <w:r w:rsidRPr="00C338D2">
        <w:rPr>
          <w:rFonts w:ascii="Verdana" w:eastAsia="Verdana" w:hAnsi="Verdana" w:cs="Verdana"/>
          <w:sz w:val="20"/>
          <w:szCs w:val="20"/>
        </w:rPr>
        <w:t xml:space="preserve">. </w:t>
      </w:r>
    </w:p>
    <w:p w:rsidR="00C338D2" w:rsidRPr="00C338D2" w:rsidRDefault="00C338D2" w:rsidP="00C338D2">
      <w:pPr>
        <w:spacing w:after="0" w:line="240" w:lineRule="auto"/>
        <w:ind w:left="0" w:hanging="2"/>
        <w:jc w:val="both"/>
        <w:rPr>
          <w:rFonts w:ascii="Verdana" w:eastAsia="Verdana" w:hAnsi="Verdana" w:cs="Verdana"/>
          <w:sz w:val="20"/>
          <w:szCs w:val="20"/>
        </w:rPr>
      </w:pPr>
    </w:p>
    <w:p w:rsidR="00C54661" w:rsidRDefault="00C338D2" w:rsidP="00C338D2">
      <w:pPr>
        <w:spacing w:after="0" w:line="240" w:lineRule="auto"/>
        <w:ind w:left="0" w:hanging="2"/>
        <w:jc w:val="both"/>
        <w:rPr>
          <w:rFonts w:ascii="Verdana" w:eastAsia="Verdana" w:hAnsi="Verdana" w:cs="Verdana"/>
          <w:sz w:val="20"/>
          <w:szCs w:val="20"/>
        </w:rPr>
      </w:pPr>
      <w:r w:rsidRPr="00C338D2">
        <w:rPr>
          <w:rFonts w:ascii="Verdana" w:eastAsia="Verdana" w:hAnsi="Verdana" w:cs="Verdana"/>
          <w:sz w:val="20"/>
          <w:szCs w:val="20"/>
        </w:rPr>
        <w:t xml:space="preserve">– </w:t>
      </w:r>
      <w:proofErr w:type="spellStart"/>
      <w:r w:rsidRPr="00C338D2">
        <w:rPr>
          <w:rFonts w:ascii="Verdana" w:eastAsia="Verdana" w:hAnsi="Verdana" w:cs="Verdana"/>
          <w:i/>
          <w:sz w:val="20"/>
          <w:szCs w:val="20"/>
        </w:rPr>
        <w:t>Foodtech</w:t>
      </w:r>
      <w:proofErr w:type="spellEnd"/>
      <w:r w:rsidRPr="00C338D2">
        <w:rPr>
          <w:rFonts w:ascii="Verdana" w:eastAsia="Verdana" w:hAnsi="Verdana" w:cs="Verdana"/>
          <w:i/>
          <w:sz w:val="20"/>
          <w:szCs w:val="20"/>
        </w:rPr>
        <w:t xml:space="preserve"> to nie tylko dbanie o nasze zdrowie i środowisko, ale też innowacje, które napędzają biznes. Na całym świecie od kilku lat rośnie świadomość i popyt ze strony konsumentów, a najwięksi gracze z tego sektora mają na amerykańskiej giełdzie </w:t>
      </w:r>
      <w:proofErr w:type="spellStart"/>
      <w:r w:rsidRPr="00C338D2">
        <w:rPr>
          <w:rFonts w:ascii="Verdana" w:eastAsia="Verdana" w:hAnsi="Verdana" w:cs="Verdana"/>
          <w:i/>
          <w:sz w:val="20"/>
          <w:szCs w:val="20"/>
        </w:rPr>
        <w:t>kilkumilardową</w:t>
      </w:r>
      <w:proofErr w:type="spellEnd"/>
      <w:r w:rsidRPr="00C338D2">
        <w:rPr>
          <w:rFonts w:ascii="Verdana" w:eastAsia="Verdana" w:hAnsi="Verdana" w:cs="Verdana"/>
          <w:i/>
          <w:sz w:val="20"/>
          <w:szCs w:val="20"/>
        </w:rPr>
        <w:t xml:space="preserve"> kapitalizację. Naszym celem jest łączenie najlepszych startupów </w:t>
      </w:r>
      <w:proofErr w:type="spellStart"/>
      <w:r w:rsidRPr="00C338D2">
        <w:rPr>
          <w:rFonts w:ascii="Verdana" w:eastAsia="Verdana" w:hAnsi="Verdana" w:cs="Verdana"/>
          <w:i/>
          <w:sz w:val="20"/>
          <w:szCs w:val="20"/>
        </w:rPr>
        <w:lastRenderedPageBreak/>
        <w:t>foodtechowych</w:t>
      </w:r>
      <w:proofErr w:type="spellEnd"/>
      <w:r w:rsidRPr="00C338D2">
        <w:rPr>
          <w:rFonts w:ascii="Verdana" w:eastAsia="Verdana" w:hAnsi="Verdana" w:cs="Verdana"/>
          <w:i/>
          <w:sz w:val="20"/>
          <w:szCs w:val="20"/>
        </w:rPr>
        <w:t xml:space="preserve"> z zaangażowanymi mentorami, potencjalnymi partnerami i inwestorami. Cieszymy się, że Carrefour podąża za najnowszymi trendami i potrzebami klientów. Wierzymy, że to dopiero początek, potencjał sektora </w:t>
      </w:r>
      <w:proofErr w:type="spellStart"/>
      <w:r w:rsidRPr="00C338D2">
        <w:rPr>
          <w:rFonts w:ascii="Verdana" w:eastAsia="Verdana" w:hAnsi="Verdana" w:cs="Verdana"/>
          <w:i/>
          <w:sz w:val="20"/>
          <w:szCs w:val="20"/>
        </w:rPr>
        <w:t>foodtech</w:t>
      </w:r>
      <w:proofErr w:type="spellEnd"/>
      <w:r w:rsidRPr="00C338D2">
        <w:rPr>
          <w:rFonts w:ascii="Verdana" w:eastAsia="Verdana" w:hAnsi="Verdana" w:cs="Verdana"/>
          <w:i/>
          <w:sz w:val="20"/>
          <w:szCs w:val="20"/>
        </w:rPr>
        <w:t xml:space="preserve"> jest olbrzymi</w:t>
      </w:r>
      <w:r w:rsidRPr="00C338D2">
        <w:rPr>
          <w:rFonts w:ascii="Verdana" w:eastAsia="Verdana" w:hAnsi="Verdana" w:cs="Verdana"/>
          <w:sz w:val="20"/>
          <w:szCs w:val="20"/>
        </w:rPr>
        <w:t xml:space="preserve"> – mówi </w:t>
      </w:r>
      <w:r w:rsidRPr="00511D5A">
        <w:rPr>
          <w:rFonts w:ascii="Verdana" w:eastAsia="Verdana" w:hAnsi="Verdana" w:cs="Verdana"/>
          <w:b/>
          <w:sz w:val="20"/>
          <w:szCs w:val="20"/>
        </w:rPr>
        <w:t>Piotr Grabowski, współzałożyciel akceleratora foodtech.ac</w:t>
      </w:r>
      <w:r w:rsidRPr="00C338D2">
        <w:rPr>
          <w:rFonts w:ascii="Verdana" w:eastAsia="Verdana" w:hAnsi="Verdana" w:cs="Verdana"/>
          <w:sz w:val="20"/>
          <w:szCs w:val="20"/>
        </w:rPr>
        <w:t>.</w:t>
      </w:r>
    </w:p>
    <w:p w:rsidR="00C54661" w:rsidRDefault="00C54661">
      <w:pPr>
        <w:spacing w:after="0" w:line="240" w:lineRule="auto"/>
        <w:ind w:left="0" w:hanging="2"/>
        <w:jc w:val="both"/>
        <w:rPr>
          <w:rFonts w:ascii="Verdana" w:eastAsia="Verdana" w:hAnsi="Verdana" w:cs="Verdana"/>
          <w:sz w:val="20"/>
          <w:szCs w:val="20"/>
        </w:rPr>
      </w:pPr>
    </w:p>
    <w:p w:rsidR="00C54661" w:rsidRDefault="00C54661" w:rsidP="00CD6FD5">
      <w:pPr>
        <w:pBdr>
          <w:top w:val="nil"/>
          <w:left w:val="nil"/>
          <w:bottom w:val="nil"/>
          <w:right w:val="nil"/>
          <w:between w:val="nil"/>
        </w:pBdr>
        <w:tabs>
          <w:tab w:val="left" w:pos="1995"/>
          <w:tab w:val="left" w:pos="3329"/>
        </w:tabs>
        <w:spacing w:after="120"/>
        <w:ind w:leftChars="0" w:left="0" w:firstLineChars="0" w:firstLine="0"/>
        <w:jc w:val="both"/>
        <w:rPr>
          <w:rFonts w:ascii="Verdana" w:eastAsia="Verdana" w:hAnsi="Verdana" w:cs="Verdana"/>
          <w:sz w:val="20"/>
          <w:szCs w:val="20"/>
        </w:rPr>
      </w:pPr>
      <w:bookmarkStart w:id="4" w:name="_GoBack"/>
      <w:bookmarkEnd w:id="4"/>
    </w:p>
    <w:p w:rsidR="00F3618E" w:rsidRPr="00F3618E" w:rsidRDefault="00F3618E" w:rsidP="00F3618E">
      <w:pPr>
        <w:pBdr>
          <w:top w:val="nil"/>
          <w:left w:val="nil"/>
          <w:bottom w:val="nil"/>
          <w:right w:val="nil"/>
          <w:between w:val="nil"/>
        </w:pBdr>
        <w:tabs>
          <w:tab w:val="left" w:pos="1995"/>
          <w:tab w:val="left" w:pos="3329"/>
        </w:tabs>
        <w:spacing w:after="120"/>
        <w:ind w:left="0" w:hanging="2"/>
        <w:jc w:val="both"/>
        <w:rPr>
          <w:rFonts w:ascii="Verdana" w:eastAsia="Verdana" w:hAnsi="Verdana" w:cs="Verdana"/>
          <w:b/>
          <w:color w:val="595959"/>
          <w:sz w:val="16"/>
          <w:szCs w:val="16"/>
        </w:rPr>
      </w:pPr>
      <w:r w:rsidRPr="00F3618E">
        <w:rPr>
          <w:rFonts w:ascii="Verdana" w:eastAsia="Verdana" w:hAnsi="Verdana" w:cs="Verdana"/>
          <w:b/>
          <w:color w:val="595959"/>
          <w:sz w:val="16"/>
          <w:szCs w:val="16"/>
        </w:rPr>
        <w:t>O Fundacji Carrefour</w:t>
      </w:r>
    </w:p>
    <w:p w:rsidR="00F3618E" w:rsidRPr="00F3618E" w:rsidRDefault="00F3618E" w:rsidP="00F3618E">
      <w:pPr>
        <w:pBdr>
          <w:top w:val="nil"/>
          <w:left w:val="nil"/>
          <w:bottom w:val="nil"/>
          <w:right w:val="nil"/>
          <w:between w:val="nil"/>
        </w:pBdr>
        <w:tabs>
          <w:tab w:val="left" w:pos="1995"/>
          <w:tab w:val="left" w:pos="3329"/>
        </w:tabs>
        <w:spacing w:after="120"/>
        <w:ind w:left="0" w:hanging="2"/>
        <w:jc w:val="both"/>
        <w:rPr>
          <w:rFonts w:ascii="Verdana" w:eastAsia="Verdana" w:hAnsi="Verdana" w:cs="Verdana"/>
          <w:color w:val="595959"/>
          <w:sz w:val="16"/>
          <w:szCs w:val="16"/>
        </w:rPr>
      </w:pPr>
      <w:r w:rsidRPr="00F3618E">
        <w:rPr>
          <w:rFonts w:ascii="Verdana" w:eastAsia="Verdana" w:hAnsi="Verdana" w:cs="Verdana"/>
          <w:color w:val="595959"/>
          <w:sz w:val="16"/>
          <w:szCs w:val="16"/>
        </w:rPr>
        <w:t>Celem Fundacji Carrefour, założonej w 2000 roku, jest wspieranie inicjatyw na rzecz solidarnej transformacji żywieniowej we Francji i na świecie.</w:t>
      </w:r>
    </w:p>
    <w:p w:rsidR="00F3618E" w:rsidRPr="00F3618E" w:rsidRDefault="00F3618E" w:rsidP="00F3618E">
      <w:pPr>
        <w:pBdr>
          <w:top w:val="nil"/>
          <w:left w:val="nil"/>
          <w:bottom w:val="nil"/>
          <w:right w:val="nil"/>
          <w:between w:val="nil"/>
        </w:pBdr>
        <w:tabs>
          <w:tab w:val="left" w:pos="1995"/>
          <w:tab w:val="left" w:pos="3329"/>
        </w:tabs>
        <w:spacing w:after="120"/>
        <w:ind w:left="0" w:hanging="2"/>
        <w:jc w:val="both"/>
        <w:rPr>
          <w:rFonts w:ascii="Verdana" w:eastAsia="Verdana" w:hAnsi="Verdana" w:cs="Verdana"/>
          <w:color w:val="595959"/>
          <w:sz w:val="16"/>
          <w:szCs w:val="16"/>
        </w:rPr>
      </w:pPr>
      <w:r w:rsidRPr="00F3618E">
        <w:rPr>
          <w:rFonts w:ascii="Verdana" w:eastAsia="Verdana" w:hAnsi="Verdana" w:cs="Verdana"/>
          <w:color w:val="595959"/>
          <w:sz w:val="16"/>
          <w:szCs w:val="16"/>
        </w:rPr>
        <w:t>Jej działalność opiera się na 3 filarach: zrównoważonym i świadomym społecznie rolnictwie, solidarnej walce z nadprodukcją odpadów oraz zaangażowaniu społeczności.</w:t>
      </w:r>
    </w:p>
    <w:p w:rsidR="00F3618E" w:rsidRPr="00F3618E" w:rsidRDefault="00F3618E" w:rsidP="00F3618E">
      <w:pPr>
        <w:pBdr>
          <w:top w:val="nil"/>
          <w:left w:val="nil"/>
          <w:bottom w:val="nil"/>
          <w:right w:val="nil"/>
          <w:between w:val="nil"/>
        </w:pBdr>
        <w:tabs>
          <w:tab w:val="left" w:pos="1995"/>
          <w:tab w:val="left" w:pos="3329"/>
        </w:tabs>
        <w:spacing w:after="120"/>
        <w:ind w:left="0" w:hanging="2"/>
        <w:jc w:val="both"/>
        <w:rPr>
          <w:rFonts w:ascii="Verdana" w:eastAsia="Verdana" w:hAnsi="Verdana" w:cs="Verdana"/>
          <w:color w:val="595959"/>
          <w:sz w:val="16"/>
          <w:szCs w:val="16"/>
        </w:rPr>
      </w:pPr>
      <w:r w:rsidRPr="00F3618E">
        <w:rPr>
          <w:rFonts w:ascii="Verdana" w:eastAsia="Verdana" w:hAnsi="Verdana" w:cs="Verdana"/>
          <w:color w:val="595959"/>
          <w:sz w:val="16"/>
          <w:szCs w:val="16"/>
        </w:rPr>
        <w:t>W 2021 roku Fundacja przeznaczyła roczny budżet w wysokości 6,75 mln euro na wsparcie 70 projektów i tysięcy osób w 8 zintegrowanych krajach Grupy Carrefour oraz Tajwanie.</w:t>
      </w:r>
    </w:p>
    <w:p w:rsidR="00C54661" w:rsidRDefault="00766500" w:rsidP="00F3618E">
      <w:pPr>
        <w:pBdr>
          <w:top w:val="nil"/>
          <w:left w:val="nil"/>
          <w:bottom w:val="nil"/>
          <w:right w:val="nil"/>
          <w:between w:val="nil"/>
        </w:pBdr>
        <w:tabs>
          <w:tab w:val="left" w:pos="1995"/>
          <w:tab w:val="left" w:pos="3329"/>
        </w:tabs>
        <w:spacing w:after="120"/>
        <w:ind w:left="0" w:hanging="2"/>
        <w:jc w:val="both"/>
        <w:rPr>
          <w:rFonts w:ascii="Verdana" w:eastAsia="Verdana" w:hAnsi="Verdana" w:cs="Verdana"/>
          <w:b/>
          <w:color w:val="595959"/>
          <w:sz w:val="16"/>
          <w:szCs w:val="16"/>
        </w:rPr>
      </w:pPr>
      <w:r>
        <w:rPr>
          <w:rFonts w:ascii="Verdana" w:eastAsia="Verdana" w:hAnsi="Verdana" w:cs="Verdana"/>
          <w:b/>
          <w:color w:val="595959"/>
          <w:sz w:val="16"/>
          <w:szCs w:val="16"/>
        </w:rPr>
        <w:t>O Carrefour</w:t>
      </w:r>
    </w:p>
    <w:p w:rsidR="00C54661" w:rsidRDefault="00766500">
      <w:pPr>
        <w:pBdr>
          <w:top w:val="nil"/>
          <w:left w:val="nil"/>
          <w:bottom w:val="nil"/>
          <w:right w:val="nil"/>
          <w:between w:val="nil"/>
        </w:pBdr>
        <w:shd w:val="clear" w:color="auto" w:fill="FFFFFF"/>
        <w:spacing w:after="120"/>
        <w:ind w:left="0" w:hanging="2"/>
        <w:jc w:val="both"/>
        <w:rPr>
          <w:rFonts w:ascii="Verdana" w:eastAsia="Verdana" w:hAnsi="Verdana" w:cs="Verdana"/>
          <w:color w:val="595959"/>
          <w:sz w:val="16"/>
          <w:szCs w:val="16"/>
        </w:rPr>
      </w:pPr>
      <w:r>
        <w:rPr>
          <w:rFonts w:ascii="Verdana" w:eastAsia="Verdana" w:hAnsi="Verdana" w:cs="Verdana"/>
          <w:color w:val="595959"/>
          <w:sz w:val="16"/>
          <w:szCs w:val="16"/>
        </w:rPr>
        <w:t xml:space="preserve">Carrefour Polska to </w:t>
      </w:r>
      <w:proofErr w:type="spellStart"/>
      <w:r>
        <w:rPr>
          <w:rFonts w:ascii="Verdana" w:eastAsia="Verdana" w:hAnsi="Verdana" w:cs="Verdana"/>
          <w:color w:val="595959"/>
          <w:sz w:val="16"/>
          <w:szCs w:val="16"/>
        </w:rPr>
        <w:t>omnikanałowa</w:t>
      </w:r>
      <w:proofErr w:type="spellEnd"/>
      <w:r>
        <w:rPr>
          <w:rFonts w:ascii="Verdana" w:eastAsia="Verdana" w:hAnsi="Verdana" w:cs="Verdana"/>
          <w:color w:val="595959"/>
          <w:sz w:val="16"/>
          <w:szCs w:val="16"/>
        </w:rPr>
        <w:t xml:space="preserve">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ponad 40 stacji paliw.</w:t>
      </w:r>
    </w:p>
    <w:p w:rsidR="00C54661" w:rsidRDefault="00766500">
      <w:pPr>
        <w:pBdr>
          <w:top w:val="nil"/>
          <w:left w:val="nil"/>
          <w:bottom w:val="nil"/>
          <w:right w:val="nil"/>
          <w:between w:val="nil"/>
        </w:pBdr>
        <w:shd w:val="clear" w:color="auto" w:fill="FFFFFF"/>
        <w:spacing w:after="120"/>
        <w:ind w:left="0" w:hanging="2"/>
        <w:jc w:val="both"/>
        <w:rPr>
          <w:rFonts w:ascii="Verdana" w:eastAsia="Verdana" w:hAnsi="Verdana" w:cs="Verdana"/>
          <w:color w:val="595959"/>
          <w:sz w:val="16"/>
          <w:szCs w:val="16"/>
        </w:rPr>
      </w:pPr>
      <w:bookmarkStart w:id="5" w:name="_heading=h.gjdgxs" w:colFirst="0" w:colLast="0"/>
      <w:bookmarkEnd w:id="5"/>
      <w:r>
        <w:rPr>
          <w:rFonts w:ascii="Verdana" w:eastAsia="Verdana" w:hAnsi="Verdana" w:cs="Verdana"/>
          <w:color w:val="595959"/>
          <w:sz w:val="16"/>
          <w:szCs w:val="16"/>
        </w:rPr>
        <w:t xml:space="preserve">Carrefour, jako jeden ze światowych liderów handlu spożywczego, jest silną </w:t>
      </w:r>
      <w:proofErr w:type="spellStart"/>
      <w:r>
        <w:rPr>
          <w:rFonts w:ascii="Verdana" w:eastAsia="Verdana" w:hAnsi="Verdana" w:cs="Verdana"/>
          <w:color w:val="595959"/>
          <w:sz w:val="16"/>
          <w:szCs w:val="16"/>
        </w:rPr>
        <w:t>multiformatową</w:t>
      </w:r>
      <w:proofErr w:type="spellEnd"/>
      <w:r>
        <w:rPr>
          <w:rFonts w:ascii="Verdana" w:eastAsia="Verdana" w:hAnsi="Verdana" w:cs="Verdana"/>
          <w:color w:val="595959"/>
          <w:sz w:val="16"/>
          <w:szCs w:val="16"/>
        </w:rPr>
        <w:t xml:space="preserve"> siecią, która posiada około 13 000 sklepów w ponad 30 krajach. W 2020 r. Carrefour wygenerował sprzedaż w wysokości 78,6 miliarda euro. Grupa liczy ponad 320 000 pracowników, którzy pracują wspólnie, aby Carrefour został światowym liderem transformacji żywieniowej, oferując wszystkim klientom produkty spożywcze wysokiej jakości, ogólnie dostępne i w atrakcyjnej cenie. Więcej informacji na www.carrefour.com oraz na </w:t>
      </w:r>
      <w:proofErr w:type="spellStart"/>
      <w:r>
        <w:rPr>
          <w:rFonts w:ascii="Verdana" w:eastAsia="Verdana" w:hAnsi="Verdana" w:cs="Verdana"/>
          <w:color w:val="595959"/>
          <w:sz w:val="16"/>
          <w:szCs w:val="16"/>
        </w:rPr>
        <w:t>Twitterze</w:t>
      </w:r>
      <w:proofErr w:type="spellEnd"/>
      <w:r>
        <w:rPr>
          <w:rFonts w:ascii="Verdana" w:eastAsia="Verdana" w:hAnsi="Verdana" w:cs="Verdana"/>
          <w:color w:val="595959"/>
          <w:sz w:val="16"/>
          <w:szCs w:val="16"/>
        </w:rPr>
        <w:t xml:space="preserve"> (@</w:t>
      </w:r>
      <w:proofErr w:type="spellStart"/>
      <w:r>
        <w:rPr>
          <w:rFonts w:ascii="Verdana" w:eastAsia="Verdana" w:hAnsi="Verdana" w:cs="Verdana"/>
          <w:color w:val="595959"/>
          <w:sz w:val="16"/>
          <w:szCs w:val="16"/>
        </w:rPr>
        <w:t>GroupeCarrefour</w:t>
      </w:r>
      <w:proofErr w:type="spellEnd"/>
      <w:r>
        <w:rPr>
          <w:rFonts w:ascii="Verdana" w:eastAsia="Verdana" w:hAnsi="Verdana" w:cs="Verdana"/>
          <w:color w:val="595959"/>
          <w:sz w:val="16"/>
          <w:szCs w:val="16"/>
        </w:rPr>
        <w:t xml:space="preserve">) i na </w:t>
      </w:r>
      <w:proofErr w:type="spellStart"/>
      <w:r>
        <w:rPr>
          <w:rFonts w:ascii="Verdana" w:eastAsia="Verdana" w:hAnsi="Verdana" w:cs="Verdana"/>
          <w:color w:val="595959"/>
          <w:sz w:val="16"/>
          <w:szCs w:val="16"/>
        </w:rPr>
        <w:t>LinkedInie</w:t>
      </w:r>
      <w:proofErr w:type="spellEnd"/>
      <w:r>
        <w:rPr>
          <w:rFonts w:ascii="Verdana" w:eastAsia="Verdana" w:hAnsi="Verdana" w:cs="Verdana"/>
          <w:color w:val="595959"/>
          <w:sz w:val="16"/>
          <w:szCs w:val="16"/>
        </w:rPr>
        <w:t xml:space="preserve"> (Carrefour).</w:t>
      </w:r>
    </w:p>
    <w:p w:rsidR="00F3618E" w:rsidRDefault="00766500" w:rsidP="00F3618E">
      <w:pPr>
        <w:pBdr>
          <w:top w:val="nil"/>
          <w:left w:val="nil"/>
          <w:bottom w:val="nil"/>
          <w:right w:val="nil"/>
          <w:between w:val="nil"/>
        </w:pBdr>
        <w:shd w:val="clear" w:color="auto" w:fill="FFFFFF"/>
        <w:spacing w:after="120"/>
        <w:ind w:left="0" w:hanging="2"/>
        <w:jc w:val="both"/>
        <w:rPr>
          <w:rFonts w:ascii="Verdana" w:eastAsia="Verdana" w:hAnsi="Verdana" w:cs="Verdana"/>
          <w:color w:val="595959"/>
          <w:sz w:val="16"/>
          <w:szCs w:val="16"/>
        </w:rPr>
      </w:pPr>
      <w:r>
        <w:rPr>
          <w:rFonts w:ascii="Verdana" w:eastAsia="Verdana" w:hAnsi="Verdana" w:cs="Verdana"/>
          <w:color w:val="595959"/>
          <w:sz w:val="16"/>
          <w:szCs w:val="16"/>
        </w:rPr>
        <w:t>Polityka biznesu odpowiedzialnego społecznie Grupy Carrefour opiera się na trzech filarach: zwalczanie wszelkich form marnotrawstwa, ochrona bioróżnorodności oraz wsparcie dla partnerów firmy.</w:t>
      </w:r>
    </w:p>
    <w:p w:rsidR="00F3618E" w:rsidRPr="00F3618E" w:rsidRDefault="00F3618E" w:rsidP="00F3618E">
      <w:pPr>
        <w:pBdr>
          <w:top w:val="nil"/>
          <w:left w:val="nil"/>
          <w:bottom w:val="nil"/>
          <w:right w:val="nil"/>
          <w:between w:val="nil"/>
        </w:pBdr>
        <w:shd w:val="clear" w:color="auto" w:fill="FFFFFF"/>
        <w:spacing w:after="120"/>
        <w:ind w:left="0" w:hanging="2"/>
        <w:jc w:val="both"/>
        <w:rPr>
          <w:rFonts w:ascii="Verdana" w:eastAsia="Verdana" w:hAnsi="Verdana" w:cs="Verdana"/>
          <w:b/>
          <w:color w:val="595959"/>
          <w:sz w:val="16"/>
          <w:szCs w:val="16"/>
        </w:rPr>
      </w:pPr>
      <w:r w:rsidRPr="00F3618E">
        <w:rPr>
          <w:rFonts w:ascii="Verdana" w:eastAsia="Verdana" w:hAnsi="Verdana" w:cs="Verdana"/>
          <w:b/>
          <w:color w:val="595959"/>
          <w:sz w:val="16"/>
          <w:szCs w:val="16"/>
        </w:rPr>
        <w:t xml:space="preserve">O </w:t>
      </w:r>
      <w:proofErr w:type="spellStart"/>
      <w:r w:rsidRPr="00F3618E">
        <w:rPr>
          <w:rFonts w:ascii="Verdana" w:eastAsia="Verdana" w:hAnsi="Verdana" w:cs="Verdana"/>
          <w:b/>
          <w:color w:val="595959"/>
          <w:sz w:val="16"/>
          <w:szCs w:val="16"/>
        </w:rPr>
        <w:t>Youth</w:t>
      </w:r>
      <w:proofErr w:type="spellEnd"/>
      <w:r w:rsidRPr="00F3618E">
        <w:rPr>
          <w:rFonts w:ascii="Verdana" w:eastAsia="Verdana" w:hAnsi="Verdana" w:cs="Verdana"/>
          <w:b/>
          <w:color w:val="595959"/>
          <w:sz w:val="16"/>
          <w:szCs w:val="16"/>
        </w:rPr>
        <w:t xml:space="preserve"> Business Poland</w:t>
      </w:r>
    </w:p>
    <w:p w:rsidR="00F3618E" w:rsidRPr="00F3618E" w:rsidRDefault="00F3618E" w:rsidP="00F3618E">
      <w:pPr>
        <w:pBdr>
          <w:top w:val="nil"/>
          <w:left w:val="nil"/>
          <w:bottom w:val="nil"/>
          <w:right w:val="nil"/>
          <w:between w:val="nil"/>
        </w:pBdr>
        <w:shd w:val="clear" w:color="auto" w:fill="FFFFFF"/>
        <w:spacing w:after="120"/>
        <w:ind w:left="0" w:hanging="2"/>
        <w:jc w:val="both"/>
        <w:rPr>
          <w:rFonts w:ascii="Verdana" w:eastAsia="Verdana" w:hAnsi="Verdana" w:cs="Verdana"/>
          <w:color w:val="595959"/>
          <w:sz w:val="16"/>
          <w:szCs w:val="16"/>
        </w:rPr>
      </w:pPr>
      <w:r w:rsidRPr="00F3618E">
        <w:rPr>
          <w:rFonts w:ascii="Verdana" w:eastAsia="Verdana" w:hAnsi="Verdana" w:cs="Verdana"/>
          <w:color w:val="595959"/>
          <w:sz w:val="16"/>
          <w:szCs w:val="16"/>
        </w:rPr>
        <w:t xml:space="preserve">Fundacja Inkubator Technologiczny zajmuje się wspieraniem przedsiębiorców w zakładaniu i rozwoju firm. Od 2008 prowadzi Program </w:t>
      </w:r>
      <w:proofErr w:type="spellStart"/>
      <w:r w:rsidRPr="00F3618E">
        <w:rPr>
          <w:rFonts w:ascii="Verdana" w:eastAsia="Verdana" w:hAnsi="Verdana" w:cs="Verdana"/>
          <w:color w:val="595959"/>
          <w:sz w:val="16"/>
          <w:szCs w:val="16"/>
        </w:rPr>
        <w:t>Youth</w:t>
      </w:r>
      <w:proofErr w:type="spellEnd"/>
      <w:r w:rsidRPr="00F3618E">
        <w:rPr>
          <w:rFonts w:ascii="Verdana" w:eastAsia="Verdana" w:hAnsi="Verdana" w:cs="Verdana"/>
          <w:color w:val="595959"/>
          <w:sz w:val="16"/>
          <w:szCs w:val="16"/>
        </w:rPr>
        <w:t xml:space="preserve"> Business Poland. Jest częścią </w:t>
      </w:r>
      <w:proofErr w:type="spellStart"/>
      <w:r w:rsidRPr="00F3618E">
        <w:rPr>
          <w:rFonts w:ascii="Verdana" w:eastAsia="Verdana" w:hAnsi="Verdana" w:cs="Verdana"/>
          <w:color w:val="595959"/>
          <w:sz w:val="16"/>
          <w:szCs w:val="16"/>
        </w:rPr>
        <w:t>Youth</w:t>
      </w:r>
      <w:proofErr w:type="spellEnd"/>
      <w:r w:rsidRPr="00F3618E">
        <w:rPr>
          <w:rFonts w:ascii="Verdana" w:eastAsia="Verdana" w:hAnsi="Verdana" w:cs="Verdana"/>
          <w:color w:val="595959"/>
          <w:sz w:val="16"/>
          <w:szCs w:val="16"/>
        </w:rPr>
        <w:t xml:space="preserve"> Business International, sieci programów ufundowanych przez Jego Wysokość Karola księcia Walii, która wspiera przedsiębiorczość w 52 krajach świata. YBP realizuje swoją misję między innymi poprzez udzielanie wsparcia </w:t>
      </w:r>
      <w:proofErr w:type="spellStart"/>
      <w:r w:rsidRPr="00F3618E">
        <w:rPr>
          <w:rFonts w:ascii="Verdana" w:eastAsia="Verdana" w:hAnsi="Verdana" w:cs="Verdana"/>
          <w:color w:val="595959"/>
          <w:sz w:val="16"/>
          <w:szCs w:val="16"/>
        </w:rPr>
        <w:t>mentoringowego</w:t>
      </w:r>
      <w:proofErr w:type="spellEnd"/>
      <w:r w:rsidRPr="00F3618E">
        <w:rPr>
          <w:rFonts w:ascii="Verdana" w:eastAsia="Verdana" w:hAnsi="Verdana" w:cs="Verdana"/>
          <w:color w:val="595959"/>
          <w:sz w:val="16"/>
          <w:szCs w:val="16"/>
        </w:rPr>
        <w:t xml:space="preserve">, szkoleniowego i doradczego początkującym przedsiębiorcom i prowadzenie projektów inkubacyjnych i akceleracyjnych dla startupów, w ramach których zrzeszeni są najlepsi eksperci i partnerzy na rynku. </w:t>
      </w:r>
      <w:proofErr w:type="spellStart"/>
      <w:r w:rsidRPr="00F3618E">
        <w:rPr>
          <w:rFonts w:ascii="Verdana" w:eastAsia="Verdana" w:hAnsi="Verdana" w:cs="Verdana"/>
          <w:color w:val="595959"/>
          <w:sz w:val="16"/>
          <w:szCs w:val="16"/>
        </w:rPr>
        <w:t>Youth</w:t>
      </w:r>
      <w:proofErr w:type="spellEnd"/>
      <w:r w:rsidRPr="00F3618E">
        <w:rPr>
          <w:rFonts w:ascii="Verdana" w:eastAsia="Verdana" w:hAnsi="Verdana" w:cs="Verdana"/>
          <w:color w:val="595959"/>
          <w:sz w:val="16"/>
          <w:szCs w:val="16"/>
        </w:rPr>
        <w:t xml:space="preserve"> Business Poland jest realizatorem m.in. programu akceleracyjnego </w:t>
      </w:r>
      <w:proofErr w:type="spellStart"/>
      <w:r w:rsidRPr="00F3618E">
        <w:rPr>
          <w:rFonts w:ascii="Verdana" w:eastAsia="Verdana" w:hAnsi="Verdana" w:cs="Verdana"/>
          <w:color w:val="595959"/>
          <w:sz w:val="16"/>
          <w:szCs w:val="16"/>
        </w:rPr>
        <w:t>Mazovian</w:t>
      </w:r>
      <w:proofErr w:type="spellEnd"/>
      <w:r w:rsidRPr="00F3618E">
        <w:rPr>
          <w:rFonts w:ascii="Verdana" w:eastAsia="Verdana" w:hAnsi="Verdana" w:cs="Verdana"/>
          <w:color w:val="595959"/>
          <w:sz w:val="16"/>
          <w:szCs w:val="16"/>
        </w:rPr>
        <w:t xml:space="preserve"> Startup i Startuj z Mazowsza. </w:t>
      </w:r>
    </w:p>
    <w:p w:rsidR="00F3618E" w:rsidRPr="00F3618E" w:rsidRDefault="00F3618E" w:rsidP="00F3618E">
      <w:pPr>
        <w:pBdr>
          <w:top w:val="nil"/>
          <w:left w:val="nil"/>
          <w:bottom w:val="nil"/>
          <w:right w:val="nil"/>
          <w:between w:val="nil"/>
        </w:pBdr>
        <w:shd w:val="clear" w:color="auto" w:fill="FFFFFF"/>
        <w:spacing w:after="120"/>
        <w:ind w:left="0" w:hanging="2"/>
        <w:jc w:val="both"/>
        <w:rPr>
          <w:rFonts w:ascii="Verdana" w:eastAsia="Verdana" w:hAnsi="Verdana" w:cs="Verdana"/>
          <w:color w:val="595959"/>
          <w:sz w:val="16"/>
          <w:szCs w:val="16"/>
        </w:rPr>
      </w:pPr>
      <w:r w:rsidRPr="00F3618E">
        <w:rPr>
          <w:rFonts w:ascii="Verdana" w:eastAsia="Verdana" w:hAnsi="Verdana" w:cs="Verdana"/>
          <w:color w:val="595959"/>
          <w:sz w:val="16"/>
          <w:szCs w:val="16"/>
        </w:rPr>
        <w:t>Więcej informacji na stronie ybp.org.pl</w:t>
      </w:r>
    </w:p>
    <w:p w:rsidR="00F3618E" w:rsidRPr="00F3618E" w:rsidRDefault="00F3618E" w:rsidP="00F3618E">
      <w:pPr>
        <w:pBdr>
          <w:top w:val="nil"/>
          <w:left w:val="nil"/>
          <w:bottom w:val="nil"/>
          <w:right w:val="nil"/>
          <w:between w:val="nil"/>
        </w:pBdr>
        <w:shd w:val="clear" w:color="auto" w:fill="FFFFFF"/>
        <w:spacing w:after="120"/>
        <w:ind w:left="0" w:hanging="2"/>
        <w:jc w:val="both"/>
        <w:rPr>
          <w:rFonts w:ascii="Verdana" w:eastAsia="Verdana" w:hAnsi="Verdana" w:cs="Verdana"/>
          <w:b/>
          <w:color w:val="595959"/>
          <w:sz w:val="16"/>
          <w:szCs w:val="16"/>
        </w:rPr>
      </w:pPr>
      <w:r w:rsidRPr="00F3618E">
        <w:rPr>
          <w:rFonts w:ascii="Verdana" w:eastAsia="Verdana" w:hAnsi="Verdana" w:cs="Verdana"/>
          <w:b/>
          <w:color w:val="595959"/>
          <w:sz w:val="16"/>
          <w:szCs w:val="16"/>
        </w:rPr>
        <w:t>O Foodtech.ac</w:t>
      </w:r>
    </w:p>
    <w:p w:rsidR="00F3618E" w:rsidRDefault="00F3618E" w:rsidP="00F3618E">
      <w:pPr>
        <w:pBdr>
          <w:top w:val="nil"/>
          <w:left w:val="nil"/>
          <w:bottom w:val="nil"/>
          <w:right w:val="nil"/>
          <w:between w:val="nil"/>
        </w:pBdr>
        <w:shd w:val="clear" w:color="auto" w:fill="FFFFFF"/>
        <w:spacing w:after="120"/>
        <w:ind w:left="0" w:hanging="2"/>
        <w:jc w:val="both"/>
        <w:rPr>
          <w:rFonts w:ascii="Verdana" w:eastAsia="Verdana" w:hAnsi="Verdana" w:cs="Verdana"/>
          <w:color w:val="595959"/>
          <w:sz w:val="16"/>
          <w:szCs w:val="16"/>
        </w:rPr>
      </w:pPr>
      <w:r w:rsidRPr="00F3618E">
        <w:rPr>
          <w:rFonts w:ascii="Verdana" w:eastAsia="Verdana" w:hAnsi="Verdana" w:cs="Verdana"/>
          <w:color w:val="595959"/>
          <w:sz w:val="16"/>
          <w:szCs w:val="16"/>
        </w:rPr>
        <w:t xml:space="preserve">Foodtech.ac to akcelerator łączący nowe technologie i branżę spożywczą w służbie całemu światu. Wspiera projektów związanych z produkcją żywności, alternatywnych źródeł białka, opakowań, a także technologii pomagających ograniczyć marnotrawstwo żywności i projektów </w:t>
      </w:r>
      <w:proofErr w:type="spellStart"/>
      <w:r w:rsidRPr="00F3618E">
        <w:rPr>
          <w:rFonts w:ascii="Verdana" w:eastAsia="Verdana" w:hAnsi="Verdana" w:cs="Verdana"/>
          <w:color w:val="595959"/>
          <w:sz w:val="16"/>
          <w:szCs w:val="16"/>
        </w:rPr>
        <w:t>agritech</w:t>
      </w:r>
      <w:proofErr w:type="spellEnd"/>
      <w:r w:rsidRPr="00F3618E">
        <w:rPr>
          <w:rFonts w:ascii="Verdana" w:eastAsia="Verdana" w:hAnsi="Verdana" w:cs="Verdana"/>
          <w:color w:val="595959"/>
          <w:sz w:val="16"/>
          <w:szCs w:val="16"/>
        </w:rPr>
        <w:t xml:space="preserve">. W ciągu 3 lat działalności, Foodtech.ac akcelerował 20 startupów, w ramach 4 edycji programu. Wśród nich znajdują się Roślinny </w:t>
      </w:r>
      <w:proofErr w:type="spellStart"/>
      <w:r w:rsidRPr="00F3618E">
        <w:rPr>
          <w:rFonts w:ascii="Verdana" w:eastAsia="Verdana" w:hAnsi="Verdana" w:cs="Verdana"/>
          <w:color w:val="595959"/>
          <w:sz w:val="16"/>
          <w:szCs w:val="16"/>
        </w:rPr>
        <w:t>Qurczak</w:t>
      </w:r>
      <w:proofErr w:type="spellEnd"/>
      <w:r w:rsidRPr="00F3618E">
        <w:rPr>
          <w:rFonts w:ascii="Verdana" w:eastAsia="Verdana" w:hAnsi="Verdana" w:cs="Verdana"/>
          <w:color w:val="595959"/>
          <w:sz w:val="16"/>
          <w:szCs w:val="16"/>
        </w:rPr>
        <w:t xml:space="preserve">, Listny Cud i </w:t>
      </w:r>
      <w:proofErr w:type="spellStart"/>
      <w:r w:rsidRPr="00F3618E">
        <w:rPr>
          <w:rFonts w:ascii="Verdana" w:eastAsia="Verdana" w:hAnsi="Verdana" w:cs="Verdana"/>
          <w:color w:val="595959"/>
          <w:sz w:val="16"/>
          <w:szCs w:val="16"/>
        </w:rPr>
        <w:t>Vertigo</w:t>
      </w:r>
      <w:proofErr w:type="spellEnd"/>
      <w:r w:rsidRPr="00F3618E">
        <w:rPr>
          <w:rFonts w:ascii="Verdana" w:eastAsia="Verdana" w:hAnsi="Verdana" w:cs="Verdana"/>
          <w:color w:val="595959"/>
          <w:sz w:val="16"/>
          <w:szCs w:val="16"/>
        </w:rPr>
        <w:t xml:space="preserve"> </w:t>
      </w:r>
      <w:proofErr w:type="spellStart"/>
      <w:r w:rsidRPr="00F3618E">
        <w:rPr>
          <w:rFonts w:ascii="Verdana" w:eastAsia="Verdana" w:hAnsi="Verdana" w:cs="Verdana"/>
          <w:color w:val="595959"/>
          <w:sz w:val="16"/>
          <w:szCs w:val="16"/>
        </w:rPr>
        <w:t>Farms</w:t>
      </w:r>
      <w:proofErr w:type="spellEnd"/>
      <w:r w:rsidRPr="00F3618E">
        <w:rPr>
          <w:rFonts w:ascii="Verdana" w:eastAsia="Verdana" w:hAnsi="Verdana" w:cs="Verdana"/>
          <w:color w:val="595959"/>
          <w:sz w:val="16"/>
          <w:szCs w:val="16"/>
        </w:rPr>
        <w:t xml:space="preserve">, a także </w:t>
      </w:r>
      <w:proofErr w:type="spellStart"/>
      <w:r w:rsidRPr="00F3618E">
        <w:rPr>
          <w:rFonts w:ascii="Verdana" w:eastAsia="Verdana" w:hAnsi="Verdana" w:cs="Verdana"/>
          <w:color w:val="595959"/>
          <w:sz w:val="16"/>
          <w:szCs w:val="16"/>
        </w:rPr>
        <w:t>FoodJack</w:t>
      </w:r>
      <w:proofErr w:type="spellEnd"/>
      <w:r w:rsidRPr="00F3618E">
        <w:rPr>
          <w:rFonts w:ascii="Verdana" w:eastAsia="Verdana" w:hAnsi="Verdana" w:cs="Verdana"/>
          <w:color w:val="595959"/>
          <w:sz w:val="16"/>
          <w:szCs w:val="16"/>
        </w:rPr>
        <w:t xml:space="preserve">, </w:t>
      </w:r>
      <w:proofErr w:type="spellStart"/>
      <w:r w:rsidRPr="00F3618E">
        <w:rPr>
          <w:rFonts w:ascii="Verdana" w:eastAsia="Verdana" w:hAnsi="Verdana" w:cs="Verdana"/>
          <w:color w:val="595959"/>
          <w:sz w:val="16"/>
          <w:szCs w:val="16"/>
        </w:rPr>
        <w:t>KuMin.Sys</w:t>
      </w:r>
      <w:proofErr w:type="spellEnd"/>
      <w:r w:rsidRPr="00F3618E">
        <w:rPr>
          <w:rFonts w:ascii="Verdana" w:eastAsia="Verdana" w:hAnsi="Verdana" w:cs="Verdana"/>
          <w:color w:val="595959"/>
          <w:sz w:val="16"/>
          <w:szCs w:val="16"/>
        </w:rPr>
        <w:t xml:space="preserve">, </w:t>
      </w:r>
      <w:proofErr w:type="spellStart"/>
      <w:r w:rsidRPr="00F3618E">
        <w:rPr>
          <w:rFonts w:ascii="Verdana" w:eastAsia="Verdana" w:hAnsi="Verdana" w:cs="Verdana"/>
          <w:color w:val="595959"/>
          <w:sz w:val="16"/>
          <w:szCs w:val="16"/>
        </w:rPr>
        <w:t>Nielone</w:t>
      </w:r>
      <w:proofErr w:type="spellEnd"/>
      <w:r w:rsidRPr="00F3618E">
        <w:rPr>
          <w:rFonts w:ascii="Verdana" w:eastAsia="Verdana" w:hAnsi="Verdana" w:cs="Verdana"/>
          <w:color w:val="595959"/>
          <w:sz w:val="16"/>
          <w:szCs w:val="16"/>
        </w:rPr>
        <w:t xml:space="preserve"> i </w:t>
      </w:r>
      <w:proofErr w:type="spellStart"/>
      <w:r w:rsidRPr="00F3618E">
        <w:rPr>
          <w:rFonts w:ascii="Verdana" w:eastAsia="Verdana" w:hAnsi="Verdana" w:cs="Verdana"/>
          <w:color w:val="595959"/>
          <w:sz w:val="16"/>
          <w:szCs w:val="16"/>
        </w:rPr>
        <w:t>Yoush</w:t>
      </w:r>
      <w:proofErr w:type="spellEnd"/>
      <w:r w:rsidRPr="00F3618E">
        <w:rPr>
          <w:rFonts w:ascii="Verdana" w:eastAsia="Verdana" w:hAnsi="Verdana" w:cs="Verdana"/>
          <w:color w:val="595959"/>
          <w:sz w:val="16"/>
          <w:szCs w:val="16"/>
        </w:rPr>
        <w:t>.</w:t>
      </w:r>
    </w:p>
    <w:p w:rsidR="00F3618E" w:rsidRDefault="00F3618E" w:rsidP="00F3618E">
      <w:pPr>
        <w:pBdr>
          <w:top w:val="nil"/>
          <w:left w:val="nil"/>
          <w:bottom w:val="nil"/>
          <w:right w:val="nil"/>
          <w:between w:val="nil"/>
        </w:pBdr>
        <w:shd w:val="clear" w:color="auto" w:fill="FFFFFF"/>
        <w:spacing w:after="120"/>
        <w:ind w:left="0" w:hanging="2"/>
        <w:jc w:val="both"/>
        <w:rPr>
          <w:rFonts w:ascii="Verdana" w:eastAsia="Verdana" w:hAnsi="Verdana" w:cs="Verdana"/>
          <w:color w:val="595959"/>
          <w:sz w:val="16"/>
          <w:szCs w:val="16"/>
        </w:rPr>
      </w:pPr>
      <w:r w:rsidRPr="00F3618E">
        <w:rPr>
          <w:rFonts w:ascii="Verdana" w:eastAsia="Verdana" w:hAnsi="Verdana" w:cs="Verdana"/>
          <w:color w:val="595959"/>
          <w:sz w:val="16"/>
          <w:szCs w:val="16"/>
        </w:rPr>
        <w:t>Więcej informacji na stronie foodtech.ac</w:t>
      </w:r>
    </w:p>
    <w:sectPr w:rsidR="00F3618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D94" w:rsidRDefault="00205D94">
      <w:pPr>
        <w:spacing w:after="0" w:line="240" w:lineRule="auto"/>
        <w:ind w:left="0" w:hanging="2"/>
      </w:pPr>
      <w:r>
        <w:separator/>
      </w:r>
    </w:p>
  </w:endnote>
  <w:endnote w:type="continuationSeparator" w:id="0">
    <w:p w:rsidR="00205D94" w:rsidRDefault="00205D9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661" w:rsidRDefault="00C54661">
    <w:pPr>
      <w:pBdr>
        <w:top w:val="nil"/>
        <w:left w:val="nil"/>
        <w:bottom w:val="nil"/>
        <w:right w:val="nil"/>
        <w:between w:val="nil"/>
      </w:pBdr>
      <w:tabs>
        <w:tab w:val="center" w:pos="4536"/>
        <w:tab w:val="right" w:pos="9072"/>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661" w:rsidRDefault="00C54661">
    <w:pPr>
      <w:keepNext/>
      <w:pBdr>
        <w:top w:val="nil"/>
        <w:left w:val="nil"/>
        <w:bottom w:val="nil"/>
        <w:right w:val="nil"/>
        <w:between w:val="nil"/>
      </w:pBdr>
      <w:spacing w:after="0" w:line="240" w:lineRule="auto"/>
      <w:ind w:left="0" w:hanging="2"/>
      <w:jc w:val="both"/>
      <w:rPr>
        <w:b/>
        <w:color w:val="000000"/>
        <w:sz w:val="18"/>
        <w:szCs w:val="18"/>
        <w:u w:val="single"/>
      </w:rPr>
    </w:pPr>
  </w:p>
  <w:p w:rsidR="00C54661" w:rsidRDefault="00766500">
    <w:pPr>
      <w:keepNext/>
      <w:pBdr>
        <w:top w:val="nil"/>
        <w:left w:val="nil"/>
        <w:bottom w:val="nil"/>
        <w:right w:val="nil"/>
        <w:between w:val="nil"/>
      </w:pBdr>
      <w:spacing w:after="0" w:line="240" w:lineRule="auto"/>
      <w:jc w:val="both"/>
      <w:rPr>
        <w:rFonts w:ascii="Verdana" w:eastAsia="Verdana" w:hAnsi="Verdana" w:cs="Verdana"/>
        <w:b/>
        <w:color w:val="254F9B"/>
        <w:sz w:val="14"/>
        <w:szCs w:val="14"/>
      </w:rPr>
    </w:pPr>
    <w:r>
      <w:rPr>
        <w:rFonts w:ascii="Verdana" w:eastAsia="Verdana" w:hAnsi="Verdana" w:cs="Verdana"/>
        <w:b/>
        <w:color w:val="254F9B"/>
        <w:sz w:val="14"/>
        <w:szCs w:val="14"/>
      </w:rPr>
      <w:t>Kontakt dla mediów:</w:t>
    </w:r>
  </w:p>
  <w:p w:rsidR="00C54661" w:rsidRDefault="00766500">
    <w:pPr>
      <w:keepNext/>
      <w:pBdr>
        <w:top w:val="nil"/>
        <w:left w:val="nil"/>
        <w:bottom w:val="nil"/>
        <w:right w:val="nil"/>
        <w:between w:val="nil"/>
      </w:pBdr>
      <w:spacing w:after="0"/>
      <w:jc w:val="both"/>
      <w:rPr>
        <w:rFonts w:ascii="Verdana" w:eastAsia="Verdana" w:hAnsi="Verdana" w:cs="Verdana"/>
        <w:color w:val="000000"/>
        <w:sz w:val="14"/>
        <w:szCs w:val="14"/>
      </w:rPr>
    </w:pPr>
    <w:r>
      <w:rPr>
        <w:rFonts w:ascii="Verdana" w:eastAsia="Verdana" w:hAnsi="Verdana" w:cs="Verdana"/>
        <w:color w:val="575756"/>
        <w:sz w:val="14"/>
        <w:szCs w:val="14"/>
      </w:rPr>
      <w:t xml:space="preserve">Biuro Prasowe Carrefour Polska, tel.: 22 517 22 21, e-mail: </w:t>
    </w:r>
    <w:hyperlink r:id="rId1">
      <w:r>
        <w:rPr>
          <w:rFonts w:ascii="Verdana" w:eastAsia="Verdana" w:hAnsi="Verdana" w:cs="Verdana"/>
          <w:color w:val="0000FF"/>
          <w:sz w:val="14"/>
          <w:szCs w:val="14"/>
          <w:u w:val="single"/>
        </w:rPr>
        <w:t>biuroprasowe@carrefour.com</w:t>
      </w:r>
    </w:hyperlink>
  </w:p>
  <w:p w:rsidR="00C54661" w:rsidRDefault="00766500">
    <w:pPr>
      <w:shd w:val="clear" w:color="auto" w:fill="FFFFFF"/>
      <w:spacing w:after="0" w:line="240" w:lineRule="auto"/>
      <w:jc w:val="both"/>
      <w:rPr>
        <w:color w:val="222222"/>
        <w:sz w:val="20"/>
        <w:szCs w:val="20"/>
      </w:rPr>
    </w:pPr>
    <w:r>
      <w:rPr>
        <w:rFonts w:ascii="Verdana" w:eastAsia="Verdana" w:hAnsi="Verdana" w:cs="Verdana"/>
        <w:color w:val="575756"/>
        <w:sz w:val="14"/>
        <w:szCs w:val="14"/>
      </w:rPr>
      <w:t>Izabella Rokicka, Dyrektor Komunikacji Carrefour Polska, e-mail:</w:t>
    </w:r>
    <w:r>
      <w:rPr>
        <w:rFonts w:ascii="Verdana" w:eastAsia="Verdana" w:hAnsi="Verdana" w:cs="Verdana"/>
        <w:color w:val="000000"/>
        <w:sz w:val="14"/>
        <w:szCs w:val="14"/>
      </w:rPr>
      <w:t> </w:t>
    </w:r>
    <w:hyperlink r:id="rId2">
      <w:r>
        <w:rPr>
          <w:rFonts w:ascii="Verdana" w:eastAsia="Verdana" w:hAnsi="Verdana" w:cs="Verdana"/>
          <w:color w:val="0000FF"/>
          <w:sz w:val="14"/>
          <w:szCs w:val="14"/>
          <w:u w:val="single"/>
        </w:rPr>
        <w:t>izabella_rokicka@carrefour.com</w:t>
      </w:r>
    </w:hyperlink>
  </w:p>
  <w:p w:rsidR="00C54661" w:rsidRDefault="00C54661">
    <w:pPr>
      <w:keepNext/>
      <w:pBdr>
        <w:top w:val="nil"/>
        <w:left w:val="nil"/>
        <w:bottom w:val="nil"/>
        <w:right w:val="nil"/>
        <w:between w:val="nil"/>
      </w:pBdr>
      <w:jc w:val="both"/>
      <w:rPr>
        <w:rFonts w:ascii="Verdana" w:eastAsia="Verdana" w:hAnsi="Verdana" w:cs="Verdana"/>
        <w:color w:val="000000"/>
        <w:sz w:val="14"/>
        <w:szCs w:val="14"/>
      </w:rPr>
    </w:pPr>
  </w:p>
  <w:p w:rsidR="00C54661" w:rsidRDefault="00766500">
    <w:pPr>
      <w:keepNext/>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b/>
        <w:color w:val="254F9B"/>
        <w:sz w:val="14"/>
        <w:szCs w:val="14"/>
      </w:rPr>
      <w:t>CARREFOUR</w:t>
    </w:r>
    <w:r>
      <w:rPr>
        <w:rFonts w:ascii="Verdana" w:eastAsia="Verdana" w:hAnsi="Verdana" w:cs="Verdana"/>
        <w:b/>
        <w:color w:val="000000"/>
        <w:sz w:val="14"/>
        <w:szCs w:val="14"/>
      </w:rPr>
      <w:t xml:space="preserve"> </w:t>
    </w:r>
    <w:r>
      <w:rPr>
        <w:rFonts w:ascii="Verdana" w:eastAsia="Verdana" w:hAnsi="Verdana" w:cs="Verdana"/>
        <w:b/>
        <w:color w:val="C20016"/>
        <w:sz w:val="14"/>
        <w:szCs w:val="14"/>
      </w:rPr>
      <w:t>POLSKA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661" w:rsidRDefault="00C54661">
    <w:pPr>
      <w:pBdr>
        <w:top w:val="nil"/>
        <w:left w:val="nil"/>
        <w:bottom w:val="nil"/>
        <w:right w:val="nil"/>
        <w:between w:val="nil"/>
      </w:pBdr>
      <w:tabs>
        <w:tab w:val="center" w:pos="4536"/>
        <w:tab w:val="right" w:pos="9072"/>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D94" w:rsidRDefault="00205D94">
      <w:pPr>
        <w:spacing w:after="0" w:line="240" w:lineRule="auto"/>
        <w:ind w:left="0" w:hanging="2"/>
      </w:pPr>
      <w:r>
        <w:separator/>
      </w:r>
    </w:p>
  </w:footnote>
  <w:footnote w:type="continuationSeparator" w:id="0">
    <w:p w:rsidR="00205D94" w:rsidRDefault="00205D9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661" w:rsidRDefault="00C54661">
    <w:pPr>
      <w:pBdr>
        <w:top w:val="nil"/>
        <w:left w:val="nil"/>
        <w:bottom w:val="nil"/>
        <w:right w:val="nil"/>
        <w:between w:val="nil"/>
      </w:pBdr>
      <w:tabs>
        <w:tab w:val="center" w:pos="4536"/>
        <w:tab w:val="right" w:pos="9072"/>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661" w:rsidRDefault="00766500">
    <w:pPr>
      <w:pBdr>
        <w:top w:val="nil"/>
        <w:left w:val="nil"/>
        <w:bottom w:val="nil"/>
        <w:right w:val="nil"/>
        <w:between w:val="nil"/>
      </w:pBdr>
      <w:tabs>
        <w:tab w:val="center" w:pos="4536"/>
        <w:tab w:val="right" w:pos="9072"/>
      </w:tabs>
      <w:ind w:left="0" w:hanging="2"/>
      <w:jc w:val="center"/>
      <w:rPr>
        <w:color w:val="000000"/>
      </w:rPr>
    </w:pPr>
    <w:r>
      <w:rPr>
        <w:b/>
        <w:noProof/>
        <w:color w:val="000000"/>
        <w:lang w:eastAsia="pl-PL"/>
      </w:rPr>
      <w:drawing>
        <wp:inline distT="0" distB="0" distL="114300" distR="114300">
          <wp:extent cx="1057910" cy="894715"/>
          <wp:effectExtent l="0" t="0" r="0" b="0"/>
          <wp:docPr id="103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57910" cy="89471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661" w:rsidRDefault="00C54661">
    <w:pPr>
      <w:pBdr>
        <w:top w:val="nil"/>
        <w:left w:val="nil"/>
        <w:bottom w:val="nil"/>
        <w:right w:val="nil"/>
        <w:between w:val="nil"/>
      </w:pBdr>
      <w:tabs>
        <w:tab w:val="center" w:pos="4536"/>
        <w:tab w:val="right" w:pos="9072"/>
      </w:tabs>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61"/>
    <w:rsid w:val="00205D94"/>
    <w:rsid w:val="004312C6"/>
    <w:rsid w:val="00511D5A"/>
    <w:rsid w:val="00766500"/>
    <w:rsid w:val="00A2266D"/>
    <w:rsid w:val="00C338D2"/>
    <w:rsid w:val="00C42A25"/>
    <w:rsid w:val="00C54661"/>
    <w:rsid w:val="00CD6FD5"/>
    <w:rsid w:val="00F361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2D22"/>
  <w15:docId w15:val="{1CBEDFE0-1B6A-41B6-921D-B99636D7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ind w:leftChars="-1" w:left="-1" w:hangingChars="1"/>
      <w:textDirection w:val="btLr"/>
      <w:textAlignment w:val="top"/>
      <w:outlineLvl w:val="0"/>
    </w:pPr>
    <w:rPr>
      <w:position w:val="-1"/>
      <w:lang w:eastAsia="en-US"/>
    </w:rPr>
  </w:style>
  <w:style w:type="paragraph" w:styleId="Nagwek1">
    <w:name w:val="heading 1"/>
    <w:basedOn w:val="Normalny"/>
    <w:next w:val="Normalny"/>
    <w:pPr>
      <w:keepNext/>
      <w:keepLines/>
      <w:spacing w:before="480" w:after="120"/>
    </w:pPr>
    <w:rPr>
      <w:b/>
      <w:sz w:val="48"/>
      <w:szCs w:val="48"/>
    </w:rPr>
  </w:style>
  <w:style w:type="paragraph" w:styleId="Nagwek2">
    <w:name w:val="heading 2"/>
    <w:basedOn w:val="Normalny"/>
    <w:next w:val="Normalny"/>
    <w:pPr>
      <w:keepNext/>
      <w:spacing w:before="240" w:after="60" w:line="240" w:lineRule="auto"/>
      <w:outlineLvl w:val="1"/>
    </w:pPr>
    <w:rPr>
      <w:rFonts w:ascii="Cambria" w:eastAsia="Times New Roman" w:hAnsi="Cambria"/>
      <w:b/>
      <w:bCs/>
      <w:i/>
      <w:iCs/>
      <w:sz w:val="28"/>
      <w:szCs w:val="28"/>
      <w:lang w:eastAsia="pl-PL"/>
    </w:rPr>
  </w:style>
  <w:style w:type="paragraph" w:styleId="Nagwek3">
    <w:name w:val="heading 3"/>
    <w:basedOn w:val="Normalny"/>
    <w:next w:val="Normalny"/>
    <w:qFormat/>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qFormat/>
    <w:pPr>
      <w:keepNext/>
      <w:spacing w:before="240" w:after="60"/>
      <w:outlineLvl w:val="3"/>
    </w:pPr>
    <w:rPr>
      <w:b/>
      <w:bCs/>
      <w:sz w:val="28"/>
      <w:szCs w:val="28"/>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character" w:customStyle="1" w:styleId="Nagwek2Znak">
    <w:name w:val="Nagłówek 2 Znak"/>
    <w:rPr>
      <w:rFonts w:ascii="Cambria" w:eastAsia="Times New Roman" w:hAnsi="Cambria" w:cs="Times New Roman"/>
      <w:b/>
      <w:bCs/>
      <w:i/>
      <w:iCs/>
      <w:w w:val="100"/>
      <w:position w:val="-1"/>
      <w:sz w:val="28"/>
      <w:szCs w:val="28"/>
      <w:effect w:val="none"/>
      <w:vertAlign w:val="baseline"/>
      <w:cs w:val="0"/>
      <w:em w:val="none"/>
      <w:lang w:eastAsia="pl-PL"/>
    </w:rPr>
  </w:style>
  <w:style w:type="character" w:styleId="Hipercze">
    <w:name w:val="Hyperlink"/>
    <w:rPr>
      <w:color w:val="0000FF"/>
      <w:w w:val="100"/>
      <w:position w:val="-1"/>
      <w:u w:val="single"/>
      <w:effect w:val="none"/>
      <w:vertAlign w:val="baseline"/>
      <w:cs w:val="0"/>
      <w:em w:val="none"/>
    </w:rPr>
  </w:style>
  <w:style w:type="paragraph" w:customStyle="1" w:styleId="Standard">
    <w:name w:val="Standard"/>
    <w:pPr>
      <w:autoSpaceDN w:val="0"/>
      <w:ind w:leftChars="-1" w:left="-1" w:hangingChars="1"/>
      <w:textDirection w:val="btLr"/>
      <w:textAlignment w:val="baseline"/>
      <w:outlineLvl w:val="0"/>
    </w:pPr>
    <w:rPr>
      <w:kern w:val="3"/>
      <w:position w:val="-1"/>
      <w:lang w:eastAsia="en-US"/>
    </w:rPr>
  </w:style>
  <w:style w:type="character" w:customStyle="1" w:styleId="apple-converted-space">
    <w:name w:val="apple-converted-space"/>
    <w:rPr>
      <w:w w:val="100"/>
      <w:position w:val="-1"/>
      <w:effect w:val="none"/>
      <w:vertAlign w:val="baseline"/>
      <w:cs w:val="0"/>
      <w:em w:val="none"/>
    </w:rPr>
  </w:style>
  <w:style w:type="character" w:styleId="Pogrubienie">
    <w:name w:val="Strong"/>
    <w:rPr>
      <w:b/>
      <w:bCs/>
      <w:w w:val="100"/>
      <w:position w:val="-1"/>
      <w:effect w:val="none"/>
      <w:vertAlign w:val="baseline"/>
      <w:cs w:val="0"/>
      <w:em w:val="none"/>
    </w:rPr>
  </w:style>
  <w:style w:type="paragraph" w:styleId="Tekstdymka">
    <w:name w:val="Balloon Text"/>
    <w:basedOn w:val="Normalny"/>
    <w:qFormat/>
    <w:pPr>
      <w:spacing w:after="0" w:line="240" w:lineRule="auto"/>
    </w:pPr>
    <w:rPr>
      <w:rFonts w:ascii="Tahoma" w:hAnsi="Tahoma"/>
      <w:sz w:val="16"/>
      <w:szCs w:val="16"/>
    </w:rPr>
  </w:style>
  <w:style w:type="character" w:customStyle="1" w:styleId="TekstdymkaZnak">
    <w:name w:val="Tekst dymka Znak"/>
    <w:rPr>
      <w:rFonts w:ascii="Tahoma" w:hAnsi="Tahoma" w:cs="Tahoma"/>
      <w:w w:val="100"/>
      <w:position w:val="-1"/>
      <w:sz w:val="16"/>
      <w:szCs w:val="16"/>
      <w:effect w:val="none"/>
      <w:vertAlign w:val="baseline"/>
      <w:cs w:val="0"/>
      <w:em w:val="none"/>
      <w:lang w:eastAsia="en-US"/>
    </w:rPr>
  </w:style>
  <w:style w:type="paragraph" w:styleId="Nagwek">
    <w:name w:val="header"/>
    <w:basedOn w:val="Normalny"/>
    <w:qFormat/>
    <w:pPr>
      <w:tabs>
        <w:tab w:val="center" w:pos="4536"/>
        <w:tab w:val="right" w:pos="9072"/>
      </w:tabs>
    </w:pPr>
  </w:style>
  <w:style w:type="character" w:customStyle="1" w:styleId="NagwekZnak">
    <w:name w:val="Nagłówek Znak"/>
    <w:rPr>
      <w:w w:val="100"/>
      <w:position w:val="-1"/>
      <w:sz w:val="22"/>
      <w:szCs w:val="22"/>
      <w:effect w:val="none"/>
      <w:vertAlign w:val="baseline"/>
      <w:cs w:val="0"/>
      <w:em w:val="none"/>
      <w:lang w:eastAsia="en-US"/>
    </w:rPr>
  </w:style>
  <w:style w:type="paragraph" w:styleId="Stopka">
    <w:name w:val="footer"/>
    <w:basedOn w:val="Normalny"/>
    <w:qFormat/>
    <w:pPr>
      <w:tabs>
        <w:tab w:val="center" w:pos="4536"/>
        <w:tab w:val="right" w:pos="9072"/>
      </w:tabs>
    </w:pPr>
  </w:style>
  <w:style w:type="character" w:customStyle="1" w:styleId="StopkaZnak">
    <w:name w:val="Stopka Znak"/>
    <w:rPr>
      <w:w w:val="100"/>
      <w:position w:val="-1"/>
      <w:sz w:val="22"/>
      <w:szCs w:val="22"/>
      <w:effect w:val="none"/>
      <w:vertAlign w:val="baseline"/>
      <w:cs w:val="0"/>
      <w:em w:val="none"/>
      <w:lang w:eastAsia="en-US"/>
    </w:rPr>
  </w:style>
  <w:style w:type="character" w:styleId="Odwoaniedokomentarza">
    <w:name w:val="annotation reference"/>
    <w:qFormat/>
    <w:rPr>
      <w:w w:val="100"/>
      <w:position w:val="-1"/>
      <w:sz w:val="16"/>
      <w:szCs w:val="16"/>
      <w:effect w:val="none"/>
      <w:vertAlign w:val="baseline"/>
      <w:cs w:val="0"/>
      <w:em w:val="none"/>
    </w:rPr>
  </w:style>
  <w:style w:type="paragraph" w:styleId="Tekstkomentarza">
    <w:name w:val="annotation text"/>
    <w:basedOn w:val="Normalny"/>
    <w:qFormat/>
    <w:pPr>
      <w:spacing w:after="0" w:line="240" w:lineRule="auto"/>
    </w:pPr>
    <w:rPr>
      <w:rFonts w:ascii="Times New Roman" w:eastAsia="Times New Roman" w:hAnsi="Times New Roman"/>
      <w:sz w:val="20"/>
      <w:szCs w:val="20"/>
    </w:rPr>
  </w:style>
  <w:style w:type="character" w:customStyle="1" w:styleId="TekstkomentarzaZnak">
    <w:name w:val="Tekst komentarza Znak"/>
    <w:rPr>
      <w:rFonts w:ascii="Times New Roman" w:eastAsia="Times New Roman" w:hAnsi="Times New Roman"/>
      <w:w w:val="100"/>
      <w:position w:val="-1"/>
      <w:effect w:val="none"/>
      <w:vertAlign w:val="baseline"/>
      <w:cs w:val="0"/>
      <w:em w:val="none"/>
    </w:rPr>
  </w:style>
  <w:style w:type="character" w:styleId="Uwydatnienie">
    <w:name w:val="Emphasis"/>
    <w:rPr>
      <w:i/>
      <w:iCs/>
      <w:w w:val="100"/>
      <w:position w:val="-1"/>
      <w:effect w:val="none"/>
      <w:vertAlign w:val="baseline"/>
      <w:cs w:val="0"/>
      <w:em w:val="none"/>
    </w:rPr>
  </w:style>
  <w:style w:type="paragraph" w:styleId="Akapitzlist">
    <w:name w:val="List Paragraph"/>
    <w:basedOn w:val="Normalny"/>
    <w:pPr>
      <w:ind w:left="708"/>
    </w:pPr>
  </w:style>
  <w:style w:type="paragraph" w:styleId="NormalnyWeb">
    <w:name w:val="Normal (Web)"/>
    <w:basedOn w:val="Normalny"/>
    <w:qFormat/>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4Znak">
    <w:name w:val="Nagłówek 4 Znak"/>
    <w:rPr>
      <w:rFonts w:ascii="Calibri" w:eastAsia="Times New Roman" w:hAnsi="Calibri" w:cs="Times New Roman"/>
      <w:b/>
      <w:bCs/>
      <w:w w:val="100"/>
      <w:position w:val="-1"/>
      <w:sz w:val="28"/>
      <w:szCs w:val="28"/>
      <w:effect w:val="none"/>
      <w:vertAlign w:val="baseline"/>
      <w:cs w:val="0"/>
      <w:em w:val="none"/>
      <w:lang w:eastAsia="en-US"/>
    </w:rPr>
  </w:style>
  <w:style w:type="paragraph" w:styleId="Tematkomentarza">
    <w:name w:val="annotation subject"/>
    <w:basedOn w:val="Tekstkomentarza"/>
    <w:next w:val="Tekstkomentarza"/>
    <w:qFormat/>
    <w:pPr>
      <w:spacing w:after="200" w:line="276" w:lineRule="auto"/>
    </w:pPr>
    <w:rPr>
      <w:b/>
      <w:bCs/>
    </w:rPr>
  </w:style>
  <w:style w:type="character" w:customStyle="1" w:styleId="TematkomentarzaZnak">
    <w:name w:val="Temat komentarza Znak"/>
    <w:rPr>
      <w:rFonts w:ascii="Times New Roman" w:eastAsia="Times New Roman" w:hAnsi="Times New Roman"/>
      <w:b/>
      <w:bCs/>
      <w:w w:val="100"/>
      <w:position w:val="-1"/>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sz w:val="24"/>
      <w:szCs w:val="24"/>
    </w:rPr>
  </w:style>
  <w:style w:type="character" w:customStyle="1" w:styleId="Nagwek3Znak">
    <w:name w:val="Nagłówek 3 Znak"/>
    <w:rPr>
      <w:rFonts w:ascii="Cambria" w:eastAsia="Times New Roman" w:hAnsi="Cambria" w:cs="Times New Roman"/>
      <w:b/>
      <w:bCs/>
      <w:w w:val="100"/>
      <w:position w:val="-1"/>
      <w:sz w:val="26"/>
      <w:szCs w:val="26"/>
      <w:effect w:val="none"/>
      <w:vertAlign w:val="baseline"/>
      <w:cs w:val="0"/>
      <w:em w:val="none"/>
      <w:lang w:eastAsia="en-US"/>
    </w:rPr>
  </w:style>
  <w:style w:type="paragraph" w:customStyle="1" w:styleId="p1">
    <w:name w:val="p1"/>
    <w:basedOn w:val="Normalny"/>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qFormat/>
    <w:rPr>
      <w:sz w:val="20"/>
      <w:szCs w:val="20"/>
    </w:rPr>
  </w:style>
  <w:style w:type="character" w:customStyle="1" w:styleId="TekstprzypisukocowegoZnak">
    <w:name w:val="Tekst przypisu końcowego Znak"/>
    <w:rPr>
      <w:w w:val="100"/>
      <w:position w:val="-1"/>
      <w:effect w:val="none"/>
      <w:vertAlign w:val="baseline"/>
      <w:cs w:val="0"/>
      <w:em w:val="none"/>
      <w:lang w:eastAsia="en-US"/>
    </w:rPr>
  </w:style>
  <w:style w:type="character" w:styleId="Odwoanieprzypisukocowego">
    <w:name w:val="endnote reference"/>
    <w:qFormat/>
    <w:rPr>
      <w:w w:val="100"/>
      <w:position w:val="-1"/>
      <w:effect w:val="none"/>
      <w:vertAlign w:val="superscript"/>
      <w:cs w:val="0"/>
      <w:em w:val="none"/>
    </w:rPr>
  </w:style>
  <w:style w:type="paragraph" w:styleId="Podtytu">
    <w:name w:val="Subtitle"/>
    <w:basedOn w:val="Normalny"/>
    <w:next w:val="Normalny"/>
    <w:pPr>
      <w:keepNext/>
      <w:keepLines/>
      <w:pBdr>
        <w:top w:val="nil"/>
        <w:left w:val="nil"/>
        <w:bottom w:val="nil"/>
        <w:right w:val="nil"/>
        <w:between w:val="nil"/>
      </w:pBdr>
      <w:spacing w:before="360" w:after="80"/>
      <w:ind w:left="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zabella_rokicka@carrefour.com" TargetMode="External"/><Relationship Id="rId1" Type="http://schemas.openxmlformats.org/officeDocument/2006/relationships/hyperlink" Target="mailto:biuroprasowe@carrefo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F6Jsx45uzZvqORpZ5ZItyKBKdQ==">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1308</Words>
  <Characters>7854</Characters>
  <Application>Microsoft Office Word</Application>
  <DocSecurity>0</DocSecurity>
  <Lines>65</Lines>
  <Paragraphs>18</Paragraphs>
  <ScaleCrop>false</ScaleCrop>
  <Company>Carrefour</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Kolczyńska</dc:creator>
  <cp:lastModifiedBy>Wojciech WOŁK-ŁANIEWSKI</cp:lastModifiedBy>
  <cp:revision>7</cp:revision>
  <dcterms:created xsi:type="dcterms:W3CDTF">2021-03-29T17:21:00Z</dcterms:created>
  <dcterms:modified xsi:type="dcterms:W3CDTF">2022-01-14T10:01:00Z</dcterms:modified>
</cp:coreProperties>
</file>