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EFD" w:rsidRDefault="00F56EFD">
      <w:pPr>
        <w:spacing w:after="280" w:line="240" w:lineRule="auto"/>
        <w:ind w:left="5760"/>
        <w:rPr>
          <w:rFonts w:ascii="Verdana" w:eastAsia="Verdana" w:hAnsi="Verdana" w:cs="Verdana"/>
          <w:color w:val="565654"/>
          <w:sz w:val="20"/>
          <w:szCs w:val="20"/>
        </w:rPr>
      </w:pPr>
    </w:p>
    <w:p w:rsidR="00F56EFD" w:rsidRDefault="00FF7C6D">
      <w:pPr>
        <w:spacing w:before="280" w:after="280" w:line="240" w:lineRule="auto"/>
        <w:ind w:left="5760"/>
        <w:rPr>
          <w:rFonts w:ascii="Times New Roman" w:eastAsia="Times New Roman" w:hAnsi="Times New Roman" w:cs="Times New Roman"/>
          <w:sz w:val="24"/>
          <w:szCs w:val="24"/>
        </w:rPr>
      </w:pPr>
      <w:r>
        <w:rPr>
          <w:rFonts w:ascii="Verdana" w:eastAsia="Verdana" w:hAnsi="Verdana" w:cs="Verdana"/>
          <w:color w:val="565654"/>
          <w:sz w:val="20"/>
          <w:szCs w:val="20"/>
        </w:rPr>
        <w:t xml:space="preserve">  Warszawa, 14</w:t>
      </w:r>
      <w:r w:rsidR="00693870">
        <w:rPr>
          <w:rFonts w:ascii="Verdana" w:eastAsia="Verdana" w:hAnsi="Verdana" w:cs="Verdana"/>
          <w:color w:val="565654"/>
          <w:sz w:val="20"/>
          <w:szCs w:val="20"/>
        </w:rPr>
        <w:t xml:space="preserve"> czerwca 2021 r. </w:t>
      </w:r>
    </w:p>
    <w:p w:rsidR="00F56EFD" w:rsidRDefault="00F56EFD">
      <w:pPr>
        <w:keepNext/>
        <w:keepLines/>
        <w:pBdr>
          <w:top w:val="nil"/>
          <w:left w:val="nil"/>
          <w:bottom w:val="nil"/>
          <w:right w:val="nil"/>
          <w:between w:val="nil"/>
        </w:pBdr>
        <w:shd w:val="clear" w:color="auto" w:fill="FEFEFE"/>
        <w:spacing w:before="280" w:after="280" w:line="240" w:lineRule="auto"/>
        <w:jc w:val="both"/>
        <w:rPr>
          <w:rFonts w:ascii="Verdana" w:eastAsia="Verdana" w:hAnsi="Verdana" w:cs="Verdana"/>
          <w:b/>
          <w:color w:val="0D0D0D"/>
        </w:rPr>
      </w:pPr>
    </w:p>
    <w:p w:rsidR="00F56EFD" w:rsidRDefault="00693870">
      <w:pPr>
        <w:keepNext/>
        <w:keepLines/>
        <w:pBdr>
          <w:top w:val="nil"/>
          <w:left w:val="nil"/>
          <w:bottom w:val="nil"/>
          <w:right w:val="nil"/>
          <w:between w:val="nil"/>
        </w:pBdr>
        <w:shd w:val="clear" w:color="auto" w:fill="FEFEFE"/>
        <w:spacing w:before="280" w:after="280" w:line="240" w:lineRule="auto"/>
        <w:jc w:val="both"/>
        <w:rPr>
          <w:rFonts w:ascii="Verdana" w:eastAsia="Verdana" w:hAnsi="Verdana" w:cs="Verdana"/>
          <w:color w:val="1F3864"/>
          <w:sz w:val="30"/>
          <w:szCs w:val="30"/>
        </w:rPr>
      </w:pPr>
      <w:r>
        <w:rPr>
          <w:rFonts w:ascii="Verdana" w:eastAsia="Verdana" w:hAnsi="Verdana" w:cs="Verdana"/>
          <w:b/>
          <w:color w:val="0D0D0D"/>
        </w:rPr>
        <w:t>Inflacja na grillu. Polacy jedzą więcej drobiu oraz warzyw i owoców</w:t>
      </w:r>
      <w:bookmarkStart w:id="0" w:name="_GoBack"/>
      <w:bookmarkEnd w:id="0"/>
    </w:p>
    <w:p w:rsidR="00F56EFD" w:rsidRDefault="00693870">
      <w:pPr>
        <w:pBdr>
          <w:top w:val="nil"/>
          <w:left w:val="nil"/>
          <w:bottom w:val="nil"/>
          <w:right w:val="nil"/>
          <w:between w:val="nil"/>
        </w:pBdr>
        <w:spacing w:after="200" w:line="240" w:lineRule="auto"/>
        <w:jc w:val="both"/>
        <w:rPr>
          <w:rFonts w:ascii="Verdana" w:eastAsia="Verdana" w:hAnsi="Verdana" w:cs="Verdana"/>
          <w:b/>
          <w:color w:val="0D0D0D"/>
          <w:sz w:val="20"/>
          <w:szCs w:val="20"/>
        </w:rPr>
      </w:pPr>
      <w:r>
        <w:rPr>
          <w:rFonts w:ascii="Verdana" w:eastAsia="Verdana" w:hAnsi="Verdana" w:cs="Verdana"/>
          <w:b/>
          <w:color w:val="0D0D0D"/>
          <w:sz w:val="20"/>
          <w:szCs w:val="20"/>
        </w:rPr>
        <w:t>Agencja badawcza KANTAR na zlecenie Carrefour Polska przeprowadziła w maju 2022 roku badania preferencji grillowych Polaków. Jak pokazują ich wyniki inflacja już wpłynęła na nasze zachowania, ale niektóre potrawy pozostają w naszych jadłospisach niezmienne</w:t>
      </w:r>
      <w:r>
        <w:rPr>
          <w:rFonts w:ascii="Verdana" w:eastAsia="Verdana" w:hAnsi="Verdana" w:cs="Verdana"/>
          <w:b/>
          <w:color w:val="0D0D0D"/>
          <w:sz w:val="20"/>
          <w:szCs w:val="20"/>
        </w:rPr>
        <w:t xml:space="preserve">. Na popularności zyskuje drób (+8p.p. </w:t>
      </w:r>
      <w:proofErr w:type="spellStart"/>
      <w:r>
        <w:rPr>
          <w:rFonts w:ascii="Verdana" w:eastAsia="Verdana" w:hAnsi="Verdana" w:cs="Verdana"/>
          <w:b/>
          <w:color w:val="0D0D0D"/>
          <w:sz w:val="20"/>
          <w:szCs w:val="20"/>
        </w:rPr>
        <w:t>rdr</w:t>
      </w:r>
      <w:proofErr w:type="spellEnd"/>
      <w:r>
        <w:rPr>
          <w:rFonts w:ascii="Verdana" w:eastAsia="Verdana" w:hAnsi="Verdana" w:cs="Verdana"/>
          <w:b/>
          <w:color w:val="0D0D0D"/>
          <w:sz w:val="20"/>
          <w:szCs w:val="20"/>
        </w:rPr>
        <w:t xml:space="preserve">), warzywa i owoce (+10p.p. </w:t>
      </w:r>
      <w:proofErr w:type="spellStart"/>
      <w:r>
        <w:rPr>
          <w:rFonts w:ascii="Verdana" w:eastAsia="Verdana" w:hAnsi="Verdana" w:cs="Verdana"/>
          <w:b/>
          <w:color w:val="0D0D0D"/>
          <w:sz w:val="20"/>
          <w:szCs w:val="20"/>
        </w:rPr>
        <w:t>rdr</w:t>
      </w:r>
      <w:proofErr w:type="spellEnd"/>
      <w:r>
        <w:rPr>
          <w:rFonts w:ascii="Verdana" w:eastAsia="Verdana" w:hAnsi="Verdana" w:cs="Verdana"/>
          <w:b/>
          <w:color w:val="0D0D0D"/>
          <w:sz w:val="20"/>
          <w:szCs w:val="20"/>
        </w:rPr>
        <w:t xml:space="preserve">) oraz wegańskie odpowiedniki mięsa (+2p.p. </w:t>
      </w:r>
      <w:proofErr w:type="spellStart"/>
      <w:r>
        <w:rPr>
          <w:rFonts w:ascii="Verdana" w:eastAsia="Verdana" w:hAnsi="Verdana" w:cs="Verdana"/>
          <w:b/>
          <w:color w:val="0D0D0D"/>
          <w:sz w:val="20"/>
          <w:szCs w:val="20"/>
        </w:rPr>
        <w:t>rdr</w:t>
      </w:r>
      <w:proofErr w:type="spellEnd"/>
      <w:r>
        <w:rPr>
          <w:rFonts w:ascii="Verdana" w:eastAsia="Verdana" w:hAnsi="Verdana" w:cs="Verdana"/>
          <w:b/>
          <w:color w:val="0D0D0D"/>
          <w:sz w:val="20"/>
          <w:szCs w:val="20"/>
        </w:rPr>
        <w:t xml:space="preserve">). Obecna sytuacja gospodarcza sprawia, że więcej Polaków planuje utrzymanie wydatków na sezon grillowy na tym samym poziomie lub wręcz </w:t>
      </w:r>
      <w:r>
        <w:rPr>
          <w:rFonts w:ascii="Verdana" w:eastAsia="Verdana" w:hAnsi="Verdana" w:cs="Verdana"/>
          <w:b/>
          <w:color w:val="0D0D0D"/>
          <w:sz w:val="20"/>
          <w:szCs w:val="20"/>
        </w:rPr>
        <w:t>ich ograniczenie, dlatego Carrefour rozszerza ofertę marki własnej w asortymencie grillowym.</w:t>
      </w:r>
    </w:p>
    <w:p w:rsidR="00F56EFD" w:rsidRDefault="00693870">
      <w:pPr>
        <w:pBdr>
          <w:top w:val="nil"/>
          <w:left w:val="nil"/>
          <w:bottom w:val="nil"/>
          <w:right w:val="nil"/>
          <w:between w:val="nil"/>
        </w:pBdr>
        <w:spacing w:after="200" w:line="240" w:lineRule="auto"/>
        <w:jc w:val="both"/>
        <w:rPr>
          <w:rFonts w:ascii="Verdana" w:eastAsia="Verdana" w:hAnsi="Verdana" w:cs="Verdana"/>
          <w:b/>
          <w:color w:val="0D0D0D"/>
          <w:sz w:val="20"/>
          <w:szCs w:val="20"/>
        </w:rPr>
      </w:pPr>
      <w:r>
        <w:rPr>
          <w:rFonts w:ascii="Verdana" w:eastAsia="Verdana" w:hAnsi="Verdana" w:cs="Verdana"/>
          <w:b/>
          <w:color w:val="0D0D0D"/>
          <w:sz w:val="20"/>
          <w:szCs w:val="20"/>
        </w:rPr>
        <w:t>Co najchętniej wrzucamy na ruszt?</w:t>
      </w:r>
    </w:p>
    <w:p w:rsidR="00F56EFD" w:rsidRDefault="00693870">
      <w:pPr>
        <w:pBdr>
          <w:top w:val="nil"/>
          <w:left w:val="nil"/>
          <w:bottom w:val="nil"/>
          <w:right w:val="nil"/>
          <w:between w:val="nil"/>
        </w:pBdr>
        <w:spacing w:after="200" w:line="240" w:lineRule="auto"/>
        <w:jc w:val="both"/>
        <w:rPr>
          <w:rFonts w:ascii="Verdana" w:eastAsia="Verdana" w:hAnsi="Verdana" w:cs="Verdana"/>
          <w:color w:val="0D0D0D"/>
          <w:sz w:val="20"/>
          <w:szCs w:val="20"/>
        </w:rPr>
      </w:pPr>
      <w:r>
        <w:rPr>
          <w:rFonts w:ascii="Verdana" w:eastAsia="Verdana" w:hAnsi="Verdana" w:cs="Verdana"/>
          <w:color w:val="0D0D0D"/>
          <w:sz w:val="20"/>
          <w:szCs w:val="20"/>
        </w:rPr>
        <w:t xml:space="preserve">Niezmiennie na grillach Polaków panują dania mięsne, które wybierane są aż przez 86% badanych (1 </w:t>
      </w:r>
      <w:proofErr w:type="spellStart"/>
      <w:r>
        <w:rPr>
          <w:rFonts w:ascii="Verdana" w:eastAsia="Verdana" w:hAnsi="Verdana" w:cs="Verdana"/>
          <w:color w:val="0D0D0D"/>
          <w:sz w:val="20"/>
          <w:szCs w:val="20"/>
        </w:rPr>
        <w:t>p.p</w:t>
      </w:r>
      <w:proofErr w:type="spellEnd"/>
      <w:r>
        <w:rPr>
          <w:rFonts w:ascii="Verdana" w:eastAsia="Verdana" w:hAnsi="Verdana" w:cs="Verdana"/>
          <w:color w:val="0D0D0D"/>
          <w:sz w:val="20"/>
          <w:szCs w:val="20"/>
        </w:rPr>
        <w:t xml:space="preserve"> więcej niż w 2021 roku). Mim</w:t>
      </w:r>
      <w:r>
        <w:rPr>
          <w:rFonts w:ascii="Verdana" w:eastAsia="Verdana" w:hAnsi="Verdana" w:cs="Verdana"/>
          <w:color w:val="0D0D0D"/>
          <w:sz w:val="20"/>
          <w:szCs w:val="20"/>
        </w:rPr>
        <w:t>o to wśród Polaków postępuje tendencja do zastępowania tych produktów jego alternatywami. Zainteresowanie wegańskimi odpowiednikami mięsa zwiększyło się z 5% w zeszłym roku do 7% obecnie. Ryby i owoce morza są wybierane przez 12% badanych.</w:t>
      </w:r>
    </w:p>
    <w:p w:rsidR="00F56EFD" w:rsidRDefault="00693870">
      <w:pPr>
        <w:pBdr>
          <w:top w:val="nil"/>
          <w:left w:val="nil"/>
          <w:bottom w:val="nil"/>
          <w:right w:val="nil"/>
          <w:between w:val="nil"/>
        </w:pBdr>
        <w:spacing w:after="200" w:line="240" w:lineRule="auto"/>
        <w:jc w:val="both"/>
        <w:rPr>
          <w:rFonts w:ascii="Verdana" w:eastAsia="Verdana" w:hAnsi="Verdana" w:cs="Verdana"/>
          <w:color w:val="0D0D0D"/>
          <w:sz w:val="20"/>
          <w:szCs w:val="20"/>
        </w:rPr>
      </w:pPr>
      <w:r>
        <w:rPr>
          <w:rFonts w:ascii="Verdana" w:eastAsia="Verdana" w:hAnsi="Verdana" w:cs="Verdana"/>
          <w:color w:val="0D0D0D"/>
          <w:sz w:val="20"/>
          <w:szCs w:val="20"/>
        </w:rPr>
        <w:t>Największą zmian</w:t>
      </w:r>
      <w:r>
        <w:rPr>
          <w:rFonts w:ascii="Verdana" w:eastAsia="Verdana" w:hAnsi="Verdana" w:cs="Verdana"/>
          <w:color w:val="0D0D0D"/>
          <w:sz w:val="20"/>
          <w:szCs w:val="20"/>
        </w:rPr>
        <w:t>ę widać jednak w grillowanych warzywach i owocach, które wybiera aż 10% klientów więcej niż w 2021 roku (wzrost z 39% do 49% badanych). Kolejnym asortymentem, który notuje wzrosty zainteresowania Polaków jest drób, którym zainteresowanie wzrosło aż o 8% (z</w:t>
      </w:r>
      <w:r>
        <w:rPr>
          <w:rFonts w:ascii="Verdana" w:eastAsia="Verdana" w:hAnsi="Verdana" w:cs="Verdana"/>
          <w:color w:val="0D0D0D"/>
          <w:sz w:val="20"/>
          <w:szCs w:val="20"/>
        </w:rPr>
        <w:t xml:space="preserve"> 41% do 49% badanych). </w:t>
      </w:r>
    </w:p>
    <w:p w:rsidR="00F56EFD" w:rsidRDefault="00693870">
      <w:pPr>
        <w:pBdr>
          <w:top w:val="nil"/>
          <w:left w:val="nil"/>
          <w:bottom w:val="nil"/>
          <w:right w:val="nil"/>
          <w:between w:val="nil"/>
        </w:pBdr>
        <w:spacing w:after="200" w:line="240" w:lineRule="auto"/>
        <w:jc w:val="both"/>
        <w:rPr>
          <w:rFonts w:ascii="Verdana" w:eastAsia="Verdana" w:hAnsi="Verdana" w:cs="Verdana"/>
          <w:b/>
          <w:color w:val="0D0D0D"/>
          <w:sz w:val="20"/>
          <w:szCs w:val="20"/>
        </w:rPr>
      </w:pPr>
      <w:r>
        <w:rPr>
          <w:rFonts w:ascii="Verdana" w:eastAsia="Verdana" w:hAnsi="Verdana" w:cs="Verdana"/>
          <w:b/>
          <w:color w:val="0D0D0D"/>
          <w:sz w:val="20"/>
          <w:szCs w:val="20"/>
        </w:rPr>
        <w:t>Wpływ inflacji</w:t>
      </w:r>
    </w:p>
    <w:p w:rsidR="00F56EFD" w:rsidRDefault="00693870">
      <w:pPr>
        <w:pBdr>
          <w:top w:val="nil"/>
          <w:left w:val="nil"/>
          <w:bottom w:val="nil"/>
          <w:right w:val="nil"/>
          <w:between w:val="nil"/>
        </w:pBdr>
        <w:spacing w:after="200" w:line="240" w:lineRule="auto"/>
        <w:jc w:val="both"/>
        <w:rPr>
          <w:rFonts w:ascii="Verdana" w:eastAsia="Verdana" w:hAnsi="Verdana" w:cs="Verdana"/>
          <w:color w:val="0D0D0D"/>
          <w:sz w:val="20"/>
          <w:szCs w:val="20"/>
        </w:rPr>
      </w:pPr>
      <w:r>
        <w:rPr>
          <w:rFonts w:ascii="Verdana" w:eastAsia="Verdana" w:hAnsi="Verdana" w:cs="Verdana"/>
          <w:color w:val="0D0D0D"/>
          <w:sz w:val="20"/>
          <w:szCs w:val="20"/>
        </w:rPr>
        <w:t xml:space="preserve">Połowa badanych na jednorazowe zakupy związane z grillem wydaje nadal od 50 do 100 zł. W porównaniu z rokiem ubiegłym zmniejszyła się jednak liczba osób deklarujących wydatki poniżej 50 zł (21% wskazań), a zwiększyła </w:t>
      </w:r>
      <w:r>
        <w:rPr>
          <w:rFonts w:ascii="Verdana" w:eastAsia="Verdana" w:hAnsi="Verdana" w:cs="Verdana"/>
          <w:color w:val="0D0D0D"/>
          <w:sz w:val="20"/>
          <w:szCs w:val="20"/>
        </w:rPr>
        <w:t>liczba osób przeznaczających na grilla kwoty w przedziale 100-150 zł (19%) i powyżej 200 zł (5%).</w:t>
      </w:r>
    </w:p>
    <w:p w:rsidR="00F56EFD" w:rsidRDefault="00693870">
      <w:pPr>
        <w:pBdr>
          <w:top w:val="nil"/>
          <w:left w:val="nil"/>
          <w:bottom w:val="nil"/>
          <w:right w:val="nil"/>
          <w:between w:val="nil"/>
        </w:pBdr>
        <w:spacing w:after="200" w:line="240" w:lineRule="auto"/>
        <w:jc w:val="both"/>
        <w:rPr>
          <w:rFonts w:ascii="Verdana" w:eastAsia="Verdana" w:hAnsi="Verdana" w:cs="Verdana"/>
          <w:color w:val="0D0D0D"/>
          <w:sz w:val="20"/>
          <w:szCs w:val="20"/>
        </w:rPr>
      </w:pPr>
      <w:r>
        <w:rPr>
          <w:rFonts w:ascii="Verdana" w:eastAsia="Verdana" w:hAnsi="Verdana" w:cs="Verdana"/>
          <w:color w:val="0D0D0D"/>
          <w:sz w:val="20"/>
          <w:szCs w:val="20"/>
        </w:rPr>
        <w:t>Obecna sytuacja gospodarcza i inflacja sprawiają, że więcej badanych planuje utrzymanie wydatków na sezon grillowy na tym samym poziomie (57% wskazań) lub wrę</w:t>
      </w:r>
      <w:r>
        <w:rPr>
          <w:rFonts w:ascii="Verdana" w:eastAsia="Verdana" w:hAnsi="Verdana" w:cs="Verdana"/>
          <w:color w:val="0D0D0D"/>
          <w:sz w:val="20"/>
          <w:szCs w:val="20"/>
        </w:rPr>
        <w:t>cz ich ograniczenie (28%) w porównaniu z rokiem ubiegłym.</w:t>
      </w:r>
    </w:p>
    <w:p w:rsidR="00F56EFD" w:rsidRDefault="00693870">
      <w:pPr>
        <w:pBdr>
          <w:top w:val="nil"/>
          <w:left w:val="nil"/>
          <w:bottom w:val="nil"/>
          <w:right w:val="nil"/>
          <w:between w:val="nil"/>
        </w:pBdr>
        <w:spacing w:after="200" w:line="240" w:lineRule="auto"/>
        <w:jc w:val="both"/>
        <w:rPr>
          <w:rFonts w:ascii="Verdana" w:eastAsia="Verdana" w:hAnsi="Verdana" w:cs="Verdana"/>
          <w:b/>
          <w:color w:val="0D0D0D"/>
          <w:sz w:val="20"/>
          <w:szCs w:val="20"/>
        </w:rPr>
      </w:pPr>
      <w:r>
        <w:rPr>
          <w:rFonts w:ascii="Verdana" w:eastAsia="Verdana" w:hAnsi="Verdana" w:cs="Verdana"/>
          <w:b/>
          <w:color w:val="0D0D0D"/>
          <w:sz w:val="20"/>
          <w:szCs w:val="20"/>
        </w:rPr>
        <w:t>Festiwal grilla w Carrefour</w:t>
      </w:r>
    </w:p>
    <w:p w:rsidR="00F56EFD" w:rsidRDefault="00693870">
      <w:pPr>
        <w:pBdr>
          <w:top w:val="nil"/>
          <w:left w:val="nil"/>
          <w:bottom w:val="nil"/>
          <w:right w:val="nil"/>
          <w:between w:val="nil"/>
        </w:pBdr>
        <w:spacing w:after="0" w:line="240" w:lineRule="auto"/>
        <w:jc w:val="both"/>
        <w:rPr>
          <w:rFonts w:ascii="Verdana" w:eastAsia="Verdana" w:hAnsi="Verdana" w:cs="Verdana"/>
          <w:b/>
          <w:color w:val="3D3D3C"/>
          <w:sz w:val="15"/>
          <w:szCs w:val="15"/>
        </w:rPr>
      </w:pPr>
      <w:r>
        <w:rPr>
          <w:rFonts w:ascii="Verdana" w:eastAsia="Verdana" w:hAnsi="Verdana" w:cs="Verdana"/>
          <w:color w:val="0D0D0D"/>
          <w:sz w:val="20"/>
          <w:szCs w:val="20"/>
        </w:rPr>
        <w:t>Obserwując trendy i zwyczaje Polaków, Carrefour przygotował dedykowaną ofertę grillową przed długim weekendem czerwcowym. W dniach 13-15.06 sieć zaoferuje</w:t>
      </w:r>
      <w:r>
        <w:rPr>
          <w:rFonts w:ascii="Verdana" w:eastAsia="Verdana" w:hAnsi="Verdana" w:cs="Verdana"/>
          <w:color w:val="0D0D0D"/>
          <w:sz w:val="20"/>
          <w:szCs w:val="20"/>
        </w:rPr>
        <w:t xml:space="preserve"> rozszerzony wybór marynowanych mięs i wędlin marki własnej Carrefour, w tym te pochodzące z własnych masarni w sklepach, a także asortyment warzyw i owoców oraz roślinnych odpowiedników dla klasycznych grillowych smaków w atrakcyjnych cenach. Na szczególn</w:t>
      </w:r>
      <w:r>
        <w:rPr>
          <w:rFonts w:ascii="Verdana" w:eastAsia="Verdana" w:hAnsi="Verdana" w:cs="Verdana"/>
          <w:color w:val="0D0D0D"/>
          <w:sz w:val="20"/>
          <w:szCs w:val="20"/>
        </w:rPr>
        <w:t xml:space="preserve">ą uwagę zasługują dania wegańskie przygotowane przez sieć z dostawcami: Dobrą Kalorią, </w:t>
      </w:r>
      <w:proofErr w:type="spellStart"/>
      <w:r>
        <w:rPr>
          <w:rFonts w:ascii="Verdana" w:eastAsia="Verdana" w:hAnsi="Verdana" w:cs="Verdana"/>
          <w:color w:val="0D0D0D"/>
          <w:sz w:val="20"/>
          <w:szCs w:val="20"/>
        </w:rPr>
        <w:t>Nielonym</w:t>
      </w:r>
      <w:proofErr w:type="spellEnd"/>
      <w:r>
        <w:rPr>
          <w:rFonts w:ascii="Verdana" w:eastAsia="Verdana" w:hAnsi="Verdana" w:cs="Verdana"/>
          <w:color w:val="0D0D0D"/>
          <w:sz w:val="20"/>
          <w:szCs w:val="20"/>
        </w:rPr>
        <w:t xml:space="preserve"> czy marką Bezmięsny. Z tą ostatnią firmą Carrefour rozwija unikalny w Polsce </w:t>
      </w:r>
      <w:r>
        <w:rPr>
          <w:rFonts w:ascii="Verdana" w:eastAsia="Verdana" w:hAnsi="Verdana" w:cs="Verdana"/>
          <w:color w:val="0D0D0D"/>
          <w:sz w:val="20"/>
          <w:szCs w:val="20"/>
        </w:rPr>
        <w:lastRenderedPageBreak/>
        <w:t>projekt lad tradycyjnych z asortymentem na wagę. Hitem tegorocznego czerwcowego gri</w:t>
      </w:r>
      <w:r>
        <w:rPr>
          <w:rFonts w:ascii="Verdana" w:eastAsia="Verdana" w:hAnsi="Verdana" w:cs="Verdana"/>
          <w:color w:val="0D0D0D"/>
          <w:sz w:val="20"/>
          <w:szCs w:val="20"/>
        </w:rPr>
        <w:t>lla ma być wspólnie przygotowana kaszanka wegańska, której cena będzie zbliżona do ceny klasycznej kaszanki. Dzięki temu klienci, którzy do tej pory nie próbowali roślinnych zamienników mięsa, będą mogli skosztować ich również w wersji grillowanej.</w:t>
      </w:r>
    </w:p>
    <w:p w:rsidR="00F56EFD" w:rsidRDefault="00F56EFD">
      <w:pPr>
        <w:pBdr>
          <w:top w:val="nil"/>
          <w:left w:val="nil"/>
          <w:bottom w:val="nil"/>
          <w:right w:val="nil"/>
          <w:between w:val="nil"/>
        </w:pBdr>
        <w:spacing w:after="0" w:line="240" w:lineRule="auto"/>
        <w:jc w:val="both"/>
        <w:rPr>
          <w:rFonts w:ascii="Verdana" w:eastAsia="Verdana" w:hAnsi="Verdana" w:cs="Verdana"/>
          <w:b/>
          <w:color w:val="3D3D3C"/>
          <w:sz w:val="15"/>
          <w:szCs w:val="15"/>
        </w:rPr>
      </w:pPr>
    </w:p>
    <w:p w:rsidR="00F56EFD" w:rsidRDefault="00693870">
      <w:pPr>
        <w:tabs>
          <w:tab w:val="left" w:pos="1995"/>
          <w:tab w:val="left" w:pos="3329"/>
        </w:tabs>
        <w:spacing w:before="200" w:after="120" w:line="276" w:lineRule="auto"/>
        <w:ind w:hanging="2"/>
        <w:jc w:val="both"/>
        <w:rPr>
          <w:rFonts w:ascii="Verdana" w:eastAsia="Verdana" w:hAnsi="Verdana" w:cs="Verdana"/>
          <w:b/>
          <w:color w:val="595959"/>
          <w:sz w:val="16"/>
          <w:szCs w:val="16"/>
        </w:rPr>
      </w:pPr>
      <w:r>
        <w:rPr>
          <w:rFonts w:ascii="Verdana" w:eastAsia="Verdana" w:hAnsi="Verdana" w:cs="Verdana"/>
          <w:b/>
          <w:color w:val="595959"/>
          <w:sz w:val="16"/>
          <w:szCs w:val="16"/>
        </w:rPr>
        <w:t>O Carr</w:t>
      </w:r>
      <w:r>
        <w:rPr>
          <w:rFonts w:ascii="Verdana" w:eastAsia="Verdana" w:hAnsi="Verdana" w:cs="Verdana"/>
          <w:b/>
          <w:color w:val="595959"/>
          <w:sz w:val="16"/>
          <w:szCs w:val="16"/>
        </w:rPr>
        <w:t>efour</w:t>
      </w:r>
    </w:p>
    <w:p w:rsidR="00F56EFD" w:rsidRDefault="00693870">
      <w:pPr>
        <w:shd w:val="clear" w:color="auto" w:fill="FFFFFF"/>
        <w:spacing w:after="120" w:line="276" w:lineRule="auto"/>
        <w:ind w:hanging="2"/>
        <w:jc w:val="both"/>
        <w:rPr>
          <w:rFonts w:ascii="Verdana" w:eastAsia="Verdana" w:hAnsi="Verdana" w:cs="Verdana"/>
          <w:color w:val="595959"/>
          <w:sz w:val="16"/>
          <w:szCs w:val="16"/>
        </w:rPr>
      </w:pPr>
      <w:r>
        <w:rPr>
          <w:rFonts w:ascii="Verdana" w:eastAsia="Verdana" w:hAnsi="Verdana" w:cs="Verdana"/>
          <w:color w:val="595959"/>
          <w:sz w:val="16"/>
          <w:szCs w:val="16"/>
        </w:rPr>
        <w:t xml:space="preserve">Carrefour Polska to </w:t>
      </w:r>
      <w:proofErr w:type="spellStart"/>
      <w:r>
        <w:rPr>
          <w:rFonts w:ascii="Verdana" w:eastAsia="Verdana" w:hAnsi="Verdana" w:cs="Verdana"/>
          <w:color w:val="595959"/>
          <w:sz w:val="16"/>
          <w:szCs w:val="16"/>
        </w:rPr>
        <w:t>omnikanałowa</w:t>
      </w:r>
      <w:proofErr w:type="spellEnd"/>
      <w:r>
        <w:rPr>
          <w:rFonts w:ascii="Verdana" w:eastAsia="Verdana" w:hAnsi="Verdana" w:cs="Verdana"/>
          <w:color w:val="595959"/>
          <w:sz w:val="16"/>
          <w:szCs w:val="16"/>
        </w:rPr>
        <w:t xml:space="preserve"> sieć handlowa, pod szyldem której działa w Polsce ponad 950 sklepów w 6 formatach: hipermarketów, supermarketów, sklepów hurtowo-dyskontowych, osiedlowych i specjalistycznych oraz sklepu internetowego. Carrefour jest </w:t>
      </w:r>
      <w:r>
        <w:rPr>
          <w:rFonts w:ascii="Verdana" w:eastAsia="Verdana" w:hAnsi="Verdana" w:cs="Verdana"/>
          <w:color w:val="595959"/>
          <w:sz w:val="16"/>
          <w:szCs w:val="16"/>
        </w:rPr>
        <w:t xml:space="preserve">w Polsce również właścicielem sieci 20 centrów handlowych o łącznej powierzchni ponad 230 000 GLA oraz sieci ponad 40 stacji paliw. Więcej informacji o naszej działalności pod adresem serwiskorporacyjny.carrefour.pl, na </w:t>
      </w:r>
      <w:proofErr w:type="spellStart"/>
      <w:r>
        <w:rPr>
          <w:rFonts w:ascii="Verdana" w:eastAsia="Verdana" w:hAnsi="Verdana" w:cs="Verdana"/>
          <w:color w:val="595959"/>
          <w:sz w:val="16"/>
          <w:szCs w:val="16"/>
        </w:rPr>
        <w:t>Twitterze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CarrefourPolska</w:t>
      </w:r>
      <w:proofErr w:type="spellEnd"/>
      <w:r>
        <w:rPr>
          <w:rFonts w:ascii="Verdana" w:eastAsia="Verdana" w:hAnsi="Verdana" w:cs="Verdana"/>
          <w:color w:val="595959"/>
          <w:sz w:val="16"/>
          <w:szCs w:val="16"/>
        </w:rPr>
        <w:t xml:space="preserve">) oraz </w:t>
      </w:r>
      <w:proofErr w:type="spellStart"/>
      <w:r>
        <w:rPr>
          <w:rFonts w:ascii="Verdana" w:eastAsia="Verdana" w:hAnsi="Verdana" w:cs="Verdana"/>
          <w:color w:val="595959"/>
          <w:sz w:val="16"/>
          <w:szCs w:val="16"/>
        </w:rPr>
        <w:t>Li</w:t>
      </w:r>
      <w:r>
        <w:rPr>
          <w:rFonts w:ascii="Verdana" w:eastAsia="Verdana" w:hAnsi="Verdana" w:cs="Verdana"/>
          <w:color w:val="595959"/>
          <w:sz w:val="16"/>
          <w:szCs w:val="16"/>
        </w:rPr>
        <w:t>nkedInie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CarrefourPolska</w:t>
      </w:r>
      <w:proofErr w:type="spellEnd"/>
      <w:r>
        <w:rPr>
          <w:rFonts w:ascii="Verdana" w:eastAsia="Verdana" w:hAnsi="Verdana" w:cs="Verdana"/>
          <w:color w:val="595959"/>
          <w:sz w:val="16"/>
          <w:szCs w:val="16"/>
        </w:rPr>
        <w:t>).</w:t>
      </w:r>
    </w:p>
    <w:p w:rsidR="00F56EFD" w:rsidRDefault="00693870">
      <w:pPr>
        <w:shd w:val="clear" w:color="auto" w:fill="FFFFFF"/>
        <w:spacing w:after="120" w:line="276" w:lineRule="auto"/>
        <w:ind w:hanging="2"/>
        <w:jc w:val="both"/>
        <w:rPr>
          <w:rFonts w:ascii="Verdana" w:eastAsia="Verdana" w:hAnsi="Verdana" w:cs="Verdana"/>
          <w:color w:val="595959"/>
          <w:sz w:val="16"/>
          <w:szCs w:val="16"/>
        </w:rPr>
      </w:pPr>
      <w:bookmarkStart w:id="1" w:name="_heading=h.gjdgxs" w:colFirst="0" w:colLast="0"/>
      <w:bookmarkEnd w:id="1"/>
      <w:r>
        <w:rPr>
          <w:rFonts w:ascii="Verdana" w:eastAsia="Verdana" w:hAnsi="Verdana" w:cs="Verdana"/>
          <w:color w:val="595959"/>
          <w:sz w:val="16"/>
          <w:szCs w:val="16"/>
        </w:rPr>
        <w:t xml:space="preserve">Carrefour, jako jeden ze światowych liderów handlu spożywczego, jest silną </w:t>
      </w:r>
      <w:proofErr w:type="spellStart"/>
      <w:r>
        <w:rPr>
          <w:rFonts w:ascii="Verdana" w:eastAsia="Verdana" w:hAnsi="Verdana" w:cs="Verdana"/>
          <w:color w:val="595959"/>
          <w:sz w:val="16"/>
          <w:szCs w:val="16"/>
        </w:rPr>
        <w:t>multiformatową</w:t>
      </w:r>
      <w:proofErr w:type="spellEnd"/>
      <w:r>
        <w:rPr>
          <w:rFonts w:ascii="Verdana" w:eastAsia="Verdana" w:hAnsi="Verdana" w:cs="Verdana"/>
          <w:color w:val="595959"/>
          <w:sz w:val="16"/>
          <w:szCs w:val="16"/>
        </w:rPr>
        <w:t xml:space="preserve"> siecią, która posiada ponad 13 000 sklepów w ponad 30 krajach. W 2021 r. Carrefour wygenerował sprzedaż w wysokości 81,2 miliarda euro. Gr</w:t>
      </w:r>
      <w:r>
        <w:rPr>
          <w:rFonts w:ascii="Verdana" w:eastAsia="Verdana" w:hAnsi="Verdana" w:cs="Verdana"/>
          <w:color w:val="595959"/>
          <w:sz w:val="16"/>
          <w:szCs w:val="16"/>
        </w:rPr>
        <w:t>upa liczy ponad 320 000 pracowników, którzy pracują wspólnie, aby Carrefour został światowym liderem transformacji żywieniowej, oferując wszystkim klientom produkty spożywcze wysokiej jakości, ogólnie dostępne i w atrakcyjnej cenie. Więcej informacji na ww</w:t>
      </w:r>
      <w:r>
        <w:rPr>
          <w:rFonts w:ascii="Verdana" w:eastAsia="Verdana" w:hAnsi="Verdana" w:cs="Verdana"/>
          <w:color w:val="595959"/>
          <w:sz w:val="16"/>
          <w:szCs w:val="16"/>
        </w:rPr>
        <w:t xml:space="preserve">w.carrefour.com oraz na </w:t>
      </w:r>
      <w:proofErr w:type="spellStart"/>
      <w:r>
        <w:rPr>
          <w:rFonts w:ascii="Verdana" w:eastAsia="Verdana" w:hAnsi="Verdana" w:cs="Verdana"/>
          <w:color w:val="595959"/>
          <w:sz w:val="16"/>
          <w:szCs w:val="16"/>
        </w:rPr>
        <w:t>Twitterze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GroupeCarrefour</w:t>
      </w:r>
      <w:proofErr w:type="spellEnd"/>
      <w:r>
        <w:rPr>
          <w:rFonts w:ascii="Verdana" w:eastAsia="Verdana" w:hAnsi="Verdana" w:cs="Verdana"/>
          <w:color w:val="595959"/>
          <w:sz w:val="16"/>
          <w:szCs w:val="16"/>
        </w:rPr>
        <w:t xml:space="preserve">) i na </w:t>
      </w:r>
      <w:proofErr w:type="spellStart"/>
      <w:r>
        <w:rPr>
          <w:rFonts w:ascii="Verdana" w:eastAsia="Verdana" w:hAnsi="Verdana" w:cs="Verdana"/>
          <w:color w:val="595959"/>
          <w:sz w:val="16"/>
          <w:szCs w:val="16"/>
        </w:rPr>
        <w:t>LinkedInie</w:t>
      </w:r>
      <w:proofErr w:type="spellEnd"/>
      <w:r>
        <w:rPr>
          <w:rFonts w:ascii="Verdana" w:eastAsia="Verdana" w:hAnsi="Verdana" w:cs="Verdana"/>
          <w:color w:val="595959"/>
          <w:sz w:val="16"/>
          <w:szCs w:val="16"/>
        </w:rPr>
        <w:t xml:space="preserve"> (Carrefour).</w:t>
      </w:r>
    </w:p>
    <w:p w:rsidR="00F56EFD" w:rsidRDefault="00693870">
      <w:pPr>
        <w:shd w:val="clear" w:color="auto" w:fill="FFFFFF"/>
        <w:spacing w:after="120" w:line="276" w:lineRule="auto"/>
        <w:ind w:hanging="2"/>
        <w:jc w:val="both"/>
      </w:pPr>
      <w:r>
        <w:rPr>
          <w:rFonts w:ascii="Verdana" w:eastAsia="Verdana" w:hAnsi="Verdana" w:cs="Verdana"/>
          <w:color w:val="595959"/>
          <w:sz w:val="16"/>
          <w:szCs w:val="16"/>
        </w:rPr>
        <w:t>Polityka biznesu odpowiedzialnego społecznie Grupy Carrefour opiera się na trzech filarach: zwalczanie wszelkich form marnotrawstwa, ochrona bioróżnorodności oraz wsparcie dl</w:t>
      </w:r>
      <w:r>
        <w:rPr>
          <w:rFonts w:ascii="Verdana" w:eastAsia="Verdana" w:hAnsi="Verdana" w:cs="Verdana"/>
          <w:color w:val="595959"/>
          <w:sz w:val="16"/>
          <w:szCs w:val="16"/>
        </w:rPr>
        <w:t>a partnerów firmy.</w:t>
      </w:r>
    </w:p>
    <w:sectPr w:rsidR="00F56EFD">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870" w:rsidRDefault="00693870">
      <w:pPr>
        <w:spacing w:after="0" w:line="240" w:lineRule="auto"/>
      </w:pPr>
      <w:r>
        <w:separator/>
      </w:r>
    </w:p>
  </w:endnote>
  <w:endnote w:type="continuationSeparator" w:id="0">
    <w:p w:rsidR="00693870" w:rsidRDefault="0069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FD" w:rsidRDefault="00F56EFD">
    <w:pPr>
      <w:shd w:val="clear" w:color="auto" w:fill="FFFFFF"/>
      <w:spacing w:after="0"/>
      <w:jc w:val="both"/>
      <w:rPr>
        <w:rFonts w:ascii="Verdana" w:eastAsia="Verdana" w:hAnsi="Verdana" w:cs="Verdana"/>
        <w:b/>
        <w:color w:val="254F9B"/>
        <w:sz w:val="14"/>
        <w:szCs w:val="14"/>
      </w:rPr>
    </w:pPr>
  </w:p>
  <w:p w:rsidR="00F56EFD" w:rsidRDefault="00693870">
    <w:pPr>
      <w:shd w:val="clear" w:color="auto" w:fill="FFFFFF"/>
      <w:spacing w:after="0"/>
      <w:jc w:val="both"/>
      <w:rPr>
        <w:color w:val="222222"/>
      </w:rPr>
    </w:pPr>
    <w:r>
      <w:rPr>
        <w:rFonts w:ascii="Verdana" w:eastAsia="Verdana" w:hAnsi="Verdana" w:cs="Verdana"/>
        <w:b/>
        <w:color w:val="254F9B"/>
        <w:sz w:val="14"/>
        <w:szCs w:val="14"/>
      </w:rPr>
      <w:t>Kontakt dla mediów:</w:t>
    </w:r>
  </w:p>
  <w:p w:rsidR="00F56EFD" w:rsidRDefault="00693870">
    <w:pPr>
      <w:shd w:val="clear" w:color="auto" w:fill="FFFFFF"/>
      <w:spacing w:after="0"/>
      <w:jc w:val="both"/>
      <w:rPr>
        <w:color w:val="222222"/>
      </w:rPr>
    </w:pPr>
    <w:r>
      <w:rPr>
        <w:rFonts w:ascii="Verdana" w:eastAsia="Verdana" w:hAnsi="Verdana" w:cs="Verdana"/>
        <w:color w:val="575756"/>
        <w:sz w:val="14"/>
        <w:szCs w:val="14"/>
      </w:rPr>
      <w:t>Biuro Prasowe Carrefour Polska, tel.: 22 517 22 21, e-mail: </w:t>
    </w:r>
    <w:hyperlink r:id="rId1">
      <w:r>
        <w:rPr>
          <w:rFonts w:ascii="Verdana" w:eastAsia="Verdana" w:hAnsi="Verdana" w:cs="Verdana"/>
          <w:color w:val="0000FF"/>
          <w:sz w:val="14"/>
          <w:szCs w:val="14"/>
          <w:u w:val="single"/>
        </w:rPr>
        <w:t>biuroprasowe@carrefour.com</w:t>
      </w:r>
    </w:hyperlink>
  </w:p>
  <w:p w:rsidR="00F56EFD" w:rsidRDefault="00693870">
    <w:pPr>
      <w:shd w:val="clear" w:color="auto" w:fill="FFFFFF"/>
      <w:spacing w:after="0"/>
      <w:jc w:val="both"/>
      <w:rPr>
        <w:color w:val="222222"/>
      </w:rPr>
    </w:pPr>
    <w:r>
      <w:rPr>
        <w:rFonts w:ascii="Verdana" w:eastAsia="Verdana" w:hAnsi="Verdana" w:cs="Verdana"/>
        <w:color w:val="575756"/>
        <w:sz w:val="14"/>
        <w:szCs w:val="14"/>
      </w:rPr>
      <w:t>Izabella Rokicka, Dyrektor Komunikacji Carrefour Polska, e-mail:</w:t>
    </w:r>
    <w:r>
      <w:rPr>
        <w:rFonts w:ascii="Verdana" w:eastAsia="Verdana" w:hAnsi="Verdana" w:cs="Verdana"/>
        <w:color w:val="000000"/>
        <w:sz w:val="14"/>
        <w:szCs w:val="14"/>
      </w:rPr>
      <w:t xml:space="preserve"> </w:t>
    </w:r>
    <w:hyperlink r:id="rId2">
      <w:r>
        <w:rPr>
          <w:rFonts w:ascii="Verdana" w:eastAsia="Verdana" w:hAnsi="Verdana" w:cs="Verdana"/>
          <w:color w:val="0000FF"/>
          <w:sz w:val="14"/>
          <w:szCs w:val="14"/>
          <w:u w:val="single"/>
        </w:rPr>
        <w:t>izabella_rokicka@carrefour.com</w:t>
      </w:r>
    </w:hyperlink>
  </w:p>
  <w:p w:rsidR="00F56EFD" w:rsidRDefault="00F56EFD">
    <w:pPr>
      <w:keepNext/>
      <w:jc w:val="both"/>
      <w:rPr>
        <w:rFonts w:ascii="Verdana" w:eastAsia="Verdana" w:hAnsi="Verdana" w:cs="Verdana"/>
        <w:sz w:val="14"/>
        <w:szCs w:val="14"/>
      </w:rPr>
    </w:pPr>
  </w:p>
  <w:p w:rsidR="00F56EFD" w:rsidRDefault="00693870">
    <w:pPr>
      <w:keepNext/>
      <w:jc w:val="right"/>
      <w:rPr>
        <w:rFonts w:ascii="Verdana" w:eastAsia="Verdana" w:hAnsi="Verdana" w:cs="Verdana"/>
        <w:b/>
        <w:sz w:val="14"/>
        <w:szCs w:val="14"/>
      </w:rPr>
    </w:pPr>
    <w:r>
      <w:rPr>
        <w:rFonts w:ascii="Verdana" w:eastAsia="Verdana" w:hAnsi="Verdana" w:cs="Verdana"/>
        <w:b/>
        <w:color w:val="254F9B"/>
        <w:sz w:val="14"/>
        <w:szCs w:val="14"/>
      </w:rPr>
      <w:t>CARREFOUR</w:t>
    </w:r>
    <w:r>
      <w:rPr>
        <w:rFonts w:ascii="Verdana" w:eastAsia="Verdana" w:hAnsi="Verdana" w:cs="Verdana"/>
        <w:b/>
        <w:sz w:val="14"/>
        <w:szCs w:val="14"/>
      </w:rPr>
      <w:t xml:space="preserve"> </w:t>
    </w:r>
    <w:r>
      <w:rPr>
        <w:rFonts w:ascii="Verdana" w:eastAsia="Verdana" w:hAnsi="Verdana" w:cs="Verdana"/>
        <w:b/>
        <w:color w:val="C20016"/>
        <w:sz w:val="14"/>
        <w:szCs w:val="14"/>
      </w:rPr>
      <w:t>POLSKA</w:t>
    </w:r>
  </w:p>
  <w:p w:rsidR="00F56EFD" w:rsidRDefault="00F56EF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870" w:rsidRDefault="00693870">
      <w:pPr>
        <w:spacing w:after="0" w:line="240" w:lineRule="auto"/>
      </w:pPr>
      <w:r>
        <w:separator/>
      </w:r>
    </w:p>
  </w:footnote>
  <w:footnote w:type="continuationSeparator" w:id="0">
    <w:p w:rsidR="00693870" w:rsidRDefault="0069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FD" w:rsidRDefault="00693870">
    <w:pPr>
      <w:pBdr>
        <w:top w:val="nil"/>
        <w:left w:val="nil"/>
        <w:bottom w:val="nil"/>
        <w:right w:val="nil"/>
        <w:between w:val="nil"/>
      </w:pBdr>
      <w:tabs>
        <w:tab w:val="center" w:pos="4536"/>
        <w:tab w:val="right" w:pos="9072"/>
      </w:tabs>
      <w:spacing w:after="0" w:line="240" w:lineRule="auto"/>
      <w:jc w:val="center"/>
      <w:rPr>
        <w:b/>
        <w:color w:val="000000"/>
      </w:rPr>
    </w:pPr>
    <w:r>
      <w:rPr>
        <w:b/>
        <w:noProof/>
        <w:color w:val="000000"/>
      </w:rPr>
      <w:drawing>
        <wp:inline distT="0" distB="0" distL="0" distR="0">
          <wp:extent cx="1050290" cy="88709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0290" cy="887095"/>
                  </a:xfrm>
                  <a:prstGeom prst="rect">
                    <a:avLst/>
                  </a:prstGeom>
                  <a:ln/>
                </pic:spPr>
              </pic:pic>
            </a:graphicData>
          </a:graphic>
        </wp:inline>
      </w:drawing>
    </w:r>
  </w:p>
  <w:p w:rsidR="00F56EFD" w:rsidRDefault="00F56EFD">
    <w:pPr>
      <w:pBdr>
        <w:top w:val="nil"/>
        <w:left w:val="nil"/>
        <w:bottom w:val="nil"/>
        <w:right w:val="nil"/>
        <w:between w:val="nil"/>
      </w:pBdr>
      <w:tabs>
        <w:tab w:val="center" w:pos="4536"/>
        <w:tab w:val="right" w:pos="9072"/>
      </w:tabs>
      <w:spacing w:after="0" w:line="240" w:lineRule="aut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FD"/>
    <w:rsid w:val="00693870"/>
    <w:rsid w:val="00F56EFD"/>
    <w:rsid w:val="00FF7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BF00"/>
  <w15:docId w15:val="{9D068C9C-52A2-41D9-9291-84AD7BBE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6324"/>
  </w:style>
  <w:style w:type="paragraph" w:styleId="Nagwek1">
    <w:name w:val="heading 1"/>
    <w:basedOn w:val="Normalny"/>
    <w:next w:val="Normalny"/>
    <w:link w:val="Nagwek1Znak"/>
    <w:uiPriority w:val="9"/>
    <w:qFormat/>
    <w:rsid w:val="00AA7F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0142E"/>
    <w:pPr>
      <w:keepNext/>
      <w:spacing w:before="240" w:after="60" w:line="240" w:lineRule="auto"/>
      <w:outlineLvl w:val="1"/>
    </w:pPr>
    <w:rPr>
      <w:rFonts w:ascii="Cambria" w:eastAsia="Times New Roman" w:hAnsi="Cambria" w:cs="Times New Roman"/>
      <w:b/>
      <w:bCs/>
      <w:i/>
      <w:iCs/>
      <w:sz w:val="28"/>
      <w:szCs w:val="28"/>
      <w:lang w:val="x-none"/>
    </w:rPr>
  </w:style>
  <w:style w:type="paragraph" w:styleId="Nagwek3">
    <w:name w:val="heading 3"/>
    <w:basedOn w:val="Normalny"/>
    <w:next w:val="Normalny"/>
    <w:link w:val="Nagwek3Znak"/>
    <w:uiPriority w:val="9"/>
    <w:semiHidden/>
    <w:unhideWhenUsed/>
    <w:qFormat/>
    <w:rsid w:val="00862C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nyWeb">
    <w:name w:val="Normal (Web)"/>
    <w:basedOn w:val="Normalny"/>
    <w:uiPriority w:val="99"/>
    <w:unhideWhenUsed/>
    <w:rsid w:val="0088632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01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42E"/>
    <w:rPr>
      <w:sz w:val="22"/>
      <w:szCs w:val="22"/>
    </w:rPr>
  </w:style>
  <w:style w:type="paragraph" w:styleId="Stopka">
    <w:name w:val="footer"/>
    <w:basedOn w:val="Normalny"/>
    <w:link w:val="StopkaZnak"/>
    <w:uiPriority w:val="99"/>
    <w:unhideWhenUsed/>
    <w:rsid w:val="00B01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42E"/>
    <w:rPr>
      <w:sz w:val="22"/>
      <w:szCs w:val="22"/>
    </w:rPr>
  </w:style>
  <w:style w:type="character" w:customStyle="1" w:styleId="Nagwek2Znak">
    <w:name w:val="Nagłówek 2 Znak"/>
    <w:basedOn w:val="Domylnaczcionkaakapitu"/>
    <w:link w:val="Nagwek2"/>
    <w:rsid w:val="00B0142E"/>
    <w:rPr>
      <w:rFonts w:ascii="Cambria" w:eastAsia="Times New Roman" w:hAnsi="Cambria" w:cs="Times New Roman"/>
      <w:b/>
      <w:bCs/>
      <w:i/>
      <w:iCs/>
      <w:sz w:val="28"/>
      <w:szCs w:val="28"/>
      <w:lang w:val="x-none" w:eastAsia="pl-PL"/>
    </w:rPr>
  </w:style>
  <w:style w:type="character" w:styleId="Hipercze">
    <w:name w:val="Hyperlink"/>
    <w:rsid w:val="00B0142E"/>
    <w:rPr>
      <w:color w:val="0000FF"/>
      <w:u w:val="single"/>
    </w:rPr>
  </w:style>
  <w:style w:type="paragraph" w:styleId="Tekstdymka">
    <w:name w:val="Balloon Text"/>
    <w:basedOn w:val="Normalny"/>
    <w:link w:val="TekstdymkaZnak"/>
    <w:uiPriority w:val="99"/>
    <w:semiHidden/>
    <w:unhideWhenUsed/>
    <w:rsid w:val="008A6F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6F7A"/>
    <w:rPr>
      <w:rFonts w:ascii="Tahoma" w:hAnsi="Tahoma" w:cs="Tahoma"/>
      <w:sz w:val="16"/>
      <w:szCs w:val="16"/>
    </w:rPr>
  </w:style>
  <w:style w:type="character" w:customStyle="1" w:styleId="Nagwek3Znak">
    <w:name w:val="Nagłówek 3 Znak"/>
    <w:basedOn w:val="Domylnaczcionkaakapitu"/>
    <w:link w:val="Nagwek3"/>
    <w:uiPriority w:val="9"/>
    <w:semiHidden/>
    <w:rsid w:val="00862C51"/>
    <w:rPr>
      <w:rFonts w:asciiTheme="majorHAnsi" w:eastAsiaTheme="majorEastAsia" w:hAnsiTheme="majorHAnsi" w:cstheme="majorBidi"/>
      <w:color w:val="1F3763" w:themeColor="accent1" w:themeShade="7F"/>
    </w:rPr>
  </w:style>
  <w:style w:type="character" w:styleId="UyteHipercze">
    <w:name w:val="FollowedHyperlink"/>
    <w:basedOn w:val="Domylnaczcionkaakapitu"/>
    <w:uiPriority w:val="99"/>
    <w:semiHidden/>
    <w:unhideWhenUsed/>
    <w:rsid w:val="00E20D06"/>
    <w:rPr>
      <w:color w:val="954F72" w:themeColor="followedHyperlink"/>
      <w:u w:val="single"/>
    </w:rPr>
  </w:style>
  <w:style w:type="character" w:styleId="Pogrubienie">
    <w:name w:val="Strong"/>
    <w:basedOn w:val="Domylnaczcionkaakapitu"/>
    <w:uiPriority w:val="22"/>
    <w:qFormat/>
    <w:rsid w:val="00BC52D7"/>
    <w:rPr>
      <w:b/>
      <w:bCs/>
    </w:rPr>
  </w:style>
  <w:style w:type="character" w:styleId="Uwydatnienie">
    <w:name w:val="Emphasis"/>
    <w:basedOn w:val="Domylnaczcionkaakapitu"/>
    <w:uiPriority w:val="20"/>
    <w:qFormat/>
    <w:rsid w:val="00BC52D7"/>
    <w:rPr>
      <w:i/>
      <w:iCs/>
    </w:rPr>
  </w:style>
  <w:style w:type="character" w:customStyle="1" w:styleId="Nagwek1Znak">
    <w:name w:val="Nagłówek 1 Znak"/>
    <w:basedOn w:val="Domylnaczcionkaakapitu"/>
    <w:link w:val="Nagwek1"/>
    <w:uiPriority w:val="9"/>
    <w:rsid w:val="00AA7F1A"/>
    <w:rPr>
      <w:rFonts w:asciiTheme="majorHAnsi" w:eastAsiaTheme="majorEastAsia" w:hAnsiTheme="majorHAnsi" w:cstheme="majorBidi"/>
      <w:color w:val="2F5496" w:themeColor="accent1" w:themeShade="BF"/>
      <w:sz w:val="32"/>
      <w:szCs w:val="3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F80C4E"/>
    <w:rPr>
      <w:sz w:val="16"/>
      <w:szCs w:val="16"/>
    </w:rPr>
  </w:style>
  <w:style w:type="paragraph" w:styleId="Tekstkomentarza">
    <w:name w:val="annotation text"/>
    <w:basedOn w:val="Normalny"/>
    <w:link w:val="TekstkomentarzaZnak"/>
    <w:uiPriority w:val="99"/>
    <w:semiHidden/>
    <w:unhideWhenUsed/>
    <w:rsid w:val="00F80C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0C4E"/>
    <w:rPr>
      <w:sz w:val="20"/>
      <w:szCs w:val="20"/>
    </w:rPr>
  </w:style>
  <w:style w:type="paragraph" w:styleId="Tematkomentarza">
    <w:name w:val="annotation subject"/>
    <w:basedOn w:val="Tekstkomentarza"/>
    <w:next w:val="Tekstkomentarza"/>
    <w:link w:val="TematkomentarzaZnak"/>
    <w:uiPriority w:val="99"/>
    <w:semiHidden/>
    <w:unhideWhenUsed/>
    <w:rsid w:val="00F80C4E"/>
    <w:rPr>
      <w:b/>
      <w:bCs/>
    </w:rPr>
  </w:style>
  <w:style w:type="character" w:customStyle="1" w:styleId="TematkomentarzaZnak">
    <w:name w:val="Temat komentarza Znak"/>
    <w:basedOn w:val="TekstkomentarzaZnak"/>
    <w:link w:val="Tematkomentarza"/>
    <w:uiPriority w:val="99"/>
    <w:semiHidden/>
    <w:rsid w:val="00F80C4E"/>
    <w:rPr>
      <w:b/>
      <w:bCs/>
      <w:sz w:val="20"/>
      <w:szCs w:val="20"/>
    </w:rPr>
  </w:style>
  <w:style w:type="paragraph" w:styleId="Akapitzlist">
    <w:name w:val="List Paragraph"/>
    <w:basedOn w:val="Normalny"/>
    <w:uiPriority w:val="34"/>
    <w:qFormat/>
    <w:rsid w:val="00BC145E"/>
    <w:pPr>
      <w:ind w:left="720"/>
      <w:contextualSpacing/>
    </w:pPr>
  </w:style>
  <w:style w:type="paragraph" w:styleId="Tekstprzypisukocowego">
    <w:name w:val="endnote text"/>
    <w:basedOn w:val="Normalny"/>
    <w:link w:val="TekstprzypisukocowegoZnak"/>
    <w:uiPriority w:val="99"/>
    <w:semiHidden/>
    <w:unhideWhenUsed/>
    <w:rsid w:val="006E50C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E50CC"/>
    <w:rPr>
      <w:sz w:val="20"/>
      <w:szCs w:val="20"/>
    </w:rPr>
  </w:style>
  <w:style w:type="character" w:styleId="Odwoanieprzypisukocowego">
    <w:name w:val="endnote reference"/>
    <w:basedOn w:val="Domylnaczcionkaakapitu"/>
    <w:uiPriority w:val="99"/>
    <w:semiHidden/>
    <w:unhideWhenUsed/>
    <w:rsid w:val="006E5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zabella_rokicka@carrefour.com" TargetMode="External"/><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tT5Iya7Mc8mG64xTKBIHSLXU+w==">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3601</Characters>
  <Application>Microsoft Office Word</Application>
  <DocSecurity>0</DocSecurity>
  <Lines>30</Lines>
  <Paragraphs>8</Paragraphs>
  <ScaleCrop>false</ScaleCrop>
  <Company>Carrefour</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Buglewicz</dc:creator>
  <cp:lastModifiedBy>Aleksandra GAŁĄZKA</cp:lastModifiedBy>
  <cp:revision>3</cp:revision>
  <dcterms:created xsi:type="dcterms:W3CDTF">2021-04-27T14:09:00Z</dcterms:created>
  <dcterms:modified xsi:type="dcterms:W3CDTF">2022-06-14T11:44:00Z</dcterms:modified>
</cp:coreProperties>
</file>