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BF7F3"/>
  <w:body>
    <w:p w14:paraId="594BB216" w14:textId="47FBD7A0" w:rsidR="00D028B9" w:rsidRPr="00AF4539" w:rsidRDefault="00D028B9" w:rsidP="00A330B3">
      <w:pPr>
        <w:spacing w:line="360" w:lineRule="auto"/>
        <w:ind w:right="850"/>
        <w:rPr>
          <w:rFonts w:ascii="Calibri" w:hAnsi="Calibri" w:cs="Calibri"/>
          <w:sz w:val="22"/>
          <w:szCs w:val="22"/>
        </w:rPr>
      </w:pPr>
    </w:p>
    <w:p w14:paraId="195CC096" w14:textId="7E9A2849" w:rsidR="00AF4539" w:rsidRPr="00AF4539" w:rsidRDefault="00AF4539" w:rsidP="00AF4539">
      <w:pPr>
        <w:spacing w:after="240" w:line="360" w:lineRule="auto"/>
        <w:ind w:left="1134" w:right="1134"/>
        <w:jc w:val="right"/>
        <w:rPr>
          <w:rFonts w:ascii="Calibri" w:eastAsia="Times New Roman" w:hAnsi="Calibri" w:cs="Calibri"/>
          <w:sz w:val="22"/>
          <w:szCs w:val="22"/>
          <w:lang w:eastAsia="pl-PL"/>
        </w:rPr>
      </w:pPr>
      <w:r w:rsidRPr="00AF4539">
        <w:rPr>
          <w:rFonts w:ascii="Calibri" w:eastAsia="Times New Roman" w:hAnsi="Calibri" w:cs="Calibri"/>
          <w:sz w:val="22"/>
          <w:szCs w:val="22"/>
          <w:lang w:eastAsia="pl-PL"/>
        </w:rPr>
        <w:t>5 września 2022 r.</w:t>
      </w:r>
      <w:r w:rsidR="00D028B9" w:rsidRPr="00AF4539">
        <w:rPr>
          <w:rFonts w:ascii="Calibri" w:eastAsia="Times New Roman" w:hAnsi="Calibri" w:cs="Calibri"/>
          <w:sz w:val="22"/>
          <w:szCs w:val="22"/>
          <w:lang w:eastAsia="pl-PL"/>
        </w:rPr>
        <w:br/>
      </w:r>
    </w:p>
    <w:p w14:paraId="6D2C7A1A" w14:textId="41CFC86B" w:rsidR="00AF4539" w:rsidRPr="00B612E3" w:rsidRDefault="00AF4539" w:rsidP="00B612E3">
      <w:pPr>
        <w:spacing w:after="240"/>
        <w:ind w:left="1134" w:right="1134"/>
        <w:rPr>
          <w:rFonts w:ascii="Calibri" w:hAnsi="Calibri" w:cs="Calibri"/>
          <w:b/>
          <w:bCs/>
          <w:color w:val="000000"/>
        </w:rPr>
      </w:pPr>
      <w:r w:rsidRPr="00AF4539">
        <w:rPr>
          <w:rFonts w:ascii="Calibri" w:hAnsi="Calibri" w:cs="Calibri"/>
          <w:b/>
          <w:bCs/>
          <w:color w:val="000000"/>
        </w:rPr>
        <w:t>100 tysięcy złotych dla Kół Gospodyń Wiejskich od Carrefour Polska!</w:t>
      </w:r>
    </w:p>
    <w:p w14:paraId="0EEC2E12" w14:textId="349EF00C" w:rsidR="00AF4539" w:rsidRPr="00AF4539" w:rsidRDefault="00AF4539" w:rsidP="00B612E3">
      <w:pPr>
        <w:spacing w:after="240"/>
        <w:ind w:left="1134" w:right="1134"/>
        <w:jc w:val="both"/>
        <w:rPr>
          <w:rFonts w:ascii="Calibri" w:hAnsi="Calibri" w:cs="Calibri"/>
          <w:b/>
          <w:bCs/>
          <w:color w:val="000000"/>
          <w:sz w:val="22"/>
          <w:szCs w:val="22"/>
        </w:rPr>
      </w:pPr>
      <w:r w:rsidRPr="00AF4539">
        <w:rPr>
          <w:rFonts w:ascii="Calibri" w:hAnsi="Calibri" w:cs="Calibri"/>
          <w:b/>
          <w:bCs/>
          <w:color w:val="000000"/>
          <w:sz w:val="22"/>
          <w:szCs w:val="22"/>
        </w:rPr>
        <w:t xml:space="preserve">5 września ruszył konkurs grantowy dla Kół Gospodyń Wiejskich w ramach programu „Smakujemy lokalnie” pod patronatem Narodowego Instytutu Kultury i Dziedzictwa Wsi. W sumie do wygrania jest </w:t>
      </w:r>
      <w:r w:rsidR="008D3E88">
        <w:rPr>
          <w:rFonts w:ascii="Calibri" w:hAnsi="Calibri" w:cs="Calibri"/>
          <w:b/>
          <w:bCs/>
          <w:color w:val="000000"/>
          <w:sz w:val="22"/>
          <w:szCs w:val="22"/>
        </w:rPr>
        <w:br/>
      </w:r>
      <w:bookmarkStart w:id="0" w:name="_GoBack"/>
      <w:bookmarkEnd w:id="0"/>
      <w:r w:rsidRPr="00AF4539">
        <w:rPr>
          <w:rFonts w:ascii="Calibri" w:hAnsi="Calibri" w:cs="Calibri"/>
          <w:b/>
          <w:bCs/>
          <w:color w:val="000000"/>
          <w:sz w:val="22"/>
          <w:szCs w:val="22"/>
        </w:rPr>
        <w:t>10 grantów w wysokości 10 000 złotych dla tych Kół, które przedstawią najlepsze przepisy na potrawy promujące tradycję kulinarną regionu, z którego po</w:t>
      </w:r>
      <w:r w:rsidR="00B612E3">
        <w:rPr>
          <w:rFonts w:ascii="Calibri" w:hAnsi="Calibri" w:cs="Calibri"/>
          <w:b/>
          <w:bCs/>
          <w:color w:val="000000"/>
          <w:sz w:val="22"/>
          <w:szCs w:val="22"/>
        </w:rPr>
        <w:t xml:space="preserve">chodzą. Organizatorem programu </w:t>
      </w:r>
      <w:r w:rsidRPr="00AF4539">
        <w:rPr>
          <w:rFonts w:ascii="Calibri" w:hAnsi="Calibri" w:cs="Calibri"/>
          <w:b/>
          <w:bCs/>
          <w:color w:val="000000"/>
          <w:sz w:val="22"/>
          <w:szCs w:val="22"/>
        </w:rPr>
        <w:t xml:space="preserve">i konkursu jest Carrefour Polska. </w:t>
      </w:r>
    </w:p>
    <w:p w14:paraId="45F627C4" w14:textId="4D203B1C" w:rsidR="00B612E3" w:rsidRPr="00AF4539" w:rsidRDefault="00AF4539" w:rsidP="00B612E3">
      <w:pPr>
        <w:pStyle w:val="NormalnyWeb"/>
        <w:spacing w:before="0" w:beforeAutospacing="0" w:after="240" w:afterAutospacing="0"/>
        <w:ind w:left="1134" w:right="1134"/>
        <w:jc w:val="both"/>
        <w:rPr>
          <w:rFonts w:ascii="Calibri" w:hAnsi="Calibri" w:cs="Calibri"/>
          <w:color w:val="000000"/>
          <w:sz w:val="22"/>
          <w:szCs w:val="22"/>
        </w:rPr>
      </w:pPr>
      <w:r w:rsidRPr="00AF4539">
        <w:rPr>
          <w:rFonts w:ascii="Calibri" w:hAnsi="Calibri" w:cs="Calibri"/>
          <w:color w:val="000000"/>
          <w:sz w:val="22"/>
          <w:szCs w:val="22"/>
        </w:rPr>
        <w:t xml:space="preserve">Od pokoleń polska kuchnia oparta była na lokalnych, sezonowych produktach. Takie jedzenie kojarzy nam się z najwyższą jakością i wspaniałym smakiem, kultywowanym przez Koła Gospodyń Wiejskich. Chcąc zwrócić uwagę na wartość polskiej tradycji kulinarnej oraz powrócić do historii polskiej gościnności powstał program „Smakujemy lokalnie”, którego organizatorem jest Carrefour. Patronat nad programem objął Narodowy Instytut Kultury i Dziedzictwa Wsi, zaś jego ambasadorkami są: Koło Gospodyń Wiejskich „Fajne Babki” </w:t>
      </w:r>
      <w:r w:rsidR="00B612E3">
        <w:rPr>
          <w:rFonts w:ascii="Calibri" w:hAnsi="Calibri" w:cs="Calibri"/>
          <w:color w:val="000000"/>
          <w:sz w:val="22"/>
          <w:szCs w:val="22"/>
        </w:rPr>
        <w:br/>
      </w:r>
      <w:r w:rsidRPr="00AF4539">
        <w:rPr>
          <w:rFonts w:ascii="Calibri" w:hAnsi="Calibri" w:cs="Calibri"/>
          <w:color w:val="000000"/>
          <w:sz w:val="22"/>
          <w:szCs w:val="22"/>
        </w:rPr>
        <w:t xml:space="preserve">z województwa kujawsko-pomorskiego, KGW Borowe z województwa śląskiego oraz KGW </w:t>
      </w:r>
      <w:proofErr w:type="spellStart"/>
      <w:r w:rsidRPr="00AF4539">
        <w:rPr>
          <w:rFonts w:ascii="Calibri" w:hAnsi="Calibri" w:cs="Calibri"/>
          <w:color w:val="000000"/>
          <w:sz w:val="22"/>
          <w:szCs w:val="22"/>
        </w:rPr>
        <w:t>Dębnowolanki</w:t>
      </w:r>
      <w:proofErr w:type="spellEnd"/>
      <w:r w:rsidRPr="00AF4539">
        <w:rPr>
          <w:rFonts w:ascii="Calibri" w:hAnsi="Calibri" w:cs="Calibri"/>
          <w:color w:val="000000"/>
          <w:sz w:val="22"/>
          <w:szCs w:val="22"/>
        </w:rPr>
        <w:t xml:space="preserve"> </w:t>
      </w:r>
      <w:r w:rsidR="00B612E3">
        <w:rPr>
          <w:rFonts w:ascii="Calibri" w:hAnsi="Calibri" w:cs="Calibri"/>
          <w:color w:val="000000"/>
          <w:sz w:val="22"/>
          <w:szCs w:val="22"/>
        </w:rPr>
        <w:br/>
      </w:r>
      <w:r w:rsidRPr="00AF4539">
        <w:rPr>
          <w:rFonts w:ascii="Calibri" w:hAnsi="Calibri" w:cs="Calibri"/>
          <w:color w:val="000000"/>
          <w:sz w:val="22"/>
          <w:szCs w:val="22"/>
        </w:rPr>
        <w:t>z województwa mazowieckiego.</w:t>
      </w:r>
    </w:p>
    <w:p w14:paraId="22549E6D" w14:textId="39D9AE49" w:rsidR="00AF4539" w:rsidRPr="00AF4539" w:rsidRDefault="00AF4539" w:rsidP="00B612E3">
      <w:pPr>
        <w:pStyle w:val="NormalnyWeb"/>
        <w:spacing w:before="0" w:beforeAutospacing="0" w:after="240" w:afterAutospacing="0"/>
        <w:ind w:left="1134" w:right="1134"/>
        <w:jc w:val="both"/>
        <w:rPr>
          <w:rFonts w:ascii="Calibri" w:hAnsi="Calibri" w:cs="Calibri"/>
          <w:color w:val="000000"/>
          <w:sz w:val="22"/>
          <w:szCs w:val="22"/>
        </w:rPr>
      </w:pPr>
      <w:r w:rsidRPr="00AF4539">
        <w:rPr>
          <w:rFonts w:ascii="Calibri" w:hAnsi="Calibri" w:cs="Calibri"/>
          <w:color w:val="000000"/>
          <w:sz w:val="22"/>
          <w:szCs w:val="22"/>
        </w:rPr>
        <w:t xml:space="preserve">Program „Smakujemy lokalnie” kierowany jest do Kół Gospodyń Wiejskich z całej Polski, a także małych </w:t>
      </w:r>
      <w:r w:rsidR="00B612E3">
        <w:rPr>
          <w:rFonts w:ascii="Calibri" w:hAnsi="Calibri" w:cs="Calibri"/>
          <w:color w:val="000000"/>
          <w:sz w:val="22"/>
          <w:szCs w:val="22"/>
        </w:rPr>
        <w:br/>
      </w:r>
      <w:r w:rsidRPr="00AF4539">
        <w:rPr>
          <w:rFonts w:ascii="Calibri" w:hAnsi="Calibri" w:cs="Calibri"/>
          <w:color w:val="000000"/>
          <w:sz w:val="22"/>
          <w:szCs w:val="22"/>
        </w:rPr>
        <w:t xml:space="preserve">i średnich  rolników oraz wytwórców i producentów lokalnych produktów spożywczych. Składa się na niego konkurs dla Kół Gospodyń Wiejskich działających w Polsce, w którym do wygrania jest 10 grantów (każdy </w:t>
      </w:r>
      <w:r w:rsidR="00B612E3">
        <w:rPr>
          <w:rFonts w:ascii="Calibri" w:hAnsi="Calibri" w:cs="Calibri"/>
          <w:color w:val="000000"/>
          <w:sz w:val="22"/>
          <w:szCs w:val="22"/>
        </w:rPr>
        <w:br/>
      </w:r>
      <w:r w:rsidRPr="00AF4539">
        <w:rPr>
          <w:rFonts w:ascii="Calibri" w:hAnsi="Calibri" w:cs="Calibri"/>
          <w:color w:val="000000"/>
          <w:sz w:val="22"/>
          <w:szCs w:val="22"/>
        </w:rPr>
        <w:t>w wysokości 10 000 zł) na realizację działań promujących polską żywność i aktywizację kobiet mieszkających na wsi.</w:t>
      </w:r>
    </w:p>
    <w:p w14:paraId="10FA3C98" w14:textId="77777777" w:rsidR="00AF4539" w:rsidRPr="00AF4539" w:rsidRDefault="00AF4539" w:rsidP="00B612E3">
      <w:pPr>
        <w:spacing w:after="240"/>
        <w:ind w:left="1134" w:right="1134"/>
        <w:rPr>
          <w:rFonts w:ascii="Calibri" w:hAnsi="Calibri" w:cs="Calibri"/>
          <w:b/>
          <w:bCs/>
          <w:sz w:val="22"/>
          <w:szCs w:val="22"/>
        </w:rPr>
      </w:pPr>
      <w:r w:rsidRPr="00AF4539">
        <w:rPr>
          <w:rFonts w:ascii="Calibri" w:hAnsi="Calibri" w:cs="Calibri"/>
          <w:b/>
          <w:bCs/>
          <w:sz w:val="22"/>
          <w:szCs w:val="22"/>
        </w:rPr>
        <w:t>Zasady przyznawania grantów</w:t>
      </w:r>
    </w:p>
    <w:p w14:paraId="6AF35561" w14:textId="77777777" w:rsidR="00AF4539" w:rsidRPr="00AF4539" w:rsidRDefault="00AF4539" w:rsidP="00B612E3">
      <w:pPr>
        <w:pStyle w:val="NormalnyWeb"/>
        <w:spacing w:before="0" w:beforeAutospacing="0" w:after="240" w:afterAutospacing="0"/>
        <w:ind w:left="1134" w:right="1134"/>
        <w:jc w:val="both"/>
        <w:textAlignment w:val="baseline"/>
        <w:rPr>
          <w:rFonts w:ascii="Calibri" w:hAnsi="Calibri" w:cs="Calibri"/>
          <w:color w:val="000000"/>
          <w:sz w:val="22"/>
          <w:szCs w:val="22"/>
        </w:rPr>
      </w:pPr>
      <w:r w:rsidRPr="00AF4539">
        <w:rPr>
          <w:rFonts w:ascii="Calibri" w:hAnsi="Calibri" w:cs="Calibri"/>
          <w:color w:val="000000"/>
          <w:sz w:val="22"/>
          <w:szCs w:val="22"/>
        </w:rPr>
        <w:t xml:space="preserve">O grant mogą ubiegać się Koła lub Związki Kół Gospodyń Wiejskich wpisane do Krajowego Rejestru KGW. Wystarczy w terminie 5 września – 3 października złożyć wniosek zawierający przepis na potrawę promującą kuchnię regionu z wykorzystaniem wybranego produktu marki własnej Carrefour Polska, wraz ze zdjęciami oraz historią dania. </w:t>
      </w:r>
    </w:p>
    <w:p w14:paraId="141F52FE" w14:textId="77777777" w:rsidR="00AF4539" w:rsidRPr="00AF4539" w:rsidRDefault="00AF4539" w:rsidP="00B612E3">
      <w:pPr>
        <w:pStyle w:val="NormalnyWeb"/>
        <w:spacing w:before="0" w:beforeAutospacing="0" w:after="240" w:afterAutospacing="0"/>
        <w:ind w:left="1134" w:right="1134"/>
        <w:jc w:val="both"/>
        <w:textAlignment w:val="baseline"/>
        <w:rPr>
          <w:rFonts w:ascii="Calibri" w:hAnsi="Calibri" w:cs="Calibri"/>
          <w:color w:val="000000"/>
          <w:sz w:val="22"/>
          <w:szCs w:val="22"/>
        </w:rPr>
      </w:pPr>
      <w:r w:rsidRPr="00AF4539">
        <w:rPr>
          <w:rFonts w:ascii="Calibri" w:hAnsi="Calibri" w:cs="Calibri"/>
          <w:color w:val="000000"/>
          <w:sz w:val="22"/>
          <w:szCs w:val="22"/>
        </w:rPr>
        <w:t xml:space="preserve">Komisja konkursowa, na czele z ekspertem kulinarnym i znawcą kuchni regionalnej Łukaszem Konikiem wybierze 10 zwycięskich Kół, które otrzymają granty w wysokości 10 tysięcy złotych każda. </w:t>
      </w:r>
    </w:p>
    <w:p w14:paraId="1F51D490" w14:textId="2A3FB826" w:rsidR="00AF4539" w:rsidRPr="00AF4539" w:rsidRDefault="00AF4539" w:rsidP="00B612E3">
      <w:pPr>
        <w:pStyle w:val="NormalnyWeb"/>
        <w:spacing w:before="0" w:beforeAutospacing="0" w:after="240" w:afterAutospacing="0"/>
        <w:ind w:left="1134" w:right="1134"/>
        <w:jc w:val="both"/>
        <w:textAlignment w:val="baseline"/>
        <w:rPr>
          <w:rFonts w:ascii="Calibri" w:hAnsi="Calibri" w:cs="Calibri"/>
          <w:color w:val="000000"/>
          <w:sz w:val="22"/>
          <w:szCs w:val="22"/>
        </w:rPr>
      </w:pPr>
      <w:r w:rsidRPr="00AF4539">
        <w:rPr>
          <w:rFonts w:ascii="Calibri" w:hAnsi="Calibri" w:cs="Calibri"/>
          <w:color w:val="000000"/>
          <w:sz w:val="22"/>
          <w:szCs w:val="22"/>
        </w:rPr>
        <w:t>Formularz zgłoszeniowy oraz szczegółowe informacje na temat konkursu znajdują się na stronie smakujemylokalnie.pl</w:t>
      </w:r>
    </w:p>
    <w:p w14:paraId="3C5EF9DD" w14:textId="54AD25FB" w:rsidR="00AF4539" w:rsidRPr="00AF4539" w:rsidRDefault="00AF4539" w:rsidP="00B612E3">
      <w:pPr>
        <w:pStyle w:val="NormalnyWeb"/>
        <w:spacing w:before="0" w:beforeAutospacing="0" w:after="240" w:afterAutospacing="0"/>
        <w:ind w:left="1134" w:right="1134"/>
        <w:jc w:val="both"/>
        <w:rPr>
          <w:rFonts w:ascii="Calibri" w:hAnsi="Calibri" w:cs="Calibri"/>
          <w:b/>
          <w:bCs/>
          <w:color w:val="000000"/>
          <w:sz w:val="22"/>
          <w:szCs w:val="22"/>
        </w:rPr>
      </w:pPr>
      <w:r w:rsidRPr="00AF4539">
        <w:rPr>
          <w:rFonts w:ascii="Calibri" w:hAnsi="Calibri" w:cs="Calibri"/>
          <w:b/>
          <w:bCs/>
          <w:color w:val="000000"/>
          <w:sz w:val="22"/>
          <w:szCs w:val="22"/>
        </w:rPr>
        <w:t>Promocja polskiej kuchni regionalnej</w:t>
      </w:r>
    </w:p>
    <w:p w14:paraId="1682D2C0" w14:textId="314B8DF7" w:rsidR="00AF4539" w:rsidRPr="00AF4539" w:rsidRDefault="00AF4539" w:rsidP="00B612E3">
      <w:pPr>
        <w:pStyle w:val="NormalnyWeb"/>
        <w:spacing w:before="0" w:beforeAutospacing="0" w:after="240" w:afterAutospacing="0"/>
        <w:ind w:left="1134" w:right="1134"/>
        <w:jc w:val="both"/>
        <w:rPr>
          <w:rFonts w:ascii="Calibri" w:hAnsi="Calibri" w:cs="Calibri"/>
          <w:color w:val="000000"/>
          <w:sz w:val="22"/>
          <w:szCs w:val="22"/>
        </w:rPr>
      </w:pPr>
      <w:r w:rsidRPr="00AF4539">
        <w:rPr>
          <w:rFonts w:ascii="Calibri" w:hAnsi="Calibri" w:cs="Calibri"/>
          <w:color w:val="000000"/>
          <w:sz w:val="22"/>
          <w:szCs w:val="22"/>
        </w:rPr>
        <w:t xml:space="preserve">Ponadto w ramach programu „Smakujemy lokalnie” Koła Gospodyń Wiejskich mogą bezpłatnie promować i sprzedawać swoje wyroby w sklepach sieci Carrefour. </w:t>
      </w:r>
    </w:p>
    <w:p w14:paraId="146F709F" w14:textId="676A9D92" w:rsidR="00AF4539" w:rsidRDefault="00AF4539" w:rsidP="00B612E3">
      <w:pPr>
        <w:pStyle w:val="NormalnyWeb"/>
        <w:spacing w:before="0" w:beforeAutospacing="0" w:after="240" w:afterAutospacing="0"/>
        <w:ind w:left="1134" w:right="1134"/>
        <w:jc w:val="both"/>
        <w:rPr>
          <w:rFonts w:ascii="Calibri" w:hAnsi="Calibri" w:cs="Calibri"/>
          <w:color w:val="000000"/>
          <w:sz w:val="22"/>
          <w:szCs w:val="22"/>
        </w:rPr>
      </w:pPr>
      <w:r w:rsidRPr="00AF4539">
        <w:rPr>
          <w:rFonts w:ascii="Calibri" w:hAnsi="Calibri" w:cs="Calibri"/>
          <w:color w:val="000000"/>
          <w:sz w:val="22"/>
          <w:szCs w:val="22"/>
        </w:rPr>
        <w:lastRenderedPageBreak/>
        <w:t xml:space="preserve">W ramach kampanii konsumenckiej marka będzie popularyzować produkty i dania tradycyjnej kuchni polskiej bazujące na lokalnej tradycji przekazywanej z pokolenia na pokolenie. </w:t>
      </w:r>
    </w:p>
    <w:p w14:paraId="002BD1BE" w14:textId="77777777" w:rsidR="00A330B3" w:rsidRPr="00AF4539" w:rsidRDefault="00A330B3" w:rsidP="00B612E3">
      <w:pPr>
        <w:pStyle w:val="NormalnyWeb"/>
        <w:spacing w:before="0" w:beforeAutospacing="0" w:after="240" w:afterAutospacing="0"/>
        <w:ind w:left="1134" w:right="1134"/>
        <w:jc w:val="both"/>
        <w:rPr>
          <w:rFonts w:ascii="Calibri" w:hAnsi="Calibri" w:cs="Calibri"/>
          <w:color w:val="000000"/>
          <w:sz w:val="22"/>
          <w:szCs w:val="22"/>
        </w:rPr>
      </w:pPr>
    </w:p>
    <w:p w14:paraId="42882E7E" w14:textId="06F8EB81" w:rsidR="00B612E3" w:rsidRPr="00B612E3" w:rsidRDefault="00B612E3" w:rsidP="00B612E3">
      <w:pPr>
        <w:pStyle w:val="NormalnyWeb"/>
        <w:spacing w:before="0" w:beforeAutospacing="0" w:after="240" w:afterAutospacing="0"/>
        <w:ind w:left="1134" w:right="1134"/>
        <w:jc w:val="both"/>
        <w:textAlignment w:val="baseline"/>
        <w:rPr>
          <w:rFonts w:ascii="Calibri" w:hAnsi="Calibri" w:cs="Calibri"/>
          <w:bCs/>
          <w:color w:val="000000"/>
          <w:sz w:val="22"/>
          <w:szCs w:val="22"/>
          <w:u w:val="single"/>
        </w:rPr>
      </w:pPr>
      <w:r w:rsidRPr="00B612E3">
        <w:rPr>
          <w:rFonts w:ascii="Calibri" w:hAnsi="Calibri" w:cs="Calibri"/>
          <w:bCs/>
          <w:color w:val="000000"/>
          <w:sz w:val="22"/>
          <w:szCs w:val="22"/>
          <w:u w:val="single"/>
        </w:rPr>
        <w:t>Więcej informacji na stronie:</w:t>
      </w:r>
      <w:r w:rsidR="00AF4539" w:rsidRPr="00B612E3">
        <w:rPr>
          <w:rFonts w:ascii="Calibri" w:hAnsi="Calibri" w:cs="Calibri"/>
          <w:bCs/>
          <w:color w:val="000000"/>
          <w:sz w:val="22"/>
          <w:szCs w:val="22"/>
          <w:u w:val="single"/>
        </w:rPr>
        <w:t xml:space="preserve"> smakujemylokalnie.pl</w:t>
      </w:r>
    </w:p>
    <w:p w14:paraId="1DA165F3" w14:textId="451E5C65" w:rsidR="00AF4539" w:rsidRPr="00B612E3" w:rsidRDefault="00AF4539" w:rsidP="00B612E3">
      <w:pPr>
        <w:pStyle w:val="NormalnyWeb"/>
        <w:spacing w:before="0" w:beforeAutospacing="0" w:after="240" w:afterAutospacing="0"/>
        <w:ind w:left="1134" w:right="1134"/>
        <w:jc w:val="both"/>
        <w:textAlignment w:val="baseline"/>
        <w:rPr>
          <w:rFonts w:ascii="Calibri" w:hAnsi="Calibri" w:cs="Calibri"/>
          <w:bCs/>
          <w:color w:val="000000"/>
          <w:sz w:val="22"/>
          <w:szCs w:val="22"/>
        </w:rPr>
      </w:pPr>
      <w:r w:rsidRPr="00B612E3">
        <w:rPr>
          <w:rFonts w:ascii="Calibri" w:hAnsi="Calibri" w:cs="Calibri"/>
          <w:bCs/>
          <w:color w:val="000000"/>
          <w:sz w:val="22"/>
          <w:szCs w:val="22"/>
        </w:rPr>
        <w:t>Kontakt:</w:t>
      </w:r>
    </w:p>
    <w:p w14:paraId="53D0EA07" w14:textId="77777777" w:rsidR="00AF4539" w:rsidRPr="00B612E3" w:rsidRDefault="00AF4539" w:rsidP="00B612E3">
      <w:pPr>
        <w:pStyle w:val="NormalnyWeb"/>
        <w:spacing w:before="0" w:beforeAutospacing="0" w:after="0" w:afterAutospacing="0"/>
        <w:ind w:left="1134" w:right="1134"/>
        <w:jc w:val="both"/>
        <w:textAlignment w:val="baseline"/>
        <w:rPr>
          <w:rFonts w:ascii="Calibri" w:hAnsi="Calibri" w:cs="Calibri"/>
          <w:bCs/>
          <w:color w:val="000000"/>
          <w:sz w:val="22"/>
          <w:szCs w:val="22"/>
        </w:rPr>
      </w:pPr>
      <w:r w:rsidRPr="00B612E3">
        <w:rPr>
          <w:rFonts w:ascii="Calibri" w:hAnsi="Calibri" w:cs="Calibri"/>
          <w:bCs/>
          <w:color w:val="000000"/>
          <w:sz w:val="22"/>
          <w:szCs w:val="22"/>
        </w:rPr>
        <w:t>Agata Terpiał</w:t>
      </w:r>
    </w:p>
    <w:p w14:paraId="10AEE4B7" w14:textId="77777777" w:rsidR="00AF4539" w:rsidRPr="00B612E3" w:rsidRDefault="00131375" w:rsidP="00B612E3">
      <w:pPr>
        <w:pStyle w:val="NormalnyWeb"/>
        <w:spacing w:before="0" w:beforeAutospacing="0" w:after="240" w:afterAutospacing="0"/>
        <w:ind w:left="1134" w:right="1134"/>
        <w:jc w:val="both"/>
        <w:textAlignment w:val="baseline"/>
        <w:rPr>
          <w:rFonts w:ascii="Calibri" w:hAnsi="Calibri" w:cs="Calibri"/>
          <w:bCs/>
          <w:color w:val="000000"/>
          <w:sz w:val="22"/>
          <w:szCs w:val="22"/>
        </w:rPr>
      </w:pPr>
      <w:hyperlink r:id="rId7" w:history="1">
        <w:r w:rsidR="00AF4539" w:rsidRPr="00B612E3">
          <w:rPr>
            <w:rFonts w:ascii="Calibri" w:hAnsi="Calibri" w:cs="Calibri"/>
            <w:bCs/>
            <w:color w:val="000000"/>
            <w:sz w:val="22"/>
            <w:szCs w:val="22"/>
          </w:rPr>
          <w:t>kontakt@smakujemylokalnie.pl</w:t>
        </w:r>
      </w:hyperlink>
      <w:r w:rsidR="00AF4539" w:rsidRPr="00B612E3">
        <w:rPr>
          <w:rFonts w:ascii="Calibri" w:hAnsi="Calibri" w:cs="Calibri"/>
          <w:bCs/>
          <w:color w:val="000000"/>
          <w:sz w:val="22"/>
          <w:szCs w:val="22"/>
        </w:rPr>
        <w:br/>
        <w:t>tel.: </w:t>
      </w:r>
      <w:hyperlink r:id="rId8" w:history="1">
        <w:r w:rsidR="00AF4539" w:rsidRPr="00B612E3">
          <w:rPr>
            <w:rFonts w:ascii="Calibri" w:hAnsi="Calibri" w:cs="Calibri"/>
            <w:bCs/>
            <w:color w:val="000000"/>
            <w:sz w:val="22"/>
            <w:szCs w:val="22"/>
          </w:rPr>
          <w:t>506 277 989</w:t>
        </w:r>
      </w:hyperlink>
    </w:p>
    <w:p w14:paraId="405D172D" w14:textId="77777777" w:rsidR="00AF4539" w:rsidRPr="00AF4539" w:rsidRDefault="00AF4539" w:rsidP="00AF4197">
      <w:pPr>
        <w:spacing w:line="360" w:lineRule="auto"/>
        <w:ind w:right="1134"/>
        <w:rPr>
          <w:rFonts w:ascii="Calibri" w:hAnsi="Calibri" w:cs="Calibri"/>
          <w:b/>
          <w:bCs/>
          <w:sz w:val="22"/>
          <w:szCs w:val="22"/>
        </w:rPr>
      </w:pPr>
    </w:p>
    <w:p w14:paraId="4E4EFB94" w14:textId="4570B3EE" w:rsidR="00AF4539" w:rsidRPr="00AF4539" w:rsidRDefault="00A10784" w:rsidP="00A10784">
      <w:pPr>
        <w:spacing w:line="360" w:lineRule="auto"/>
        <w:ind w:left="1134" w:right="1134"/>
        <w:jc w:val="center"/>
        <w:rPr>
          <w:rFonts w:ascii="Calibri" w:hAnsi="Calibri" w:cs="Calibri"/>
          <w:b/>
          <w:bCs/>
          <w:sz w:val="22"/>
          <w:szCs w:val="22"/>
        </w:rPr>
      </w:pPr>
      <w:r>
        <w:rPr>
          <w:rFonts w:ascii="Calibri" w:hAnsi="Calibri" w:cs="Calibri"/>
          <w:b/>
          <w:bCs/>
          <w:sz w:val="22"/>
          <w:szCs w:val="22"/>
        </w:rPr>
        <w:t>***</w:t>
      </w:r>
    </w:p>
    <w:p w14:paraId="47163BA0" w14:textId="77777777" w:rsidR="00AF4539" w:rsidRPr="00AF4539" w:rsidRDefault="00AF4539" w:rsidP="00AF4539">
      <w:pPr>
        <w:spacing w:line="360" w:lineRule="auto"/>
        <w:ind w:left="1134" w:right="1134"/>
        <w:rPr>
          <w:rFonts w:ascii="Calibri" w:hAnsi="Calibri" w:cs="Calibri"/>
          <w:b/>
          <w:bCs/>
          <w:sz w:val="22"/>
          <w:szCs w:val="22"/>
        </w:rPr>
      </w:pPr>
    </w:p>
    <w:p w14:paraId="3ABDFFA5" w14:textId="068F97D2" w:rsidR="00AF4197" w:rsidRPr="00AF4197" w:rsidRDefault="00AF4197" w:rsidP="00AF4197">
      <w:pPr>
        <w:spacing w:line="360" w:lineRule="auto"/>
        <w:ind w:left="1134" w:right="1134"/>
        <w:jc w:val="both"/>
        <w:rPr>
          <w:sz w:val="20"/>
          <w:szCs w:val="20"/>
        </w:rPr>
      </w:pPr>
      <w:r w:rsidRPr="00AF4197">
        <w:rPr>
          <w:sz w:val="20"/>
          <w:szCs w:val="20"/>
        </w:rPr>
        <w:t xml:space="preserve">Carrefour Polska to </w:t>
      </w:r>
      <w:proofErr w:type="spellStart"/>
      <w:r w:rsidRPr="00AF4197">
        <w:rPr>
          <w:sz w:val="20"/>
          <w:szCs w:val="20"/>
        </w:rPr>
        <w:t>omnikanałowa</w:t>
      </w:r>
      <w:proofErr w:type="spellEnd"/>
      <w:r w:rsidRPr="00AF4197">
        <w:rPr>
          <w:sz w:val="20"/>
          <w:szCs w:val="20"/>
        </w:rPr>
        <w:t xml:space="preserve"> sieć handlowa, pod </w:t>
      </w:r>
      <w:r w:rsidR="00B612E3">
        <w:rPr>
          <w:sz w:val="20"/>
          <w:szCs w:val="20"/>
        </w:rPr>
        <w:t>szyldem której działa w Polsce blisko 95</w:t>
      </w:r>
      <w:r w:rsidRPr="00AF4197">
        <w:rPr>
          <w:sz w:val="20"/>
          <w:szCs w:val="20"/>
        </w:rPr>
        <w:t xml:space="preserve">0 sklepów w 6 formatach: hipermarketów, supermarketów, sklepów hurtowo-dyskontowych, osiedlowych i specjalistycznych oraz sklepu internetowego. Jednymi ze strategicznych celów Carrefour </w:t>
      </w:r>
      <w:r w:rsidR="00377669">
        <w:rPr>
          <w:sz w:val="20"/>
          <w:szCs w:val="20"/>
        </w:rPr>
        <w:t xml:space="preserve">są: </w:t>
      </w:r>
      <w:r w:rsidRPr="00AF4197">
        <w:rPr>
          <w:sz w:val="20"/>
          <w:szCs w:val="20"/>
        </w:rPr>
        <w:t xml:space="preserve">transformacja żywieniowa, oferowanie żywności zdrowej, wysokiej jakości i w rozsądnej cenie. Firma oferuje długofalowe wsparcie rolnikom w procesie przekształceń na </w:t>
      </w:r>
      <w:r w:rsidR="00377669">
        <w:rPr>
          <w:sz w:val="20"/>
          <w:szCs w:val="20"/>
        </w:rPr>
        <w:t>działalność</w:t>
      </w:r>
      <w:r w:rsidRPr="00AF4197">
        <w:rPr>
          <w:sz w:val="20"/>
          <w:szCs w:val="20"/>
        </w:rPr>
        <w:t xml:space="preserve"> ekologiczn</w:t>
      </w:r>
      <w:r w:rsidR="00377669">
        <w:rPr>
          <w:sz w:val="20"/>
          <w:szCs w:val="20"/>
        </w:rPr>
        <w:t>ą,</w:t>
      </w:r>
      <w:r w:rsidRPr="00AF4197">
        <w:rPr>
          <w:sz w:val="20"/>
          <w:szCs w:val="20"/>
        </w:rPr>
        <w:t xml:space="preserve"> a także podejmuje działania na rzecz promocji produktów regionalnych i lokalnych. Carrefour  wspólnie z Ministerstwem Rolnictwa i Rozwoju Wsi opracował w czerwcu 2019 r. program „Prosto z polskiej wsi” pozwalający polskim rolnikom, w tym rolnikom ekologicznym, na bezpośrednią sprzedaż wytworzonych przez nich produktów na stoiskach producenckich w najbliższym sklepie Carrefour. Kontynuacją tych działań jest projekt „</w:t>
      </w:r>
      <w:r w:rsidR="00B612E3">
        <w:rPr>
          <w:sz w:val="20"/>
          <w:szCs w:val="20"/>
        </w:rPr>
        <w:t>Kupujemy Lokalnie</w:t>
      </w:r>
      <w:r w:rsidRPr="00AF4197">
        <w:rPr>
          <w:sz w:val="20"/>
          <w:szCs w:val="20"/>
        </w:rPr>
        <w:t xml:space="preserve">”, którego założeniem jest skracanie łańcucha dostaw i rozwój bezpośredniej współpracy z lokalnymi rolnikami, dzięki której rolnicy zyskują gwarancję odbioru zakontraktowanych dostaw i stabilne podstawy rozwoju produkcji. </w:t>
      </w:r>
    </w:p>
    <w:p w14:paraId="238BE29A" w14:textId="77777777" w:rsidR="00D028B9" w:rsidRPr="00AF4539" w:rsidRDefault="00D028B9" w:rsidP="00AF4539">
      <w:pPr>
        <w:spacing w:line="360" w:lineRule="auto"/>
        <w:ind w:left="1134" w:right="1134"/>
        <w:rPr>
          <w:rFonts w:ascii="Calibri" w:hAnsi="Calibri" w:cs="Calibri"/>
          <w:sz w:val="22"/>
          <w:szCs w:val="22"/>
        </w:rPr>
      </w:pPr>
    </w:p>
    <w:p w14:paraId="5E00751F" w14:textId="77777777" w:rsidR="00652FB0" w:rsidRPr="00AF4539" w:rsidRDefault="00652FB0" w:rsidP="00AF4539">
      <w:pPr>
        <w:spacing w:line="360" w:lineRule="auto"/>
        <w:ind w:right="850"/>
        <w:rPr>
          <w:rFonts w:ascii="Calibri" w:hAnsi="Calibri" w:cs="Calibri"/>
          <w:sz w:val="22"/>
          <w:szCs w:val="22"/>
        </w:rPr>
      </w:pPr>
    </w:p>
    <w:sectPr w:rsidR="00652FB0" w:rsidRPr="00AF4539" w:rsidSect="004104EC">
      <w:headerReference w:type="default" r:id="rId9"/>
      <w:footerReference w:type="default" r:id="rId10"/>
      <w:pgSz w:w="11906" w:h="16838"/>
      <w:pgMar w:top="2624" w:right="0" w:bottom="720"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54453" w14:textId="77777777" w:rsidR="00131375" w:rsidRDefault="00131375" w:rsidP="0034074D">
      <w:r>
        <w:separator/>
      </w:r>
    </w:p>
  </w:endnote>
  <w:endnote w:type="continuationSeparator" w:id="0">
    <w:p w14:paraId="2810EE20" w14:textId="77777777" w:rsidR="00131375" w:rsidRDefault="00131375" w:rsidP="0034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DEBA5" w14:textId="564078F0" w:rsidR="00652FB0" w:rsidRDefault="00652FB0">
    <w:pPr>
      <w:pStyle w:val="Stopka"/>
    </w:pPr>
  </w:p>
  <w:p w14:paraId="0625E4FF" w14:textId="026C6E0D" w:rsidR="00652FB0" w:rsidRDefault="00B612E3">
    <w:pPr>
      <w:pStyle w:val="Stopka"/>
    </w:pPr>
    <w:r>
      <w:rPr>
        <w:noProof/>
        <w:lang w:eastAsia="pl-PL"/>
      </w:rPr>
      <w:drawing>
        <wp:anchor distT="0" distB="0" distL="114300" distR="114300" simplePos="0" relativeHeight="251658240" behindDoc="0" locked="0" layoutInCell="1" allowOverlap="1" wp14:anchorId="38CE1712" wp14:editId="7BA3981A">
          <wp:simplePos x="0" y="0"/>
          <wp:positionH relativeFrom="margin">
            <wp:posOffset>2867025</wp:posOffset>
          </wp:positionH>
          <wp:positionV relativeFrom="paragraph">
            <wp:posOffset>389890</wp:posOffset>
          </wp:positionV>
          <wp:extent cx="1876425" cy="478948"/>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4789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04EC">
      <w:rPr>
        <w:noProof/>
        <w:lang w:eastAsia="pl-PL"/>
      </w:rPr>
      <w:drawing>
        <wp:inline distT="0" distB="0" distL="0" distR="0" wp14:anchorId="13A1AD89" wp14:editId="3C8B23AE">
          <wp:extent cx="7587413" cy="1131824"/>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az 25"/>
                  <pic:cNvPicPr/>
                </pic:nvPicPr>
                <pic:blipFill>
                  <a:blip r:embed="rId2">
                    <a:extLst>
                      <a:ext uri="{28A0092B-C50C-407E-A947-70E740481C1C}">
                        <a14:useLocalDpi xmlns:a14="http://schemas.microsoft.com/office/drawing/2010/main" val="0"/>
                      </a:ext>
                    </a:extLst>
                  </a:blip>
                  <a:stretch>
                    <a:fillRect/>
                  </a:stretch>
                </pic:blipFill>
                <pic:spPr>
                  <a:xfrm>
                    <a:off x="0" y="0"/>
                    <a:ext cx="7629502" cy="113810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A9355" w14:textId="77777777" w:rsidR="00131375" w:rsidRDefault="00131375" w:rsidP="0034074D">
      <w:r>
        <w:separator/>
      </w:r>
    </w:p>
  </w:footnote>
  <w:footnote w:type="continuationSeparator" w:id="0">
    <w:p w14:paraId="49E31251" w14:textId="77777777" w:rsidR="00131375" w:rsidRDefault="00131375" w:rsidP="00340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660B8" w14:textId="77777777" w:rsidR="0034074D" w:rsidRDefault="00AA198B" w:rsidP="004104EC">
    <w:pPr>
      <w:pStyle w:val="Nagwek"/>
      <w:tabs>
        <w:tab w:val="clear" w:pos="4536"/>
        <w:tab w:val="clear" w:pos="9072"/>
        <w:tab w:val="left" w:pos="0"/>
        <w:tab w:val="right" w:pos="9000"/>
        <w:tab w:val="left" w:pos="10800"/>
        <w:tab w:val="left" w:pos="11880"/>
      </w:tabs>
      <w:jc w:val="center"/>
    </w:pPr>
    <w:r>
      <w:rPr>
        <w:noProof/>
        <w:lang w:eastAsia="pl-PL"/>
      </w:rPr>
      <w:drawing>
        <wp:inline distT="0" distB="0" distL="0" distR="0" wp14:anchorId="1D81CB24" wp14:editId="175ADB74">
          <wp:extent cx="8023860" cy="1485900"/>
          <wp:effectExtent l="0" t="0" r="0" b="0"/>
          <wp:docPr id="23" name="Obraz 23"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az 21" descr="Obraz zawierający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8023860" cy="1485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8B9"/>
    <w:rsid w:val="000C5AF9"/>
    <w:rsid w:val="00131375"/>
    <w:rsid w:val="0034074D"/>
    <w:rsid w:val="00377669"/>
    <w:rsid w:val="00402D40"/>
    <w:rsid w:val="004104EC"/>
    <w:rsid w:val="005720B9"/>
    <w:rsid w:val="00652FB0"/>
    <w:rsid w:val="00677CBA"/>
    <w:rsid w:val="007D76B3"/>
    <w:rsid w:val="008D3E88"/>
    <w:rsid w:val="00980132"/>
    <w:rsid w:val="009A5E1B"/>
    <w:rsid w:val="009F45A2"/>
    <w:rsid w:val="00A10784"/>
    <w:rsid w:val="00A330B3"/>
    <w:rsid w:val="00AA198B"/>
    <w:rsid w:val="00AF4197"/>
    <w:rsid w:val="00AF4539"/>
    <w:rsid w:val="00B612E3"/>
    <w:rsid w:val="00C34D24"/>
    <w:rsid w:val="00D028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42AD1"/>
  <w15:chartTrackingRefBased/>
  <w15:docId w15:val="{1CC0C220-8664-4A2F-8FE6-D1581BF1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074D"/>
    <w:pPr>
      <w:tabs>
        <w:tab w:val="center" w:pos="4536"/>
        <w:tab w:val="right" w:pos="9072"/>
      </w:tabs>
    </w:pPr>
  </w:style>
  <w:style w:type="character" w:customStyle="1" w:styleId="NagwekZnak">
    <w:name w:val="Nagłówek Znak"/>
    <w:basedOn w:val="Domylnaczcionkaakapitu"/>
    <w:link w:val="Nagwek"/>
    <w:uiPriority w:val="99"/>
    <w:rsid w:val="0034074D"/>
  </w:style>
  <w:style w:type="paragraph" w:styleId="Stopka">
    <w:name w:val="footer"/>
    <w:basedOn w:val="Normalny"/>
    <w:link w:val="StopkaZnak"/>
    <w:uiPriority w:val="99"/>
    <w:unhideWhenUsed/>
    <w:rsid w:val="0034074D"/>
    <w:pPr>
      <w:tabs>
        <w:tab w:val="center" w:pos="4536"/>
        <w:tab w:val="right" w:pos="9072"/>
      </w:tabs>
    </w:pPr>
  </w:style>
  <w:style w:type="character" w:customStyle="1" w:styleId="StopkaZnak">
    <w:name w:val="Stopka Znak"/>
    <w:basedOn w:val="Domylnaczcionkaakapitu"/>
    <w:link w:val="Stopka"/>
    <w:uiPriority w:val="99"/>
    <w:rsid w:val="0034074D"/>
  </w:style>
  <w:style w:type="paragraph" w:styleId="NormalnyWeb">
    <w:name w:val="Normal (Web)"/>
    <w:basedOn w:val="Normalny"/>
    <w:uiPriority w:val="99"/>
    <w:unhideWhenUsed/>
    <w:rsid w:val="00D028B9"/>
    <w:pPr>
      <w:spacing w:before="100" w:beforeAutospacing="1" w:after="100" w:afterAutospacing="1"/>
    </w:pPr>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31841">
      <w:bodyDiv w:val="1"/>
      <w:marLeft w:val="0"/>
      <w:marRight w:val="0"/>
      <w:marTop w:val="0"/>
      <w:marBottom w:val="0"/>
      <w:divBdr>
        <w:top w:val="none" w:sz="0" w:space="0" w:color="auto"/>
        <w:left w:val="none" w:sz="0" w:space="0" w:color="auto"/>
        <w:bottom w:val="none" w:sz="0" w:space="0" w:color="auto"/>
        <w:right w:val="none" w:sz="0" w:space="0" w:color="auto"/>
      </w:divBdr>
      <w:divsChild>
        <w:div w:id="1346443399">
          <w:marLeft w:val="0"/>
          <w:marRight w:val="0"/>
          <w:marTop w:val="0"/>
          <w:marBottom w:val="0"/>
          <w:divBdr>
            <w:top w:val="none" w:sz="0" w:space="0" w:color="auto"/>
            <w:left w:val="none" w:sz="0" w:space="0" w:color="auto"/>
            <w:bottom w:val="none" w:sz="0" w:space="0" w:color="auto"/>
            <w:right w:val="none" w:sz="0" w:space="0" w:color="auto"/>
          </w:divBdr>
        </w:div>
        <w:div w:id="2059233896">
          <w:marLeft w:val="0"/>
          <w:marRight w:val="0"/>
          <w:marTop w:val="0"/>
          <w:marBottom w:val="0"/>
          <w:divBdr>
            <w:top w:val="none" w:sz="0" w:space="0" w:color="auto"/>
            <w:left w:val="none" w:sz="0" w:space="0" w:color="auto"/>
            <w:bottom w:val="none" w:sz="0" w:space="0" w:color="auto"/>
            <w:right w:val="none" w:sz="0" w:space="0" w:color="auto"/>
          </w:divBdr>
        </w:div>
        <w:div w:id="771586278">
          <w:marLeft w:val="0"/>
          <w:marRight w:val="0"/>
          <w:marTop w:val="0"/>
          <w:marBottom w:val="0"/>
          <w:divBdr>
            <w:top w:val="none" w:sz="0" w:space="0" w:color="auto"/>
            <w:left w:val="none" w:sz="0" w:space="0" w:color="auto"/>
            <w:bottom w:val="none" w:sz="0" w:space="0" w:color="auto"/>
            <w:right w:val="none" w:sz="0" w:space="0" w:color="auto"/>
          </w:divBdr>
        </w:div>
      </w:divsChild>
    </w:div>
    <w:div w:id="114073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8509766498" TargetMode="External"/><Relationship Id="rId3" Type="http://schemas.openxmlformats.org/officeDocument/2006/relationships/settings" Target="settings.xml"/><Relationship Id="rId7" Type="http://schemas.openxmlformats.org/officeDocument/2006/relationships/hyperlink" Target="mailto:kontakt@smakujemylokalni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enaZacharzewska\OneDrive%20-%2024%207Communication\Downloads\SM_papier%20(1).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70263-DA36-4AFD-A90B-AF7C3A96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SM_papier (1)</Template>
  <TotalTime>9</TotalTime>
  <Pages>2</Pages>
  <Words>560</Words>
  <Characters>3366</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Zacharzewska</dc:creator>
  <cp:keywords/>
  <dc:description/>
  <cp:lastModifiedBy>Michał KUBAJEK</cp:lastModifiedBy>
  <cp:revision>4</cp:revision>
  <dcterms:created xsi:type="dcterms:W3CDTF">2022-08-31T19:59:00Z</dcterms:created>
  <dcterms:modified xsi:type="dcterms:W3CDTF">2022-09-02T15:43:00Z</dcterms:modified>
</cp:coreProperties>
</file>