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4578944</wp:posOffset>
            </wp:positionH>
            <wp:positionV relativeFrom="page">
              <wp:posOffset>614045</wp:posOffset>
            </wp:positionV>
            <wp:extent cx="2118213" cy="561975"/>
            <wp:effectExtent b="0" l="0" r="0" t="0"/>
            <wp:wrapNone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213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2467292</wp:posOffset>
            </wp:positionH>
            <wp:positionV relativeFrom="paragraph">
              <wp:posOffset>-233019</wp:posOffset>
            </wp:positionV>
            <wp:extent cx="826135" cy="557530"/>
            <wp:effectExtent b="0" l="0" r="0" t="0"/>
            <wp:wrapNone/>
            <wp:docPr id="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557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21.10.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0" w:hanging="2"/>
        <w:jc w:val="both"/>
        <w:rPr>
          <w:rFonts w:ascii="Verdana" w:cs="Verdana" w:eastAsia="Verdana" w:hAnsi="Verdana"/>
          <w:b w:val="1"/>
          <w:i w:val="1"/>
          <w:color w:val="222222"/>
          <w:sz w:val="24"/>
          <w:szCs w:val="24"/>
        </w:rPr>
      </w:pPr>
      <w:bookmarkStart w:colFirst="0" w:colLast="0" w:name="_heading=h.c789g2b7mvq3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Kerfuś - nowa gwiazda polskiego Internetu - już jutro spotka się z fanami w hipermarkecie Carrefour </w:t>
      </w:r>
      <w:r w:rsidDel="00000000" w:rsidR="00000000" w:rsidRPr="00000000">
        <w:rPr>
          <w:rFonts w:ascii="Verdana" w:cs="Verdana" w:eastAsia="Verdana" w:hAnsi="Verdana"/>
          <w:b w:val="1"/>
          <w:color w:val="202124"/>
          <w:sz w:val="23"/>
          <w:szCs w:val="23"/>
          <w:rtl w:val="0"/>
        </w:rPr>
        <w:t xml:space="preserve">Arkadia w Warszawie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0" w:hanging="2"/>
        <w:jc w:val="both"/>
        <w:rPr>
          <w:rFonts w:ascii="Verdana" w:cs="Verdana" w:eastAsia="Verdana" w:hAnsi="Verdana"/>
          <w:i w:val="1"/>
          <w:color w:val="222222"/>
        </w:rPr>
      </w:pPr>
      <w:bookmarkStart w:colFirst="0" w:colLast="0" w:name="_heading=h.btdz0i2rmah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0" w:hanging="2"/>
        <w:jc w:val="both"/>
        <w:rPr>
          <w:rFonts w:ascii="Verdana" w:cs="Verdana" w:eastAsia="Verdana" w:hAnsi="Verdana"/>
          <w:b w:val="1"/>
          <w:color w:val="222222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rtl w:val="0"/>
        </w:rPr>
        <w:t xml:space="preserve">Wszyscy, którzy chcą poznać Kerfusia - samojezdnego eRobota, który podbija polski Internet  - będą mieli na to wyjątkową okazję już jutro (sobota) o godz. 12.00 w hipermarkecie Carrefour zlokalizowanym w Centrum Handlowym </w:t>
      </w:r>
      <w:r w:rsidDel="00000000" w:rsidR="00000000" w:rsidRPr="00000000">
        <w:rPr>
          <w:rFonts w:ascii="Verdana" w:cs="Verdana" w:eastAsia="Verdana" w:hAnsi="Verdana"/>
          <w:b w:val="1"/>
          <w:color w:val="202124"/>
          <w:sz w:val="21"/>
          <w:szCs w:val="21"/>
          <w:rtl w:val="0"/>
        </w:rPr>
        <w:t xml:space="preserve">Westfield Arkadia. Sieć, wspólnie ze swoim partnerem PepsiCo, przygotowała z tej okazji specjalne wydarzenie.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Fani Kerfusia, którzy chcieliby zrobić sobie z zdjęcie ze szczególnym przedstawicielem sieci Carrefour albo zapozować wspólnie na ściance, będą mieli na to okazję już w najbliższą sobotę. Kerfuś, nowa gwiazda sieci, będzie czekał na nich jutro od godziny 12.00 w Carrefour w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Centrum Handlowym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 Westfield Arkadia. </w:t>
      </w:r>
    </w:p>
    <w:p w:rsidR="00000000" w:rsidDel="00000000" w:rsidP="00000000" w:rsidRDefault="00000000" w:rsidRPr="00000000" w14:paraId="0000000A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Wydarzenie zostało przygotowane przez Carrefour wraz z PepsiCo, które jest pierwszym partnerem korzystającym z usług samojezdnego eRobota z charakterem. </w:t>
      </w:r>
    </w:p>
    <w:p w:rsidR="00000000" w:rsidDel="00000000" w:rsidP="00000000" w:rsidRDefault="00000000" w:rsidRPr="00000000" w14:paraId="0000000C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Serdecznie zapraszamy na spotkanie z Kerfusiem!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995"/>
          <w:tab w:val="left" w:pos="3329"/>
        </w:tabs>
        <w:spacing w:after="12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5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6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2"/>
      <w:bookmarkEnd w:id="2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7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qu" w:customStyle="1">
    <w:name w:val="qu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gd" w:customStyle="1">
    <w:name w:val="gd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go" w:customStyle="1">
    <w:name w:val="go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B16721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B16721"/>
    <w:rPr>
      <w:position w:val="-1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B1672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Y5XbZzWAJbbr2VCy6Igfk+6kkA==">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2021-11-16T08:52:00Z</dcterms:created>
  <dc:creator>marona382</dc:creator>
</cp:coreProperties>
</file>