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C4B2" w14:textId="3B266B42" w:rsidR="00E270DA" w:rsidRPr="008A0ADA" w:rsidRDefault="00184B17" w:rsidP="008A0ADA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242424"/>
          <w:sz w:val="28"/>
          <w:szCs w:val="28"/>
          <w:shd w:val="clear" w:color="auto" w:fill="FFFFFF"/>
          <w:lang w:eastAsia="pl-PL"/>
        </w:rPr>
      </w:pPr>
      <w:r w:rsidRPr="008A0ADA">
        <w:rPr>
          <w:rFonts w:eastAsia="Times New Roman" w:cstheme="minorHAnsi"/>
          <w:b/>
          <w:bCs/>
          <w:color w:val="242424"/>
          <w:sz w:val="28"/>
          <w:szCs w:val="28"/>
          <w:shd w:val="clear" w:color="auto" w:fill="FFFFFF"/>
          <w:lang w:eastAsia="pl-PL"/>
        </w:rPr>
        <w:t>K</w:t>
      </w:r>
      <w:r w:rsidR="00E270DA" w:rsidRPr="008A0ADA">
        <w:rPr>
          <w:rFonts w:eastAsia="Times New Roman" w:cstheme="minorHAnsi"/>
          <w:b/>
          <w:bCs/>
          <w:color w:val="242424"/>
          <w:sz w:val="28"/>
          <w:szCs w:val="28"/>
          <w:shd w:val="clear" w:color="auto" w:fill="FFFFFF"/>
          <w:lang w:eastAsia="pl-PL"/>
        </w:rPr>
        <w:t>upiłeś mieszkanie</w:t>
      </w:r>
      <w:r w:rsidRPr="008A0ADA">
        <w:rPr>
          <w:rFonts w:eastAsia="Times New Roman" w:cstheme="minorHAnsi"/>
          <w:b/>
          <w:bCs/>
          <w:color w:val="242424"/>
          <w:sz w:val="28"/>
          <w:szCs w:val="28"/>
          <w:shd w:val="clear" w:color="auto" w:fill="FFFFFF"/>
          <w:lang w:eastAsia="pl-PL"/>
        </w:rPr>
        <w:t xml:space="preserve">? </w:t>
      </w:r>
      <w:r w:rsidR="00861BCD" w:rsidRPr="008A0ADA">
        <w:rPr>
          <w:rFonts w:eastAsia="Times New Roman" w:cstheme="minorHAnsi"/>
          <w:b/>
          <w:bCs/>
          <w:color w:val="242424"/>
          <w:sz w:val="28"/>
          <w:szCs w:val="28"/>
          <w:shd w:val="clear" w:color="auto" w:fill="FFFFFF"/>
          <w:lang w:eastAsia="pl-PL"/>
        </w:rPr>
        <w:t>U</w:t>
      </w:r>
      <w:r w:rsidRPr="008A0ADA">
        <w:rPr>
          <w:rFonts w:eastAsia="Times New Roman" w:cstheme="minorHAnsi"/>
          <w:b/>
          <w:bCs/>
          <w:color w:val="242424"/>
          <w:sz w:val="28"/>
          <w:szCs w:val="28"/>
          <w:shd w:val="clear" w:color="auto" w:fill="FFFFFF"/>
          <w:lang w:eastAsia="pl-PL"/>
        </w:rPr>
        <w:t xml:space="preserve">bezpiecz je </w:t>
      </w:r>
      <w:r w:rsidR="00AF6FEB" w:rsidRPr="008A0ADA">
        <w:rPr>
          <w:rFonts w:eastAsia="Times New Roman" w:cstheme="minorHAnsi"/>
          <w:b/>
          <w:bCs/>
          <w:color w:val="242424"/>
          <w:sz w:val="28"/>
          <w:szCs w:val="28"/>
          <w:shd w:val="clear" w:color="auto" w:fill="FFFFFF"/>
          <w:lang w:eastAsia="pl-PL"/>
        </w:rPr>
        <w:t>przed rozpoczęciem</w:t>
      </w:r>
      <w:r w:rsidRPr="008A0ADA">
        <w:rPr>
          <w:rFonts w:eastAsia="Times New Roman" w:cstheme="minorHAnsi"/>
          <w:b/>
          <w:bCs/>
          <w:color w:val="242424"/>
          <w:sz w:val="28"/>
          <w:szCs w:val="28"/>
          <w:shd w:val="clear" w:color="auto" w:fill="FFFFFF"/>
          <w:lang w:eastAsia="pl-PL"/>
        </w:rPr>
        <w:t xml:space="preserve"> </w:t>
      </w:r>
      <w:r w:rsidR="00DF5C8D">
        <w:rPr>
          <w:rFonts w:eastAsia="Times New Roman" w:cstheme="minorHAnsi"/>
          <w:b/>
          <w:bCs/>
          <w:color w:val="242424"/>
          <w:sz w:val="28"/>
          <w:szCs w:val="28"/>
          <w:shd w:val="clear" w:color="auto" w:fill="FFFFFF"/>
          <w:lang w:eastAsia="pl-PL"/>
        </w:rPr>
        <w:t>remontu</w:t>
      </w:r>
    </w:p>
    <w:p w14:paraId="4CAF470D" w14:textId="77777777" w:rsidR="008B0274" w:rsidRPr="008A0ADA" w:rsidRDefault="008B0274" w:rsidP="008A0AD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42424"/>
          <w:sz w:val="20"/>
          <w:szCs w:val="20"/>
          <w:shd w:val="clear" w:color="auto" w:fill="FFFFFF"/>
          <w:lang w:eastAsia="pl-PL"/>
        </w:rPr>
      </w:pPr>
    </w:p>
    <w:p w14:paraId="0D5A9615" w14:textId="0DF7D6D3" w:rsidR="00EB268E" w:rsidRPr="008A0ADA" w:rsidRDefault="00EB268E" w:rsidP="008A0ADA">
      <w:pPr>
        <w:pStyle w:val="v1msonormal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0ADA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A7472"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0D7B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AA7472"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roku oddano do użytku 238 tys. nowych mieszkań, o 1,7 proc. więcej niż rok wcześniej. Nieruchomości wciąż drożały</w:t>
      </w:r>
      <w:r w:rsidR="005411E5" w:rsidRPr="008A0AD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AA7472"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E67E6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AA7472"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deweloperów (+11 proc.) i na rynku wtórnym (+8 proc</w:t>
      </w:r>
      <w:r w:rsidR="00906EB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A7472"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  <w:r w:rsidR="005411E5"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W styczniu 2023 średnia cena </w:t>
      </w:r>
      <w:r w:rsidR="00755B03" w:rsidRPr="008A0ADA">
        <w:rPr>
          <w:rFonts w:asciiTheme="minorHAnsi" w:hAnsiTheme="minorHAnsi" w:cstheme="minorHAnsi"/>
          <w:b/>
          <w:bCs/>
          <w:sz w:val="22"/>
          <w:szCs w:val="22"/>
        </w:rPr>
        <w:t>m2 dla</w:t>
      </w:r>
      <w:r w:rsidR="005411E5"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Warszawy, Krakowa i Trójmiasta </w:t>
      </w:r>
      <w:r w:rsidR="00900D7B">
        <w:rPr>
          <w:rFonts w:asciiTheme="minorHAnsi" w:hAnsiTheme="minorHAnsi" w:cstheme="minorHAnsi"/>
          <w:b/>
          <w:bCs/>
          <w:sz w:val="22"/>
          <w:szCs w:val="22"/>
        </w:rPr>
        <w:t>wyniosła</w:t>
      </w:r>
      <w:r w:rsidR="005411E5"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blisko 13 tys. zł.</w:t>
      </w:r>
    </w:p>
    <w:p w14:paraId="29559870" w14:textId="37B78825" w:rsidR="00906EB6" w:rsidRDefault="005411E5" w:rsidP="00906EB6">
      <w:pPr>
        <w:pStyle w:val="v1msonormal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Nieruchomość można ubezpieczyć w pełni dopiero z aktem własności. </w:t>
      </w:r>
      <w:r w:rsidR="00BD0568" w:rsidRPr="008A0AD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755B03" w:rsidRPr="008A0ADA">
        <w:rPr>
          <w:rFonts w:asciiTheme="minorHAnsi" w:hAnsiTheme="minorHAnsi" w:cstheme="minorHAnsi"/>
          <w:b/>
          <w:bCs/>
          <w:sz w:val="22"/>
          <w:szCs w:val="22"/>
        </w:rPr>
        <w:t>la w</w:t>
      </w:r>
      <w:r w:rsidRPr="008A0ADA">
        <w:rPr>
          <w:rFonts w:asciiTheme="minorHAnsi" w:hAnsiTheme="minorHAnsi" w:cstheme="minorHAnsi"/>
          <w:b/>
          <w:bCs/>
          <w:sz w:val="22"/>
          <w:szCs w:val="22"/>
        </w:rPr>
        <w:t>ykańcza</w:t>
      </w:r>
      <w:r w:rsidR="00755B03" w:rsidRPr="008A0ADA">
        <w:rPr>
          <w:rFonts w:asciiTheme="minorHAnsi" w:hAnsiTheme="minorHAnsi" w:cstheme="minorHAnsi"/>
          <w:b/>
          <w:bCs/>
          <w:sz w:val="22"/>
          <w:szCs w:val="22"/>
        </w:rPr>
        <w:t>nego</w:t>
      </w:r>
      <w:r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lokal</w:t>
      </w:r>
      <w:r w:rsidR="006F4FED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warto wykupić </w:t>
      </w:r>
      <w:r w:rsidR="00755B03" w:rsidRPr="008A0ADA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na czas budowy. Zabezpieczy </w:t>
      </w:r>
      <w:r w:rsidR="00F4684E">
        <w:rPr>
          <w:rFonts w:asciiTheme="minorHAnsi" w:hAnsiTheme="minorHAnsi" w:cstheme="minorHAnsi"/>
          <w:b/>
          <w:bCs/>
          <w:sz w:val="22"/>
          <w:szCs w:val="22"/>
        </w:rPr>
        <w:t>to np.</w:t>
      </w:r>
      <w:r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przed ryzykiem kradzieży materiałów</w:t>
      </w:r>
      <w:r w:rsidR="008D6B3B"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budowlanych</w:t>
      </w:r>
      <w:r w:rsidRPr="008A0ADA">
        <w:rPr>
          <w:rFonts w:asciiTheme="minorHAnsi" w:hAnsiTheme="minorHAnsi" w:cstheme="minorHAnsi"/>
          <w:b/>
          <w:bCs/>
          <w:sz w:val="22"/>
          <w:szCs w:val="22"/>
        </w:rPr>
        <w:t>, któr</w:t>
      </w:r>
      <w:r w:rsidR="003636E5">
        <w:rPr>
          <w:rFonts w:asciiTheme="minorHAnsi" w:hAnsiTheme="minorHAnsi" w:cstheme="minorHAnsi"/>
          <w:b/>
          <w:bCs/>
          <w:sz w:val="22"/>
          <w:szCs w:val="22"/>
        </w:rPr>
        <w:t xml:space="preserve">ych </w:t>
      </w:r>
      <w:r w:rsidR="00BA52CD">
        <w:rPr>
          <w:rFonts w:asciiTheme="minorHAnsi" w:hAnsiTheme="minorHAnsi" w:cstheme="minorHAnsi"/>
          <w:b/>
          <w:bCs/>
          <w:sz w:val="22"/>
          <w:szCs w:val="22"/>
        </w:rPr>
        <w:t>ceny</w:t>
      </w:r>
      <w:r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po</w:t>
      </w:r>
      <w:r w:rsidR="00710ED0">
        <w:rPr>
          <w:rFonts w:asciiTheme="minorHAnsi" w:hAnsiTheme="minorHAnsi" w:cstheme="minorHAnsi"/>
          <w:b/>
          <w:bCs/>
          <w:sz w:val="22"/>
          <w:szCs w:val="22"/>
        </w:rPr>
        <w:t>szły w górę</w:t>
      </w:r>
      <w:r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70C5" w:rsidRPr="008A0ADA">
        <w:rPr>
          <w:rFonts w:asciiTheme="minorHAnsi" w:hAnsiTheme="minorHAnsi" w:cstheme="minorHAnsi"/>
          <w:b/>
          <w:bCs/>
          <w:sz w:val="22"/>
          <w:szCs w:val="22"/>
        </w:rPr>
        <w:t>w ub.</w:t>
      </w:r>
      <w:r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roku </w:t>
      </w:r>
      <w:r w:rsidR="008D6B3B" w:rsidRPr="008A0AD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0568" w:rsidRPr="008A0ADA">
        <w:rPr>
          <w:rFonts w:asciiTheme="minorHAnsi" w:hAnsiTheme="minorHAnsi" w:cstheme="minorHAnsi"/>
          <w:b/>
          <w:bCs/>
          <w:sz w:val="22"/>
          <w:szCs w:val="22"/>
        </w:rPr>
        <w:t>1/4</w:t>
      </w:r>
      <w:r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D6B3B" w:rsidRPr="008A0ADA">
        <w:rPr>
          <w:rFonts w:asciiTheme="minorHAnsi" w:hAnsiTheme="minorHAnsi" w:cstheme="minorHAnsi"/>
          <w:b/>
          <w:bCs/>
          <w:sz w:val="22"/>
          <w:szCs w:val="22"/>
        </w:rPr>
        <w:t>Aby ochrona zadziałała</w:t>
      </w:r>
      <w:r w:rsidR="00162DC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D6B3B" w:rsidRPr="008A0ADA">
        <w:rPr>
          <w:rFonts w:asciiTheme="minorHAnsi" w:hAnsiTheme="minorHAnsi" w:cstheme="minorHAnsi"/>
          <w:b/>
          <w:bCs/>
          <w:sz w:val="22"/>
          <w:szCs w:val="22"/>
        </w:rPr>
        <w:t xml:space="preserve"> trzeba jednak spełnić kilka warunków.</w:t>
      </w:r>
    </w:p>
    <w:p w14:paraId="252807BA" w14:textId="026D61A7" w:rsidR="00757548" w:rsidRPr="00906EB6" w:rsidRDefault="00DD09A4" w:rsidP="00906EB6">
      <w:pPr>
        <w:pStyle w:val="v1msonormal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Drożeją również roboty wykończeniowe</w:t>
      </w:r>
      <w:r w:rsidR="00BA52CD">
        <w:rPr>
          <w:rFonts w:asciiTheme="minorHAnsi" w:hAnsiTheme="minorHAnsi" w:cstheme="minorHAnsi"/>
          <w:b/>
          <w:bCs/>
          <w:sz w:val="22"/>
          <w:szCs w:val="22"/>
        </w:rPr>
        <w:t>. 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efekcie</w:t>
      </w:r>
      <w:r w:rsidR="00F4684E">
        <w:rPr>
          <w:rFonts w:asciiTheme="minorHAnsi" w:hAnsiTheme="minorHAnsi" w:cstheme="minorHAnsi"/>
          <w:b/>
          <w:bCs/>
          <w:sz w:val="22"/>
          <w:szCs w:val="22"/>
        </w:rPr>
        <w:t xml:space="preserve"> w 2023 roku w</w:t>
      </w:r>
      <w:r w:rsidR="008D6B3B" w:rsidRPr="00906EB6">
        <w:rPr>
          <w:rFonts w:asciiTheme="minorHAnsi" w:hAnsiTheme="minorHAnsi" w:cstheme="minorHAnsi"/>
          <w:b/>
          <w:bCs/>
          <w:sz w:val="22"/>
          <w:szCs w:val="22"/>
        </w:rPr>
        <w:t>zrost kosztów budowy budynków szacuje się na 14,2 proc.</w:t>
      </w:r>
      <w:r w:rsidR="007B0E44" w:rsidRPr="00906E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7472" w:rsidRPr="00906EB6">
        <w:rPr>
          <w:rFonts w:asciiTheme="minorHAnsi" w:hAnsiTheme="minorHAnsi" w:cstheme="minorHAnsi"/>
          <w:b/>
          <w:bCs/>
          <w:sz w:val="22"/>
          <w:szCs w:val="22"/>
        </w:rPr>
        <w:t xml:space="preserve">Wykonawcy powinni posiadać </w:t>
      </w:r>
      <w:r w:rsidR="00900D7B">
        <w:rPr>
          <w:rFonts w:asciiTheme="minorHAnsi" w:hAnsiTheme="minorHAnsi" w:cstheme="minorHAnsi"/>
          <w:b/>
          <w:bCs/>
          <w:sz w:val="22"/>
          <w:szCs w:val="22"/>
        </w:rPr>
        <w:t xml:space="preserve">polisę </w:t>
      </w:r>
      <w:r w:rsidR="00AA7472" w:rsidRPr="00906EB6">
        <w:rPr>
          <w:rFonts w:asciiTheme="minorHAnsi" w:hAnsiTheme="minorHAnsi" w:cstheme="minorHAnsi"/>
          <w:b/>
          <w:bCs/>
          <w:sz w:val="22"/>
          <w:szCs w:val="22"/>
        </w:rPr>
        <w:t>OC działalności</w:t>
      </w:r>
      <w:r w:rsidR="00900D7B">
        <w:rPr>
          <w:rFonts w:asciiTheme="minorHAnsi" w:hAnsiTheme="minorHAnsi" w:cstheme="minorHAnsi"/>
          <w:b/>
          <w:bCs/>
          <w:sz w:val="22"/>
          <w:szCs w:val="22"/>
        </w:rPr>
        <w:t>, która</w:t>
      </w:r>
      <w:r w:rsidR="001C6AF4" w:rsidRPr="00906EB6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AA7472" w:rsidRPr="00906EB6">
        <w:rPr>
          <w:rFonts w:asciiTheme="minorHAnsi" w:hAnsiTheme="minorHAnsi" w:cstheme="minorHAnsi"/>
          <w:b/>
          <w:bCs/>
          <w:sz w:val="22"/>
          <w:szCs w:val="22"/>
        </w:rPr>
        <w:t>chroni zarówno ich, jak i inwesto</w:t>
      </w:r>
      <w:r w:rsidR="005411E5" w:rsidRPr="00906EB6">
        <w:rPr>
          <w:rFonts w:asciiTheme="minorHAnsi" w:hAnsiTheme="minorHAnsi" w:cstheme="minorHAnsi"/>
          <w:b/>
          <w:bCs/>
          <w:sz w:val="22"/>
          <w:szCs w:val="22"/>
        </w:rPr>
        <w:t>rów</w:t>
      </w:r>
      <w:r w:rsidR="00AA7472" w:rsidRPr="00906EB6">
        <w:rPr>
          <w:rFonts w:asciiTheme="minorHAnsi" w:hAnsiTheme="minorHAnsi" w:cstheme="minorHAnsi"/>
          <w:b/>
          <w:bCs/>
          <w:sz w:val="22"/>
          <w:szCs w:val="22"/>
        </w:rPr>
        <w:t xml:space="preserve"> przed konsekwencjami szkód p</w:t>
      </w:r>
      <w:r w:rsidR="006F4FED">
        <w:rPr>
          <w:rFonts w:asciiTheme="minorHAnsi" w:hAnsiTheme="minorHAnsi" w:cstheme="minorHAnsi"/>
          <w:b/>
          <w:bCs/>
          <w:sz w:val="22"/>
          <w:szCs w:val="22"/>
        </w:rPr>
        <w:t>rzy</w:t>
      </w:r>
      <w:r w:rsidR="00AA7472" w:rsidRPr="00906E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6B3B" w:rsidRPr="00906EB6">
        <w:rPr>
          <w:rFonts w:asciiTheme="minorHAnsi" w:hAnsiTheme="minorHAnsi" w:cstheme="minorHAnsi"/>
          <w:b/>
          <w:bCs/>
          <w:sz w:val="22"/>
          <w:szCs w:val="22"/>
        </w:rPr>
        <w:t>realizacji zleceń</w:t>
      </w:r>
      <w:r w:rsidR="005411E5" w:rsidRPr="00906EB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B11193F" w14:textId="4137A8FF" w:rsidR="008B0274" w:rsidRPr="008A0ADA" w:rsidRDefault="008B0274" w:rsidP="008A0ADA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A0ADA">
        <w:rPr>
          <w:rFonts w:eastAsia="Times New Roman" w:cstheme="minorHAnsi"/>
          <w:shd w:val="clear" w:color="auto" w:fill="FFFFFF"/>
          <w:lang w:eastAsia="pl-PL"/>
        </w:rPr>
        <w:br/>
      </w:r>
      <w:r w:rsidR="000E4920" w:rsidRPr="008A0ADA">
        <w:rPr>
          <w:rFonts w:eastAsia="Times New Roman" w:cstheme="minorHAnsi"/>
          <w:b/>
          <w:bCs/>
          <w:lang w:eastAsia="pl-PL"/>
        </w:rPr>
        <w:t>Drog</w:t>
      </w:r>
      <w:r w:rsidR="00941418" w:rsidRPr="008A0ADA">
        <w:rPr>
          <w:rFonts w:eastAsia="Times New Roman" w:cstheme="minorHAnsi"/>
          <w:b/>
          <w:bCs/>
          <w:lang w:eastAsia="pl-PL"/>
        </w:rPr>
        <w:t>a nieruchomoś</w:t>
      </w:r>
      <w:r w:rsidR="005311E7" w:rsidRPr="008A0ADA">
        <w:rPr>
          <w:rFonts w:eastAsia="Times New Roman" w:cstheme="minorHAnsi"/>
          <w:b/>
          <w:bCs/>
          <w:lang w:eastAsia="pl-PL"/>
        </w:rPr>
        <w:t>ć</w:t>
      </w:r>
      <w:r w:rsidR="00C13C64" w:rsidRPr="008A0ADA">
        <w:rPr>
          <w:rFonts w:eastAsia="Times New Roman" w:cstheme="minorHAnsi"/>
          <w:b/>
          <w:bCs/>
          <w:lang w:eastAsia="pl-PL"/>
        </w:rPr>
        <w:t>-</w:t>
      </w:r>
      <w:r w:rsidR="00941418" w:rsidRPr="008A0ADA">
        <w:rPr>
          <w:rFonts w:eastAsia="Times New Roman" w:cstheme="minorHAnsi"/>
          <w:b/>
          <w:bCs/>
          <w:lang w:eastAsia="pl-PL"/>
        </w:rPr>
        <w:t xml:space="preserve"> </w:t>
      </w:r>
      <w:r w:rsidR="00B96A39" w:rsidRPr="008A0ADA">
        <w:rPr>
          <w:rFonts w:eastAsia="Times New Roman" w:cstheme="minorHAnsi"/>
          <w:b/>
          <w:bCs/>
          <w:lang w:eastAsia="pl-PL"/>
        </w:rPr>
        <w:t>kiedy można ją ubezpieczyć?</w:t>
      </w:r>
    </w:p>
    <w:p w14:paraId="6C795DA3" w14:textId="5C7FAABC" w:rsidR="00B52891" w:rsidRPr="008A0ADA" w:rsidRDefault="00C13C64" w:rsidP="008A0ADA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8A0ADA">
        <w:rPr>
          <w:rFonts w:eastAsia="Times New Roman" w:cstheme="minorHAnsi"/>
          <w:lang w:eastAsia="pl-PL"/>
        </w:rPr>
        <w:t>Wstępne dane GUS wskazują, że w okresie styczeń- grudzień 2022 roku w Polsce oddano do użytku 238,6 tys. nowych mieszkań, tj. o 1,7 proc. więcej niż w analogicznym okresie 2021. W</w:t>
      </w:r>
      <w:r w:rsidR="00CA4C12" w:rsidRPr="008A0ADA">
        <w:rPr>
          <w:rFonts w:eastAsia="Times New Roman" w:cstheme="minorHAnsi"/>
          <w:lang w:eastAsia="pl-PL"/>
        </w:rPr>
        <w:t xml:space="preserve">g serwisu otodom.pl </w:t>
      </w:r>
      <w:r w:rsidR="009D66F9" w:rsidRPr="008A0ADA">
        <w:rPr>
          <w:rFonts w:eastAsia="Times New Roman" w:cstheme="minorHAnsi"/>
          <w:lang w:eastAsia="pl-PL"/>
        </w:rPr>
        <w:t xml:space="preserve">w listopadzie </w:t>
      </w:r>
      <w:r w:rsidRPr="008A0ADA">
        <w:rPr>
          <w:rFonts w:eastAsia="Times New Roman" w:cstheme="minorHAnsi"/>
          <w:lang w:eastAsia="pl-PL"/>
        </w:rPr>
        <w:t>ub. roku</w:t>
      </w:r>
      <w:r w:rsidR="009D66F9" w:rsidRPr="008A0ADA">
        <w:rPr>
          <w:rFonts w:eastAsia="Times New Roman" w:cstheme="minorHAnsi"/>
          <w:lang w:eastAsia="pl-PL"/>
        </w:rPr>
        <w:t xml:space="preserve"> </w:t>
      </w:r>
      <w:r w:rsidR="00CA4C12" w:rsidRPr="008A0ADA">
        <w:rPr>
          <w:rFonts w:eastAsia="Times New Roman" w:cstheme="minorHAnsi"/>
          <w:lang w:eastAsia="pl-PL"/>
        </w:rPr>
        <w:t xml:space="preserve">podrożały </w:t>
      </w:r>
      <w:r w:rsidRPr="008A0ADA">
        <w:rPr>
          <w:rFonts w:eastAsia="Times New Roman" w:cstheme="minorHAnsi"/>
          <w:lang w:eastAsia="pl-PL"/>
        </w:rPr>
        <w:t xml:space="preserve">one </w:t>
      </w:r>
      <w:r w:rsidR="009D66F9" w:rsidRPr="008A0ADA">
        <w:rPr>
          <w:rFonts w:eastAsia="Times New Roman" w:cstheme="minorHAnsi"/>
          <w:lang w:eastAsia="pl-PL"/>
        </w:rPr>
        <w:t xml:space="preserve">średnio </w:t>
      </w:r>
      <w:r w:rsidR="00CA4C12" w:rsidRPr="008A0ADA">
        <w:rPr>
          <w:rFonts w:eastAsia="Times New Roman" w:cstheme="minorHAnsi"/>
          <w:lang w:eastAsia="pl-PL"/>
        </w:rPr>
        <w:t>o 11 proc.</w:t>
      </w:r>
      <w:r w:rsidR="00AA2A3A">
        <w:rPr>
          <w:rFonts w:eastAsia="Times New Roman" w:cstheme="minorHAnsi"/>
          <w:lang w:eastAsia="pl-PL"/>
        </w:rPr>
        <w:t xml:space="preserve"> </w:t>
      </w:r>
      <w:r w:rsidR="00CA4C12" w:rsidRPr="008A0ADA">
        <w:rPr>
          <w:rFonts w:eastAsia="Times New Roman" w:cstheme="minorHAnsi"/>
          <w:lang w:eastAsia="pl-PL"/>
        </w:rPr>
        <w:t>r./r</w:t>
      </w:r>
      <w:r w:rsidRPr="008A0ADA">
        <w:rPr>
          <w:rFonts w:eastAsia="Times New Roman" w:cstheme="minorHAnsi"/>
          <w:lang w:eastAsia="pl-PL"/>
        </w:rPr>
        <w:t>. W efekcie</w:t>
      </w:r>
      <w:r w:rsidR="00007007">
        <w:rPr>
          <w:rFonts w:eastAsia="Times New Roman" w:cstheme="minorHAnsi"/>
          <w:lang w:eastAsia="pl-PL"/>
        </w:rPr>
        <w:t xml:space="preserve"> </w:t>
      </w:r>
      <w:r w:rsidR="00CB3184">
        <w:rPr>
          <w:rFonts w:eastAsia="Times New Roman" w:cstheme="minorHAnsi"/>
          <w:lang w:eastAsia="pl-PL"/>
        </w:rPr>
        <w:t>koszt</w:t>
      </w:r>
      <w:r w:rsidRPr="008A0ADA">
        <w:rPr>
          <w:rFonts w:eastAsia="Times New Roman" w:cstheme="minorHAnsi"/>
          <w:lang w:eastAsia="pl-PL"/>
        </w:rPr>
        <w:t xml:space="preserve"> m2 od dewelopera wyn</w:t>
      </w:r>
      <w:r w:rsidR="00CB3184">
        <w:rPr>
          <w:rFonts w:eastAsia="Times New Roman" w:cstheme="minorHAnsi"/>
          <w:lang w:eastAsia="pl-PL"/>
        </w:rPr>
        <w:t>iósł</w:t>
      </w:r>
      <w:r w:rsidRPr="008A0ADA">
        <w:rPr>
          <w:rFonts w:eastAsia="Times New Roman" w:cstheme="minorHAnsi"/>
          <w:lang w:eastAsia="pl-PL"/>
        </w:rPr>
        <w:t xml:space="preserve"> 10,3 tys. zł.</w:t>
      </w:r>
      <w:r w:rsidR="003A267A" w:rsidRPr="008A0ADA">
        <w:rPr>
          <w:rFonts w:eastAsia="Times New Roman" w:cstheme="minorHAnsi"/>
          <w:lang w:eastAsia="pl-PL"/>
        </w:rPr>
        <w:t xml:space="preserve"> </w:t>
      </w:r>
      <w:r w:rsidRPr="008A0ADA">
        <w:rPr>
          <w:rFonts w:eastAsia="Times New Roman" w:cstheme="minorHAnsi"/>
          <w:lang w:eastAsia="pl-PL"/>
        </w:rPr>
        <w:t xml:space="preserve">Z kolei </w:t>
      </w:r>
      <w:r w:rsidR="00CB3184">
        <w:rPr>
          <w:rFonts w:eastAsia="Times New Roman" w:cstheme="minorHAnsi"/>
          <w:lang w:eastAsia="pl-PL"/>
        </w:rPr>
        <w:t>ceny</w:t>
      </w:r>
      <w:r w:rsidRPr="008A0ADA">
        <w:rPr>
          <w:rFonts w:eastAsia="Times New Roman" w:cstheme="minorHAnsi"/>
          <w:lang w:eastAsia="pl-PL"/>
        </w:rPr>
        <w:t xml:space="preserve"> l</w:t>
      </w:r>
      <w:r w:rsidR="00CA4C12" w:rsidRPr="008A0ADA">
        <w:rPr>
          <w:rFonts w:eastAsia="Times New Roman" w:cstheme="minorHAnsi"/>
          <w:lang w:eastAsia="pl-PL"/>
        </w:rPr>
        <w:t>okal</w:t>
      </w:r>
      <w:r w:rsidRPr="008A0ADA">
        <w:rPr>
          <w:rFonts w:eastAsia="Times New Roman" w:cstheme="minorHAnsi"/>
          <w:lang w:eastAsia="pl-PL"/>
        </w:rPr>
        <w:t>i</w:t>
      </w:r>
      <w:r w:rsidR="00CA4C12" w:rsidRPr="008A0ADA">
        <w:rPr>
          <w:rFonts w:eastAsia="Times New Roman" w:cstheme="minorHAnsi"/>
          <w:lang w:eastAsia="pl-PL"/>
        </w:rPr>
        <w:t xml:space="preserve"> z </w:t>
      </w:r>
      <w:r w:rsidRPr="008A0ADA">
        <w:rPr>
          <w:rFonts w:eastAsia="Times New Roman" w:cstheme="minorHAnsi"/>
          <w:lang w:eastAsia="pl-PL"/>
        </w:rPr>
        <w:t>rynku wtórnego był</w:t>
      </w:r>
      <w:r w:rsidR="00CB3184">
        <w:rPr>
          <w:rFonts w:eastAsia="Times New Roman" w:cstheme="minorHAnsi"/>
          <w:lang w:eastAsia="pl-PL"/>
        </w:rPr>
        <w:t>y</w:t>
      </w:r>
      <w:r w:rsidRPr="008A0ADA">
        <w:rPr>
          <w:rFonts w:eastAsia="Times New Roman" w:cstheme="minorHAnsi"/>
          <w:lang w:eastAsia="pl-PL"/>
        </w:rPr>
        <w:t xml:space="preserve"> wyższ</w:t>
      </w:r>
      <w:r w:rsidR="00CB3184">
        <w:rPr>
          <w:rFonts w:eastAsia="Times New Roman" w:cstheme="minorHAnsi"/>
          <w:lang w:eastAsia="pl-PL"/>
        </w:rPr>
        <w:t>e</w:t>
      </w:r>
      <w:r w:rsidRPr="008A0ADA">
        <w:rPr>
          <w:rFonts w:eastAsia="Times New Roman" w:cstheme="minorHAnsi"/>
          <w:lang w:eastAsia="pl-PL"/>
        </w:rPr>
        <w:t xml:space="preserve"> </w:t>
      </w:r>
      <w:r w:rsidR="00CA4C12" w:rsidRPr="008A0ADA">
        <w:rPr>
          <w:rFonts w:eastAsia="Times New Roman" w:cstheme="minorHAnsi"/>
          <w:lang w:eastAsia="pl-PL"/>
        </w:rPr>
        <w:t>o 8 proc.</w:t>
      </w:r>
      <w:r w:rsidRPr="008A0ADA">
        <w:rPr>
          <w:rFonts w:eastAsia="Times New Roman" w:cstheme="minorHAnsi"/>
          <w:lang w:eastAsia="pl-PL"/>
        </w:rPr>
        <w:t xml:space="preserve">, a ich </w:t>
      </w:r>
      <w:r w:rsidR="00CB3184">
        <w:rPr>
          <w:rFonts w:eastAsia="Times New Roman" w:cstheme="minorHAnsi"/>
          <w:lang w:eastAsia="pl-PL"/>
        </w:rPr>
        <w:t>przeciętna</w:t>
      </w:r>
      <w:r w:rsidRPr="008A0ADA">
        <w:rPr>
          <w:rFonts w:eastAsia="Times New Roman" w:cstheme="minorHAnsi"/>
          <w:lang w:eastAsia="pl-PL"/>
        </w:rPr>
        <w:t xml:space="preserve"> </w:t>
      </w:r>
      <w:r w:rsidR="003A267A" w:rsidRPr="008A0ADA">
        <w:rPr>
          <w:rFonts w:eastAsia="Times New Roman" w:cstheme="minorHAnsi"/>
          <w:lang w:eastAsia="pl-PL"/>
        </w:rPr>
        <w:t xml:space="preserve">dla kraju </w:t>
      </w:r>
      <w:r w:rsidRPr="008A0ADA">
        <w:rPr>
          <w:rFonts w:eastAsia="Times New Roman" w:cstheme="minorHAnsi"/>
          <w:lang w:eastAsia="pl-PL"/>
        </w:rPr>
        <w:t xml:space="preserve">wyniosła </w:t>
      </w:r>
      <w:r w:rsidR="009D66F9" w:rsidRPr="008A0ADA">
        <w:rPr>
          <w:rFonts w:eastAsia="Times New Roman" w:cstheme="minorHAnsi"/>
          <w:lang w:eastAsia="pl-PL"/>
        </w:rPr>
        <w:t>9,6 tys. zł.</w:t>
      </w:r>
      <w:r w:rsidRPr="008A0ADA">
        <w:rPr>
          <w:rFonts w:eastAsia="Times New Roman" w:cstheme="minorHAnsi"/>
          <w:lang w:eastAsia="pl-PL"/>
        </w:rPr>
        <w:t xml:space="preserve"> Już w</w:t>
      </w:r>
      <w:r w:rsidR="00CA4C12" w:rsidRPr="008A0ADA">
        <w:rPr>
          <w:rFonts w:eastAsia="Times New Roman" w:cstheme="minorHAnsi"/>
          <w:lang w:eastAsia="pl-PL"/>
        </w:rPr>
        <w:t xml:space="preserve"> styczniu 2023 roku najwyższe ceny odnotowano tradycyjnie w Warszawie, Krakowie oraz Trójmieście – w tych lokalizacjach za m2 </w:t>
      </w:r>
      <w:r w:rsidR="009D66F9" w:rsidRPr="008A0ADA">
        <w:rPr>
          <w:rFonts w:eastAsia="Times New Roman" w:cstheme="minorHAnsi"/>
          <w:lang w:eastAsia="pl-PL"/>
        </w:rPr>
        <w:t>powierzchni</w:t>
      </w:r>
      <w:r w:rsidR="003A267A" w:rsidRPr="008A0ADA">
        <w:rPr>
          <w:rFonts w:eastAsia="Times New Roman" w:cstheme="minorHAnsi"/>
          <w:lang w:eastAsia="pl-PL"/>
        </w:rPr>
        <w:t xml:space="preserve"> </w:t>
      </w:r>
      <w:r w:rsidR="00CA4C12" w:rsidRPr="008A0ADA">
        <w:rPr>
          <w:rFonts w:eastAsia="Times New Roman" w:cstheme="minorHAnsi"/>
          <w:lang w:eastAsia="pl-PL"/>
        </w:rPr>
        <w:t xml:space="preserve">trzeba było zapłacić średnio 12,6 tys. zł. </w:t>
      </w:r>
      <w:r w:rsidR="009D66F9" w:rsidRPr="008A0ADA">
        <w:rPr>
          <w:rFonts w:eastAsia="Times New Roman" w:cstheme="minorHAnsi"/>
          <w:lang w:eastAsia="pl-PL"/>
        </w:rPr>
        <w:t>Nowe</w:t>
      </w:r>
      <w:r w:rsidR="00BB7611" w:rsidRPr="008A0ADA">
        <w:rPr>
          <w:rFonts w:eastAsia="Times New Roman" w:cstheme="minorHAnsi"/>
          <w:lang w:eastAsia="pl-PL"/>
        </w:rPr>
        <w:t xml:space="preserve"> mieszkanie</w:t>
      </w:r>
      <w:r w:rsidR="00BB7611" w:rsidRPr="008A0ADA">
        <w:rPr>
          <w:rFonts w:cstheme="minorHAnsi"/>
          <w:color w:val="000000" w:themeColor="text1"/>
        </w:rPr>
        <w:t xml:space="preserve"> trzeba </w:t>
      </w:r>
      <w:r w:rsidR="009D66F9" w:rsidRPr="008A0ADA">
        <w:rPr>
          <w:rFonts w:cstheme="minorHAnsi"/>
          <w:color w:val="000000" w:themeColor="text1"/>
        </w:rPr>
        <w:t xml:space="preserve">jednak </w:t>
      </w:r>
      <w:r w:rsidR="00BB7611" w:rsidRPr="008A0ADA">
        <w:rPr>
          <w:rFonts w:cstheme="minorHAnsi"/>
          <w:color w:val="000000" w:themeColor="text1"/>
        </w:rPr>
        <w:t xml:space="preserve">wykończyć, </w:t>
      </w:r>
      <w:r w:rsidR="009D66F9" w:rsidRPr="008A0ADA">
        <w:rPr>
          <w:rFonts w:cstheme="minorHAnsi"/>
          <w:color w:val="000000" w:themeColor="text1"/>
        </w:rPr>
        <w:t>a kupione z rynku wtórnego</w:t>
      </w:r>
      <w:r w:rsidR="00BB7611" w:rsidRPr="008A0ADA">
        <w:rPr>
          <w:rFonts w:cstheme="minorHAnsi"/>
          <w:color w:val="000000" w:themeColor="text1"/>
        </w:rPr>
        <w:t xml:space="preserve"> </w:t>
      </w:r>
      <w:r w:rsidR="003A267A" w:rsidRPr="008A0ADA">
        <w:rPr>
          <w:rFonts w:cstheme="minorHAnsi"/>
          <w:color w:val="000000" w:themeColor="text1"/>
        </w:rPr>
        <w:t xml:space="preserve">bardzo </w:t>
      </w:r>
      <w:r w:rsidR="00BB7611" w:rsidRPr="008A0ADA">
        <w:rPr>
          <w:rFonts w:cstheme="minorHAnsi"/>
          <w:color w:val="000000" w:themeColor="text1"/>
        </w:rPr>
        <w:t>często wy</w:t>
      </w:r>
      <w:r w:rsidR="003A267A" w:rsidRPr="008A0ADA">
        <w:rPr>
          <w:rFonts w:cstheme="minorHAnsi"/>
          <w:color w:val="000000" w:themeColor="text1"/>
        </w:rPr>
        <w:t>maga remontu</w:t>
      </w:r>
      <w:r w:rsidR="00CA4C12" w:rsidRPr="008A0ADA">
        <w:rPr>
          <w:rFonts w:cstheme="minorHAnsi"/>
          <w:color w:val="000000" w:themeColor="text1"/>
        </w:rPr>
        <w:t xml:space="preserve">. </w:t>
      </w:r>
      <w:r w:rsidR="009D66F9" w:rsidRPr="008A0ADA">
        <w:rPr>
          <w:rFonts w:cstheme="minorHAnsi"/>
          <w:color w:val="000000" w:themeColor="text1"/>
        </w:rPr>
        <w:t xml:space="preserve">Nie można przy tym zapominać też o </w:t>
      </w:r>
      <w:r w:rsidR="00977CDC" w:rsidRPr="008A0ADA">
        <w:rPr>
          <w:rFonts w:cstheme="minorHAnsi"/>
          <w:color w:val="000000" w:themeColor="text1"/>
        </w:rPr>
        <w:t xml:space="preserve">ich </w:t>
      </w:r>
      <w:r w:rsidR="009D66F9" w:rsidRPr="008A0ADA">
        <w:rPr>
          <w:rFonts w:cstheme="minorHAnsi"/>
          <w:color w:val="000000" w:themeColor="text1"/>
        </w:rPr>
        <w:t>ubezpieczeniu, które ochroni</w:t>
      </w:r>
      <w:r w:rsidR="00BB7611" w:rsidRPr="008A0ADA">
        <w:rPr>
          <w:rFonts w:cstheme="minorHAnsi"/>
        </w:rPr>
        <w:t xml:space="preserve"> przed przykrymi niespodziankami, </w:t>
      </w:r>
      <w:r w:rsidR="00977CDC" w:rsidRPr="008A0ADA">
        <w:rPr>
          <w:rFonts w:cstheme="minorHAnsi"/>
        </w:rPr>
        <w:t>jakie</w:t>
      </w:r>
      <w:r w:rsidR="00BB7611" w:rsidRPr="008A0ADA">
        <w:rPr>
          <w:rFonts w:cstheme="minorHAnsi"/>
        </w:rPr>
        <w:t xml:space="preserve"> mogą wydarzyć się w trakcie prac </w:t>
      </w:r>
      <w:r w:rsidR="001259B1" w:rsidRPr="008A0ADA">
        <w:rPr>
          <w:rFonts w:cstheme="minorHAnsi"/>
        </w:rPr>
        <w:t>budowlanych</w:t>
      </w:r>
      <w:r w:rsidR="00BB7611" w:rsidRPr="008A0ADA">
        <w:rPr>
          <w:rFonts w:cstheme="minorHAnsi"/>
        </w:rPr>
        <w:t xml:space="preserve">. </w:t>
      </w:r>
    </w:p>
    <w:p w14:paraId="08511137" w14:textId="614B6316" w:rsidR="00F032F8" w:rsidRPr="008A0ADA" w:rsidRDefault="00F032F8" w:rsidP="008A0ADA">
      <w:pPr>
        <w:spacing w:after="120" w:line="240" w:lineRule="auto"/>
        <w:jc w:val="both"/>
        <w:rPr>
          <w:rFonts w:cstheme="minorHAnsi"/>
          <w:i/>
          <w:iCs/>
        </w:rPr>
      </w:pPr>
      <w:r w:rsidRPr="008A0ADA">
        <w:rPr>
          <w:rFonts w:cstheme="minorHAnsi"/>
          <w:i/>
          <w:iCs/>
        </w:rPr>
        <w:t xml:space="preserve">- Często spotykamy się z </w:t>
      </w:r>
      <w:r w:rsidR="00FD1B77">
        <w:rPr>
          <w:rFonts w:cstheme="minorHAnsi"/>
          <w:i/>
          <w:iCs/>
        </w:rPr>
        <w:t>pytaniem</w:t>
      </w:r>
      <w:r w:rsidR="00943D6D">
        <w:rPr>
          <w:rFonts w:cstheme="minorHAnsi"/>
          <w:i/>
          <w:iCs/>
        </w:rPr>
        <w:t>,</w:t>
      </w:r>
      <w:r w:rsidRPr="008A0ADA">
        <w:rPr>
          <w:rFonts w:cstheme="minorHAnsi"/>
          <w:i/>
          <w:iCs/>
        </w:rPr>
        <w:t xml:space="preserve"> od kiedy tak naprawdę można ubezpieczyć </w:t>
      </w:r>
      <w:r w:rsidR="00745278" w:rsidRPr="008A0ADA">
        <w:rPr>
          <w:rFonts w:cstheme="minorHAnsi"/>
          <w:i/>
          <w:iCs/>
        </w:rPr>
        <w:t>nieruchomość</w:t>
      </w:r>
      <w:r w:rsidRPr="008A0ADA">
        <w:rPr>
          <w:rFonts w:cstheme="minorHAnsi"/>
          <w:i/>
          <w:iCs/>
        </w:rPr>
        <w:t xml:space="preserve">. </w:t>
      </w:r>
      <w:r w:rsidR="006F4FED">
        <w:rPr>
          <w:rFonts w:cstheme="minorHAnsi"/>
          <w:i/>
          <w:iCs/>
        </w:rPr>
        <w:t>I tak c</w:t>
      </w:r>
      <w:r w:rsidR="00745278" w:rsidRPr="008A0ADA">
        <w:rPr>
          <w:rFonts w:eastAsia="Times New Roman" w:cstheme="minorHAnsi"/>
          <w:i/>
          <w:iCs/>
        </w:rPr>
        <w:t xml:space="preserve">o do zasady większość </w:t>
      </w:r>
      <w:r w:rsidR="0028070A" w:rsidRPr="008A0ADA">
        <w:rPr>
          <w:rFonts w:eastAsia="Times New Roman" w:cstheme="minorHAnsi"/>
          <w:i/>
          <w:iCs/>
        </w:rPr>
        <w:t>towarzystw</w:t>
      </w:r>
      <w:r w:rsidR="006F3E13" w:rsidRPr="008A0ADA">
        <w:rPr>
          <w:rFonts w:eastAsia="Times New Roman" w:cstheme="minorHAnsi"/>
          <w:i/>
          <w:iCs/>
        </w:rPr>
        <w:t xml:space="preserve"> </w:t>
      </w:r>
      <w:r w:rsidR="00745278" w:rsidRPr="008A0ADA">
        <w:rPr>
          <w:rFonts w:eastAsia="Times New Roman" w:cstheme="minorHAnsi"/>
          <w:i/>
          <w:iCs/>
        </w:rPr>
        <w:t>do momentu wydania aktu notarialnego</w:t>
      </w:r>
      <w:r w:rsidR="00D459E6">
        <w:rPr>
          <w:rFonts w:eastAsia="Times New Roman" w:cstheme="minorHAnsi"/>
          <w:i/>
          <w:iCs/>
        </w:rPr>
        <w:t xml:space="preserve"> </w:t>
      </w:r>
      <w:r w:rsidR="00745278" w:rsidRPr="008A0ADA">
        <w:rPr>
          <w:rFonts w:eastAsia="Times New Roman" w:cstheme="minorHAnsi"/>
          <w:i/>
          <w:iCs/>
        </w:rPr>
        <w:t>umożliwia zawarcie ubezpieczenia obejmujące</w:t>
      </w:r>
      <w:r w:rsidR="00D459E6">
        <w:rPr>
          <w:rFonts w:eastAsia="Times New Roman" w:cstheme="minorHAnsi"/>
          <w:i/>
          <w:iCs/>
        </w:rPr>
        <w:t>go</w:t>
      </w:r>
      <w:r w:rsidR="00745278" w:rsidRPr="008A0ADA">
        <w:rPr>
          <w:rFonts w:eastAsia="Times New Roman" w:cstheme="minorHAnsi"/>
          <w:i/>
          <w:iCs/>
        </w:rPr>
        <w:t xml:space="preserve"> </w:t>
      </w:r>
      <w:r w:rsidR="0028070A" w:rsidRPr="008A0ADA">
        <w:rPr>
          <w:rFonts w:eastAsia="Times New Roman" w:cstheme="minorHAnsi"/>
          <w:i/>
          <w:iCs/>
        </w:rPr>
        <w:t xml:space="preserve">swoim zakresem </w:t>
      </w:r>
      <w:r w:rsidR="00745278" w:rsidRPr="008A0ADA">
        <w:rPr>
          <w:rFonts w:eastAsia="Times New Roman" w:cstheme="minorHAnsi"/>
          <w:i/>
          <w:iCs/>
        </w:rPr>
        <w:t xml:space="preserve">wyłącznie ruchomości domowe, elementy stałe oraz nakłady inwestycyjne. Mury można </w:t>
      </w:r>
      <w:r w:rsidR="00565111">
        <w:rPr>
          <w:rFonts w:eastAsia="Times New Roman" w:cstheme="minorHAnsi"/>
          <w:i/>
          <w:iCs/>
        </w:rPr>
        <w:t xml:space="preserve">więc </w:t>
      </w:r>
      <w:r w:rsidR="00745278" w:rsidRPr="008A0ADA">
        <w:rPr>
          <w:rFonts w:eastAsia="Times New Roman" w:cstheme="minorHAnsi"/>
          <w:i/>
          <w:iCs/>
        </w:rPr>
        <w:t xml:space="preserve">ubezpieczyć dopiero po odebraniu aktu własności. </w:t>
      </w:r>
      <w:r w:rsidR="00745278" w:rsidRPr="008A0ADA">
        <w:rPr>
          <w:rFonts w:cstheme="minorHAnsi"/>
          <w:i/>
          <w:iCs/>
        </w:rPr>
        <w:t xml:space="preserve">W lepszej sytuacji są więc osoby, które </w:t>
      </w:r>
      <w:r w:rsidR="0035119E">
        <w:rPr>
          <w:rFonts w:cstheme="minorHAnsi"/>
          <w:i/>
          <w:iCs/>
        </w:rPr>
        <w:t>kupiły</w:t>
      </w:r>
      <w:r w:rsidR="00745278" w:rsidRPr="008A0ADA">
        <w:rPr>
          <w:rFonts w:cstheme="minorHAnsi"/>
          <w:i/>
          <w:iCs/>
        </w:rPr>
        <w:t xml:space="preserve"> mieszkanie z rynku wtórnego</w:t>
      </w:r>
      <w:r w:rsidR="00064B16" w:rsidRPr="008A0ADA">
        <w:rPr>
          <w:rFonts w:cstheme="minorHAnsi"/>
          <w:i/>
          <w:iCs/>
        </w:rPr>
        <w:t xml:space="preserve">, gdzie podpisanie aktu notarialnego warunkuje przekazanie </w:t>
      </w:r>
      <w:r w:rsidR="004204DF" w:rsidRPr="008A0ADA">
        <w:rPr>
          <w:rFonts w:cstheme="minorHAnsi"/>
          <w:i/>
          <w:iCs/>
        </w:rPr>
        <w:t xml:space="preserve">lokalu </w:t>
      </w:r>
      <w:r w:rsidR="00064B16" w:rsidRPr="008A0ADA">
        <w:rPr>
          <w:rFonts w:cstheme="minorHAnsi"/>
          <w:i/>
          <w:iCs/>
        </w:rPr>
        <w:t>do użytkowania</w:t>
      </w:r>
      <w:r w:rsidR="00745278" w:rsidRPr="008A0ADA">
        <w:rPr>
          <w:rFonts w:cstheme="minorHAnsi"/>
          <w:i/>
          <w:iCs/>
        </w:rPr>
        <w:t xml:space="preserve">. </w:t>
      </w:r>
      <w:r w:rsidR="001E55BA" w:rsidRPr="008A0ADA">
        <w:rPr>
          <w:rFonts w:cstheme="minorHAnsi"/>
          <w:i/>
          <w:iCs/>
        </w:rPr>
        <w:t>Nabywcy muszą</w:t>
      </w:r>
      <w:r w:rsidR="00745278" w:rsidRPr="008A0ADA">
        <w:rPr>
          <w:rFonts w:cstheme="minorHAnsi"/>
          <w:i/>
          <w:iCs/>
        </w:rPr>
        <w:t xml:space="preserve"> jednak pamiętać, aby wykupić</w:t>
      </w:r>
      <w:r w:rsidR="00890564" w:rsidRPr="008A0ADA">
        <w:rPr>
          <w:rFonts w:cstheme="minorHAnsi"/>
          <w:i/>
          <w:iCs/>
        </w:rPr>
        <w:t xml:space="preserve"> ubezpieczenie</w:t>
      </w:r>
      <w:r w:rsidRPr="008A0ADA">
        <w:rPr>
          <w:rFonts w:cstheme="minorHAnsi"/>
          <w:i/>
          <w:iCs/>
        </w:rPr>
        <w:t xml:space="preserve"> </w:t>
      </w:r>
      <w:r w:rsidR="001E55BA" w:rsidRPr="008A0ADA">
        <w:rPr>
          <w:rFonts w:cstheme="minorHAnsi"/>
          <w:i/>
          <w:iCs/>
        </w:rPr>
        <w:t xml:space="preserve">nieruchomości </w:t>
      </w:r>
      <w:r w:rsidRPr="008A0ADA">
        <w:rPr>
          <w:rFonts w:cstheme="minorHAnsi"/>
          <w:i/>
          <w:iCs/>
        </w:rPr>
        <w:t>na siebie</w:t>
      </w:r>
      <w:r w:rsidR="004204DF" w:rsidRPr="008A0ADA">
        <w:rPr>
          <w:rFonts w:cstheme="minorHAnsi"/>
          <w:i/>
          <w:iCs/>
        </w:rPr>
        <w:t>, gdyż p</w:t>
      </w:r>
      <w:r w:rsidRPr="008A0ADA">
        <w:rPr>
          <w:rFonts w:cstheme="minorHAnsi"/>
          <w:i/>
          <w:iCs/>
        </w:rPr>
        <w:t xml:space="preserve">olisa po poprzednim właścicielu </w:t>
      </w:r>
      <w:r w:rsidR="004204DF" w:rsidRPr="008A0ADA">
        <w:rPr>
          <w:rFonts w:cstheme="minorHAnsi"/>
          <w:i/>
          <w:iCs/>
        </w:rPr>
        <w:t xml:space="preserve">automatycznie </w:t>
      </w:r>
      <w:r w:rsidR="00663D69" w:rsidRPr="008A0ADA">
        <w:rPr>
          <w:rFonts w:cstheme="minorHAnsi"/>
          <w:i/>
          <w:iCs/>
        </w:rPr>
        <w:t>wygasa</w:t>
      </w:r>
      <w:r w:rsidR="004204DF" w:rsidRPr="008A0ADA">
        <w:rPr>
          <w:rFonts w:cstheme="minorHAnsi"/>
          <w:i/>
          <w:iCs/>
        </w:rPr>
        <w:t xml:space="preserve">. </w:t>
      </w:r>
      <w:r w:rsidR="00943D6D">
        <w:rPr>
          <w:rFonts w:cstheme="minorHAnsi"/>
          <w:i/>
          <w:iCs/>
        </w:rPr>
        <w:t>Co więcej</w:t>
      </w:r>
      <w:r w:rsidR="004204DF" w:rsidRPr="008A0ADA">
        <w:rPr>
          <w:rFonts w:cstheme="minorHAnsi"/>
          <w:i/>
          <w:iCs/>
        </w:rPr>
        <w:t>,</w:t>
      </w:r>
      <w:r w:rsidR="00663D69" w:rsidRPr="008A0ADA">
        <w:rPr>
          <w:rFonts w:cstheme="minorHAnsi"/>
          <w:i/>
          <w:iCs/>
        </w:rPr>
        <w:t xml:space="preserve"> </w:t>
      </w:r>
      <w:r w:rsidRPr="008A0ADA">
        <w:rPr>
          <w:rFonts w:cstheme="minorHAnsi"/>
          <w:i/>
          <w:iCs/>
        </w:rPr>
        <w:t>po dostarczeniu dokumentów dotyczących sprzedaży</w:t>
      </w:r>
      <w:r w:rsidR="004204DF" w:rsidRPr="008A0ADA">
        <w:rPr>
          <w:rFonts w:cstheme="minorHAnsi"/>
          <w:i/>
          <w:iCs/>
        </w:rPr>
        <w:t>,</w:t>
      </w:r>
      <w:r w:rsidRPr="008A0ADA">
        <w:rPr>
          <w:rFonts w:cstheme="minorHAnsi"/>
          <w:i/>
          <w:iCs/>
        </w:rPr>
        <w:t xml:space="preserve"> </w:t>
      </w:r>
      <w:r w:rsidR="00663D69" w:rsidRPr="008A0ADA">
        <w:rPr>
          <w:rFonts w:cstheme="minorHAnsi"/>
          <w:i/>
          <w:iCs/>
        </w:rPr>
        <w:t>otrzymuje</w:t>
      </w:r>
      <w:r w:rsidRPr="008A0ADA">
        <w:rPr>
          <w:rFonts w:cstheme="minorHAnsi"/>
          <w:i/>
          <w:iCs/>
        </w:rPr>
        <w:t xml:space="preserve"> </w:t>
      </w:r>
      <w:r w:rsidR="004204DF" w:rsidRPr="008A0ADA">
        <w:rPr>
          <w:rFonts w:cstheme="minorHAnsi"/>
          <w:i/>
          <w:iCs/>
        </w:rPr>
        <w:t xml:space="preserve">on </w:t>
      </w:r>
      <w:r w:rsidR="001E55BA" w:rsidRPr="008A0ADA">
        <w:rPr>
          <w:rFonts w:cstheme="minorHAnsi"/>
          <w:i/>
          <w:iCs/>
        </w:rPr>
        <w:t xml:space="preserve">od ubezpieczyciela </w:t>
      </w:r>
      <w:r w:rsidRPr="008A0ADA">
        <w:rPr>
          <w:rFonts w:cstheme="minorHAnsi"/>
          <w:i/>
          <w:iCs/>
        </w:rPr>
        <w:t>zwrot środków za niewykorzystany okres ochrony</w:t>
      </w:r>
      <w:r w:rsidR="00663D69" w:rsidRPr="008A0ADA">
        <w:rPr>
          <w:rFonts w:cstheme="minorHAnsi"/>
          <w:i/>
          <w:iCs/>
        </w:rPr>
        <w:t xml:space="preserve"> </w:t>
      </w:r>
      <w:r w:rsidR="00663D69" w:rsidRPr="008A0ADA">
        <w:rPr>
          <w:rFonts w:cstheme="minorHAnsi"/>
        </w:rPr>
        <w:t xml:space="preserve">– </w:t>
      </w:r>
      <w:r w:rsidR="004204DF" w:rsidRPr="008A0ADA">
        <w:rPr>
          <w:rFonts w:cstheme="minorHAnsi"/>
        </w:rPr>
        <w:t>zauważa</w:t>
      </w:r>
      <w:r w:rsidR="00663D69" w:rsidRPr="008A0ADA">
        <w:rPr>
          <w:rFonts w:cstheme="minorHAnsi"/>
        </w:rPr>
        <w:t xml:space="preserve"> </w:t>
      </w:r>
      <w:r w:rsidR="0047784C">
        <w:rPr>
          <w:rFonts w:cstheme="minorHAnsi"/>
        </w:rPr>
        <w:t>Karolina Markowska z</w:t>
      </w:r>
      <w:r w:rsidR="00663D69" w:rsidRPr="008A0ADA">
        <w:rPr>
          <w:rFonts w:cstheme="minorHAnsi"/>
        </w:rPr>
        <w:t xml:space="preserve"> CUK Ubezpieczenia. </w:t>
      </w:r>
      <w:r w:rsidRPr="008A0ADA">
        <w:rPr>
          <w:rFonts w:cstheme="minorHAnsi"/>
          <w:i/>
          <w:iCs/>
        </w:rPr>
        <w:t xml:space="preserve"> </w:t>
      </w:r>
    </w:p>
    <w:p w14:paraId="2242265D" w14:textId="66445D3D" w:rsidR="00A45FB7" w:rsidRPr="008A0ADA" w:rsidRDefault="007D08BB" w:rsidP="008A0ADA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Materiały budowlane w górę o ¼, jak wyeliminować ryzyko kradzieży?</w:t>
      </w:r>
    </w:p>
    <w:p w14:paraId="4D562C90" w14:textId="5A154B07" w:rsidR="00A45FB7" w:rsidRPr="008A0ADA" w:rsidRDefault="00BB7611" w:rsidP="008A0ADA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8A0ADA">
        <w:rPr>
          <w:rFonts w:cstheme="minorHAnsi"/>
        </w:rPr>
        <w:t xml:space="preserve">Zakres </w:t>
      </w:r>
      <w:r w:rsidR="00DF18A7" w:rsidRPr="008A0ADA">
        <w:rPr>
          <w:rFonts w:cstheme="minorHAnsi"/>
        </w:rPr>
        <w:t>standardowego ubezpieczenia</w:t>
      </w:r>
      <w:r w:rsidR="00F048CD" w:rsidRPr="008A0ADA">
        <w:rPr>
          <w:rFonts w:cstheme="minorHAnsi"/>
        </w:rPr>
        <w:t xml:space="preserve"> nieruchomości </w:t>
      </w:r>
      <w:r w:rsidR="00117581" w:rsidRPr="008A0ADA">
        <w:rPr>
          <w:rFonts w:cstheme="minorHAnsi"/>
        </w:rPr>
        <w:t>obejmuje</w:t>
      </w:r>
      <w:r w:rsidR="000A7E8E" w:rsidRPr="008A0ADA">
        <w:rPr>
          <w:rFonts w:cstheme="minorHAnsi"/>
        </w:rPr>
        <w:t xml:space="preserve"> </w:t>
      </w:r>
      <w:r w:rsidR="00943D6D">
        <w:rPr>
          <w:rFonts w:cstheme="minorHAnsi"/>
        </w:rPr>
        <w:t xml:space="preserve">jednakowo </w:t>
      </w:r>
      <w:r w:rsidR="000A7E8E" w:rsidRPr="008A0ADA">
        <w:rPr>
          <w:rFonts w:cstheme="minorHAnsi"/>
        </w:rPr>
        <w:t>zdarzenia losowe tj. ogień, zalanie, huragan,</w:t>
      </w:r>
      <w:r w:rsidR="00943D6D">
        <w:rPr>
          <w:rFonts w:cstheme="minorHAnsi"/>
        </w:rPr>
        <w:t xml:space="preserve"> </w:t>
      </w:r>
      <w:r w:rsidR="000A7E8E" w:rsidRPr="008A0ADA">
        <w:rPr>
          <w:rFonts w:cstheme="minorHAnsi"/>
        </w:rPr>
        <w:t>uderzenie pioruna, eksplozj</w:t>
      </w:r>
      <w:r w:rsidR="004C6FA5" w:rsidRPr="008A0ADA">
        <w:rPr>
          <w:rFonts w:cstheme="minorHAnsi"/>
        </w:rPr>
        <w:t>ę</w:t>
      </w:r>
      <w:r w:rsidR="000A7E8E" w:rsidRPr="008A0ADA">
        <w:rPr>
          <w:rFonts w:cstheme="minorHAnsi"/>
        </w:rPr>
        <w:t xml:space="preserve">, grad, czy obsuwanie się ziemi. Umożliwia ponadto </w:t>
      </w:r>
      <w:r w:rsidR="00661BA9">
        <w:rPr>
          <w:rFonts w:cstheme="minorHAnsi"/>
        </w:rPr>
        <w:t>zabezpieczenie się</w:t>
      </w:r>
      <w:r w:rsidR="000A7E8E" w:rsidRPr="008A0ADA">
        <w:rPr>
          <w:rFonts w:cstheme="minorHAnsi"/>
        </w:rPr>
        <w:t xml:space="preserve"> przed ryzykiem kradzieży. Jednak</w:t>
      </w:r>
      <w:r w:rsidR="00117581" w:rsidRPr="008A0ADA">
        <w:rPr>
          <w:rFonts w:cstheme="minorHAnsi"/>
        </w:rPr>
        <w:t xml:space="preserve"> </w:t>
      </w:r>
      <w:r w:rsidR="004C6FA5" w:rsidRPr="008A0ADA">
        <w:rPr>
          <w:rFonts w:cstheme="minorHAnsi"/>
        </w:rPr>
        <w:t xml:space="preserve">aby tak się stało </w:t>
      </w:r>
      <w:r w:rsidR="00117581" w:rsidRPr="008A0ADA">
        <w:rPr>
          <w:rFonts w:cstheme="minorHAnsi"/>
        </w:rPr>
        <w:t>i</w:t>
      </w:r>
      <w:r w:rsidR="00F048CD" w:rsidRPr="008A0ADA">
        <w:rPr>
          <w:rFonts w:cstheme="minorHAnsi"/>
        </w:rPr>
        <w:t>nwestorzy, którzy</w:t>
      </w:r>
      <w:r w:rsidR="00AA36A1" w:rsidRPr="008A0ADA">
        <w:rPr>
          <w:rFonts w:cstheme="minorHAnsi"/>
        </w:rPr>
        <w:t xml:space="preserve"> wyk</w:t>
      </w:r>
      <w:r w:rsidR="00F048CD" w:rsidRPr="008A0ADA">
        <w:rPr>
          <w:rFonts w:cstheme="minorHAnsi"/>
        </w:rPr>
        <w:t>a</w:t>
      </w:r>
      <w:r w:rsidR="00AA36A1" w:rsidRPr="008A0ADA">
        <w:rPr>
          <w:rFonts w:cstheme="minorHAnsi"/>
        </w:rPr>
        <w:t>ńcz</w:t>
      </w:r>
      <w:r w:rsidR="00F048CD" w:rsidRPr="008A0ADA">
        <w:rPr>
          <w:rFonts w:cstheme="minorHAnsi"/>
        </w:rPr>
        <w:t xml:space="preserve">ają </w:t>
      </w:r>
      <w:r w:rsidR="00A45FB7" w:rsidRPr="008A0ADA">
        <w:rPr>
          <w:rFonts w:cstheme="minorHAnsi"/>
        </w:rPr>
        <w:t>mieszkanie</w:t>
      </w:r>
      <w:r w:rsidR="00AA36A1" w:rsidRPr="008A0ADA">
        <w:rPr>
          <w:rFonts w:cstheme="minorHAnsi"/>
        </w:rPr>
        <w:t xml:space="preserve"> </w:t>
      </w:r>
      <w:r w:rsidR="00F048CD" w:rsidRPr="008A0ADA">
        <w:rPr>
          <w:rFonts w:cstheme="minorHAnsi"/>
        </w:rPr>
        <w:t>lub rozpoczynają prace remontowe</w:t>
      </w:r>
      <w:r w:rsidR="00943D6D">
        <w:rPr>
          <w:rFonts w:cstheme="minorHAnsi"/>
        </w:rPr>
        <w:t>,</w:t>
      </w:r>
      <w:r w:rsidR="00117581" w:rsidRPr="008A0ADA">
        <w:rPr>
          <w:rFonts w:cstheme="minorHAnsi"/>
        </w:rPr>
        <w:t xml:space="preserve"> powinni </w:t>
      </w:r>
      <w:r w:rsidR="00DF18A7" w:rsidRPr="008A0ADA">
        <w:rPr>
          <w:rFonts w:cstheme="minorHAnsi"/>
        </w:rPr>
        <w:t>zawrzeć</w:t>
      </w:r>
      <w:r w:rsidR="00AA36A1" w:rsidRPr="008A0ADA">
        <w:rPr>
          <w:rFonts w:cstheme="minorHAnsi"/>
        </w:rPr>
        <w:t xml:space="preserve"> </w:t>
      </w:r>
      <w:r w:rsidR="00F048CD" w:rsidRPr="008A0ADA">
        <w:rPr>
          <w:rFonts w:cstheme="minorHAnsi"/>
        </w:rPr>
        <w:t>tzw.</w:t>
      </w:r>
      <w:r w:rsidR="00AA36A1" w:rsidRPr="008A0ADA">
        <w:rPr>
          <w:rFonts w:cstheme="minorHAnsi"/>
        </w:rPr>
        <w:t xml:space="preserve"> </w:t>
      </w:r>
      <w:r w:rsidR="00B52891" w:rsidRPr="008A0ADA">
        <w:rPr>
          <w:rFonts w:cstheme="minorHAnsi"/>
        </w:rPr>
        <w:t>ubezpieczeni</w:t>
      </w:r>
      <w:r w:rsidR="006B130D">
        <w:rPr>
          <w:rFonts w:cstheme="minorHAnsi"/>
        </w:rPr>
        <w:t>e</w:t>
      </w:r>
      <w:r w:rsidR="00B52891" w:rsidRPr="008A0ADA">
        <w:rPr>
          <w:rFonts w:cstheme="minorHAnsi"/>
        </w:rPr>
        <w:t xml:space="preserve"> nieruchomości</w:t>
      </w:r>
      <w:r w:rsidR="00AA36A1" w:rsidRPr="008A0ADA">
        <w:rPr>
          <w:rFonts w:cstheme="minorHAnsi"/>
        </w:rPr>
        <w:t xml:space="preserve"> w budowie. </w:t>
      </w:r>
      <w:r w:rsidR="00D5193E" w:rsidRPr="008A0ADA">
        <w:rPr>
          <w:rFonts w:cstheme="minorHAnsi"/>
        </w:rPr>
        <w:t xml:space="preserve">Pozwoli </w:t>
      </w:r>
      <w:r w:rsidR="004C6FA5" w:rsidRPr="008A0ADA">
        <w:rPr>
          <w:rFonts w:cstheme="minorHAnsi"/>
        </w:rPr>
        <w:t>to</w:t>
      </w:r>
      <w:r w:rsidR="00D5193E" w:rsidRPr="008A0ADA">
        <w:rPr>
          <w:rFonts w:cstheme="minorHAnsi"/>
        </w:rPr>
        <w:t xml:space="preserve"> na och</w:t>
      </w:r>
      <w:r w:rsidR="00661BA9">
        <w:rPr>
          <w:rFonts w:cstheme="minorHAnsi"/>
        </w:rPr>
        <w:t>ronę</w:t>
      </w:r>
      <w:r w:rsidR="00D5193E" w:rsidRPr="008A0ADA">
        <w:rPr>
          <w:rFonts w:cstheme="minorHAnsi"/>
        </w:rPr>
        <w:t xml:space="preserve"> </w:t>
      </w:r>
      <w:r w:rsidR="00A45FB7" w:rsidRPr="008A0ADA">
        <w:rPr>
          <w:rFonts w:cstheme="minorHAnsi"/>
        </w:rPr>
        <w:t>np.</w:t>
      </w:r>
      <w:r w:rsidR="00D5193E" w:rsidRPr="008A0ADA">
        <w:rPr>
          <w:rFonts w:cstheme="minorHAnsi"/>
        </w:rPr>
        <w:t xml:space="preserve"> zamontowanych lub przeznaczonych do montażu elementów stałych oraz narzędzi i materiałów budowlanych przechowywanych w nieruchomości</w:t>
      </w:r>
      <w:r w:rsidR="00A45FB7" w:rsidRPr="008A0ADA">
        <w:rPr>
          <w:rFonts w:cstheme="minorHAnsi"/>
        </w:rPr>
        <w:t>. A te są wciąż ekstremalnie drogie. Wg analiz Grupy PSB w 2022 roku materiały budowlane były średnio o 25 proc. droższe niż rok wcześniej, a wzrosty odnotowano we wszystkich 20 grup</w:t>
      </w:r>
      <w:r w:rsidR="007011F5">
        <w:rPr>
          <w:rFonts w:cstheme="minorHAnsi"/>
        </w:rPr>
        <w:t>ach</w:t>
      </w:r>
      <w:r w:rsidR="00A45FB7" w:rsidRPr="008A0ADA">
        <w:rPr>
          <w:rFonts w:cstheme="minorHAnsi"/>
        </w:rPr>
        <w:t xml:space="preserve"> towarowych. </w:t>
      </w:r>
      <w:r w:rsidR="00F600A5" w:rsidRPr="008A0ADA">
        <w:rPr>
          <w:rFonts w:cstheme="minorHAnsi"/>
        </w:rPr>
        <w:t>W</w:t>
      </w:r>
      <w:r w:rsidR="00A45FB7" w:rsidRPr="008A0ADA">
        <w:rPr>
          <w:rFonts w:cstheme="minorHAnsi"/>
        </w:rPr>
        <w:t xml:space="preserve"> przypadku izolacj</w:t>
      </w:r>
      <w:r w:rsidR="002E6272" w:rsidRPr="008A0ADA">
        <w:rPr>
          <w:rFonts w:cstheme="minorHAnsi"/>
        </w:rPr>
        <w:t>i</w:t>
      </w:r>
      <w:r w:rsidR="00A45FB7" w:rsidRPr="008A0ADA">
        <w:rPr>
          <w:rFonts w:cstheme="minorHAnsi"/>
        </w:rPr>
        <w:t xml:space="preserve"> termiczn</w:t>
      </w:r>
      <w:r w:rsidR="002E6272" w:rsidRPr="008A0ADA">
        <w:rPr>
          <w:rFonts w:cstheme="minorHAnsi"/>
        </w:rPr>
        <w:t>ych</w:t>
      </w:r>
      <w:r w:rsidR="00A45FB7" w:rsidRPr="008A0ADA">
        <w:rPr>
          <w:rFonts w:cstheme="minorHAnsi"/>
        </w:rPr>
        <w:t>, suche</w:t>
      </w:r>
      <w:r w:rsidR="002E6272" w:rsidRPr="008A0ADA">
        <w:rPr>
          <w:rFonts w:cstheme="minorHAnsi"/>
        </w:rPr>
        <w:t>j</w:t>
      </w:r>
      <w:r w:rsidR="00A45FB7" w:rsidRPr="008A0ADA">
        <w:rPr>
          <w:rFonts w:cstheme="minorHAnsi"/>
        </w:rPr>
        <w:t xml:space="preserve"> zabudowy, wapn</w:t>
      </w:r>
      <w:r w:rsidR="002E6272" w:rsidRPr="008A0ADA">
        <w:rPr>
          <w:rFonts w:cstheme="minorHAnsi"/>
        </w:rPr>
        <w:t>a</w:t>
      </w:r>
      <w:r w:rsidR="00A45FB7" w:rsidRPr="008A0ADA">
        <w:rPr>
          <w:rFonts w:cstheme="minorHAnsi"/>
        </w:rPr>
        <w:t xml:space="preserve"> i cement</w:t>
      </w:r>
      <w:r w:rsidR="002E6272" w:rsidRPr="008A0ADA">
        <w:rPr>
          <w:rFonts w:cstheme="minorHAnsi"/>
        </w:rPr>
        <w:t>u</w:t>
      </w:r>
      <w:r w:rsidR="00A45FB7" w:rsidRPr="008A0ADA">
        <w:rPr>
          <w:rFonts w:cstheme="minorHAnsi"/>
        </w:rPr>
        <w:t xml:space="preserve"> ceny poszły w górę nawet trzykrotnie więcej niż</w:t>
      </w:r>
      <w:r w:rsidR="00156E20">
        <w:rPr>
          <w:rFonts w:cstheme="minorHAnsi"/>
        </w:rPr>
        <w:t xml:space="preserve"> średnioroczny</w:t>
      </w:r>
      <w:r w:rsidR="007D08BB">
        <w:rPr>
          <w:rFonts w:cstheme="minorHAnsi"/>
        </w:rPr>
        <w:t xml:space="preserve"> </w:t>
      </w:r>
      <w:r w:rsidR="00A45FB7" w:rsidRPr="008A0ADA">
        <w:rPr>
          <w:rFonts w:cstheme="minorHAnsi"/>
        </w:rPr>
        <w:t xml:space="preserve">poziom inflacji. </w:t>
      </w:r>
    </w:p>
    <w:p w14:paraId="71DDB2AF" w14:textId="62C93BD5" w:rsidR="00D46814" w:rsidRPr="008A0ADA" w:rsidRDefault="000E4920" w:rsidP="008A0ADA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0ADA">
        <w:rPr>
          <w:rFonts w:asciiTheme="minorHAnsi" w:hAnsiTheme="minorHAnsi" w:cstheme="minorHAnsi"/>
          <w:i/>
          <w:iCs/>
          <w:sz w:val="22"/>
          <w:szCs w:val="22"/>
        </w:rPr>
        <w:t>- Realizując prace</w:t>
      </w:r>
      <w:r w:rsidR="000A7E8E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A0ADA">
        <w:rPr>
          <w:rFonts w:asciiTheme="minorHAnsi" w:hAnsiTheme="minorHAnsi" w:cstheme="minorHAnsi"/>
          <w:i/>
          <w:iCs/>
          <w:sz w:val="22"/>
          <w:szCs w:val="22"/>
        </w:rPr>
        <w:t>wykończeniowe</w:t>
      </w:r>
      <w:r w:rsidR="006B130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warto pamiętać, że towarzystwa umożliwiają ubezpieczenie nie tylko zamieszkałe</w:t>
      </w:r>
      <w:r w:rsidR="00E9241A">
        <w:rPr>
          <w:rFonts w:asciiTheme="minorHAnsi" w:hAnsiTheme="minorHAnsi" w:cstheme="minorHAnsi"/>
          <w:i/>
          <w:iCs/>
          <w:sz w:val="22"/>
          <w:szCs w:val="22"/>
        </w:rPr>
        <w:t>go domu lub mieszkania</w:t>
      </w:r>
      <w:r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, ale także </w:t>
      </w:r>
      <w:r w:rsidR="00F709F5" w:rsidRPr="008A0ADA">
        <w:rPr>
          <w:rFonts w:asciiTheme="minorHAnsi" w:hAnsiTheme="minorHAnsi" w:cstheme="minorHAnsi"/>
          <w:i/>
          <w:iCs/>
          <w:sz w:val="22"/>
          <w:szCs w:val="22"/>
        </w:rPr>
        <w:t>będące</w:t>
      </w:r>
      <w:r w:rsidR="00E9241A">
        <w:rPr>
          <w:rFonts w:asciiTheme="minorHAnsi" w:hAnsiTheme="minorHAnsi" w:cstheme="minorHAnsi"/>
          <w:i/>
          <w:iCs/>
          <w:sz w:val="22"/>
          <w:szCs w:val="22"/>
        </w:rPr>
        <w:t>go</w:t>
      </w:r>
      <w:r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w budowie</w:t>
      </w:r>
      <w:r w:rsidR="00F709F5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0A7E8E" w:rsidRPr="008A0ADA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CC3F5B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ależy </w:t>
      </w:r>
      <w:r w:rsidR="00B853EF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przy tym </w:t>
      </w:r>
      <w:r w:rsidR="00CC3F5B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spełnić kilka </w:t>
      </w:r>
      <w:r w:rsidR="00B853EF" w:rsidRPr="008A0ADA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podstawowych </w:t>
      </w:r>
      <w:r w:rsidR="00CC3F5B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warunków. </w:t>
      </w:r>
      <w:r w:rsidR="00906EB6">
        <w:rPr>
          <w:rFonts w:asciiTheme="minorHAnsi" w:hAnsiTheme="minorHAnsi" w:cstheme="minorHAnsi"/>
          <w:i/>
          <w:iCs/>
          <w:sz w:val="22"/>
          <w:szCs w:val="22"/>
        </w:rPr>
        <w:t>Aby</w:t>
      </w:r>
      <w:r w:rsidR="00CC3F5B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972D3">
        <w:rPr>
          <w:rFonts w:asciiTheme="minorHAnsi" w:hAnsiTheme="minorHAnsi" w:cstheme="minorHAnsi"/>
          <w:i/>
          <w:iCs/>
          <w:sz w:val="22"/>
          <w:szCs w:val="22"/>
        </w:rPr>
        <w:t>ochronić</w:t>
      </w:r>
      <w:r w:rsidR="00A45FB7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się przed ryzykiem kradzieży</w:t>
      </w:r>
      <w:r w:rsidR="006B130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45FB7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obiekt </w:t>
      </w:r>
      <w:r w:rsidR="00E9241A">
        <w:rPr>
          <w:rFonts w:asciiTheme="minorHAnsi" w:hAnsiTheme="minorHAnsi" w:cstheme="minorHAnsi"/>
          <w:i/>
          <w:iCs/>
          <w:sz w:val="22"/>
          <w:szCs w:val="22"/>
        </w:rPr>
        <w:t>powinien</w:t>
      </w:r>
      <w:r w:rsidR="00A45FB7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znajdować się w stanie surowym zamkniętym, </w:t>
      </w:r>
      <w:r w:rsidR="000A7E8E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a więc </w:t>
      </w:r>
      <w:r w:rsidR="00E9241A">
        <w:rPr>
          <w:rFonts w:asciiTheme="minorHAnsi" w:hAnsiTheme="minorHAnsi" w:cstheme="minorHAnsi"/>
          <w:i/>
          <w:iCs/>
          <w:sz w:val="22"/>
          <w:szCs w:val="22"/>
        </w:rPr>
        <w:t>muszą</w:t>
      </w:r>
      <w:r w:rsidR="00A45FB7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być wstawione okna i drzwi oraz zabezpieczone wszystkie inne otwory. </w:t>
      </w:r>
      <w:r w:rsidR="00CC3F5B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Stąd </w:t>
      </w:r>
      <w:r w:rsidR="00B853EF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zawsze </w:t>
      </w:r>
      <w:r w:rsidR="00CC3F5B" w:rsidRPr="008A0ADA">
        <w:rPr>
          <w:rFonts w:asciiTheme="minorHAnsi" w:hAnsiTheme="minorHAnsi" w:cstheme="minorHAnsi"/>
          <w:i/>
          <w:iCs/>
          <w:sz w:val="22"/>
          <w:szCs w:val="22"/>
        </w:rPr>
        <w:t>zachęcamy</w:t>
      </w:r>
      <w:r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C3F5B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do </w:t>
      </w:r>
      <w:r w:rsidRPr="008A0ADA">
        <w:rPr>
          <w:rFonts w:asciiTheme="minorHAnsi" w:hAnsiTheme="minorHAnsi" w:cstheme="minorHAnsi"/>
          <w:i/>
          <w:iCs/>
          <w:sz w:val="22"/>
          <w:szCs w:val="22"/>
        </w:rPr>
        <w:t>dokładn</w:t>
      </w:r>
      <w:r w:rsidR="00CC3F5B" w:rsidRPr="008A0ADA">
        <w:rPr>
          <w:rFonts w:asciiTheme="minorHAnsi" w:hAnsiTheme="minorHAnsi" w:cstheme="minorHAnsi"/>
          <w:i/>
          <w:iCs/>
          <w:sz w:val="22"/>
          <w:szCs w:val="22"/>
        </w:rPr>
        <w:t>ego</w:t>
      </w:r>
      <w:r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9241A">
        <w:rPr>
          <w:rFonts w:asciiTheme="minorHAnsi" w:hAnsiTheme="minorHAnsi" w:cstheme="minorHAnsi"/>
          <w:i/>
          <w:iCs/>
          <w:sz w:val="22"/>
          <w:szCs w:val="22"/>
        </w:rPr>
        <w:t>przeczytania treści</w:t>
      </w:r>
      <w:r w:rsidR="00B853EF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709F5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OWU </w:t>
      </w:r>
      <w:r w:rsidR="00A45FB7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lub </w:t>
      </w:r>
      <w:r w:rsidR="00CC3F5B" w:rsidRPr="008A0ADA">
        <w:rPr>
          <w:rFonts w:asciiTheme="minorHAnsi" w:hAnsiTheme="minorHAnsi" w:cstheme="minorHAnsi"/>
          <w:i/>
          <w:iCs/>
          <w:sz w:val="22"/>
          <w:szCs w:val="22"/>
        </w:rPr>
        <w:t>kontaktu</w:t>
      </w:r>
      <w:r w:rsidR="00A45FB7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z doradcą ubezpieczeniowym, </w:t>
      </w:r>
      <w:r w:rsidR="00906EB6">
        <w:rPr>
          <w:rFonts w:asciiTheme="minorHAnsi" w:hAnsiTheme="minorHAnsi" w:cstheme="minorHAnsi"/>
          <w:i/>
          <w:iCs/>
          <w:sz w:val="22"/>
          <w:szCs w:val="22"/>
        </w:rPr>
        <w:t>celem</w:t>
      </w:r>
      <w:r w:rsidR="00F709F5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9241A">
        <w:rPr>
          <w:rFonts w:asciiTheme="minorHAnsi" w:hAnsiTheme="minorHAnsi" w:cstheme="minorHAnsi"/>
          <w:i/>
          <w:iCs/>
          <w:sz w:val="22"/>
          <w:szCs w:val="22"/>
        </w:rPr>
        <w:t>zapoznania się</w:t>
      </w:r>
      <w:r w:rsidR="00A45FB7" w:rsidRPr="008A0AD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jaki</w:t>
      </w:r>
      <w:r w:rsidR="00CC3F5B" w:rsidRPr="008A0ADA">
        <w:rPr>
          <w:rFonts w:asciiTheme="minorHAnsi" w:hAnsiTheme="minorHAnsi" w:cstheme="minorHAnsi"/>
          <w:i/>
          <w:iCs/>
          <w:sz w:val="22"/>
          <w:szCs w:val="22"/>
        </w:rPr>
        <w:t>e są</w:t>
      </w:r>
      <w:r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C3F5B" w:rsidRPr="008A0ADA">
        <w:rPr>
          <w:rFonts w:asciiTheme="minorHAnsi" w:hAnsiTheme="minorHAnsi" w:cstheme="minorHAnsi"/>
          <w:i/>
          <w:iCs/>
          <w:sz w:val="22"/>
          <w:szCs w:val="22"/>
        </w:rPr>
        <w:t>konkretne wymagania w tej kwestii</w:t>
      </w:r>
      <w:r w:rsidR="00A45FB7" w:rsidRPr="008A0ADA">
        <w:rPr>
          <w:rFonts w:asciiTheme="minorHAnsi" w:hAnsiTheme="minorHAnsi" w:cstheme="minorHAnsi"/>
          <w:i/>
          <w:iCs/>
          <w:sz w:val="22"/>
          <w:szCs w:val="22"/>
        </w:rPr>
        <w:t xml:space="preserve"> –</w:t>
      </w:r>
      <w:r w:rsidR="00A45FB7" w:rsidRPr="008A0ADA">
        <w:rPr>
          <w:rFonts w:asciiTheme="minorHAnsi" w:hAnsiTheme="minorHAnsi" w:cstheme="minorHAnsi"/>
          <w:sz w:val="22"/>
          <w:szCs w:val="22"/>
        </w:rPr>
        <w:t xml:space="preserve"> </w:t>
      </w:r>
      <w:r w:rsidR="00B853EF" w:rsidRPr="008A0ADA">
        <w:rPr>
          <w:rFonts w:asciiTheme="minorHAnsi" w:hAnsiTheme="minorHAnsi" w:cstheme="minorHAnsi"/>
          <w:sz w:val="22"/>
          <w:szCs w:val="22"/>
        </w:rPr>
        <w:t xml:space="preserve">przypomina </w:t>
      </w:r>
      <w:r w:rsidR="0047784C">
        <w:rPr>
          <w:rFonts w:asciiTheme="minorHAnsi" w:hAnsiTheme="minorHAnsi" w:cstheme="minorHAnsi"/>
          <w:sz w:val="22"/>
          <w:szCs w:val="22"/>
        </w:rPr>
        <w:t xml:space="preserve">Karolina Markowska </w:t>
      </w:r>
      <w:r w:rsidR="00A45FB7" w:rsidRPr="008A0ADA">
        <w:rPr>
          <w:rFonts w:asciiTheme="minorHAnsi" w:hAnsiTheme="minorHAnsi" w:cstheme="minorHAnsi"/>
          <w:sz w:val="22"/>
          <w:szCs w:val="22"/>
        </w:rPr>
        <w:t xml:space="preserve">z CUK Ubezpieczenia. </w:t>
      </w:r>
    </w:p>
    <w:p w14:paraId="57070689" w14:textId="5792CE82" w:rsidR="004F4D38" w:rsidRPr="008A0ADA" w:rsidRDefault="00B96A39" w:rsidP="008A0ADA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A0ADA">
        <w:rPr>
          <w:rFonts w:eastAsia="Times New Roman" w:cstheme="minorHAnsi"/>
          <w:b/>
          <w:bCs/>
          <w:lang w:eastAsia="pl-PL"/>
        </w:rPr>
        <w:t xml:space="preserve">Wykonawca może zalać…mieszkanie, </w:t>
      </w:r>
      <w:r w:rsidR="007D08BB">
        <w:rPr>
          <w:rFonts w:eastAsia="Times New Roman" w:cstheme="minorHAnsi"/>
          <w:b/>
          <w:bCs/>
          <w:lang w:eastAsia="pl-PL"/>
        </w:rPr>
        <w:t>czy można się</w:t>
      </w:r>
      <w:r w:rsidRPr="008A0ADA">
        <w:rPr>
          <w:rFonts w:eastAsia="Times New Roman" w:cstheme="minorHAnsi"/>
          <w:b/>
          <w:bCs/>
          <w:lang w:eastAsia="pl-PL"/>
        </w:rPr>
        <w:t xml:space="preserve"> </w:t>
      </w:r>
      <w:r w:rsidR="005311E7" w:rsidRPr="008A0ADA">
        <w:rPr>
          <w:rFonts w:eastAsia="Times New Roman" w:cstheme="minorHAnsi"/>
          <w:b/>
          <w:bCs/>
          <w:lang w:eastAsia="pl-PL"/>
        </w:rPr>
        <w:t>ochronić</w:t>
      </w:r>
      <w:r w:rsidRPr="008A0ADA">
        <w:rPr>
          <w:rFonts w:eastAsia="Times New Roman" w:cstheme="minorHAnsi"/>
          <w:b/>
          <w:bCs/>
          <w:lang w:eastAsia="pl-PL"/>
        </w:rPr>
        <w:t>?</w:t>
      </w:r>
    </w:p>
    <w:p w14:paraId="4B67B0DA" w14:textId="4A18CB26" w:rsidR="00036AE9" w:rsidRPr="008A0ADA" w:rsidRDefault="00D142C9" w:rsidP="008A0ADA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A0ADA">
        <w:rPr>
          <w:rFonts w:cstheme="minorHAnsi"/>
        </w:rPr>
        <w:t>W</w:t>
      </w:r>
      <w:r w:rsidR="009250B2">
        <w:rPr>
          <w:rFonts w:cstheme="minorHAnsi"/>
        </w:rPr>
        <w:t>raz</w:t>
      </w:r>
      <w:r w:rsidRPr="008A0ADA">
        <w:rPr>
          <w:rFonts w:cstheme="minorHAnsi"/>
        </w:rPr>
        <w:t xml:space="preserve"> z inflacją </w:t>
      </w:r>
      <w:r w:rsidR="0072499D" w:rsidRPr="008A0ADA">
        <w:rPr>
          <w:rFonts w:cstheme="minorHAnsi"/>
        </w:rPr>
        <w:t xml:space="preserve">w </w:t>
      </w:r>
      <w:r w:rsidR="00BA52CD">
        <w:rPr>
          <w:rFonts w:cstheme="minorHAnsi"/>
        </w:rPr>
        <w:t>ubiegłym</w:t>
      </w:r>
      <w:r w:rsidR="0072499D" w:rsidRPr="008A0ADA">
        <w:rPr>
          <w:rFonts w:cstheme="minorHAnsi"/>
        </w:rPr>
        <w:t xml:space="preserve"> roku </w:t>
      </w:r>
      <w:r w:rsidR="00041B6C" w:rsidRPr="008A0ADA">
        <w:rPr>
          <w:rFonts w:cstheme="minorHAnsi"/>
        </w:rPr>
        <w:t xml:space="preserve">sukcesywnie </w:t>
      </w:r>
      <w:r w:rsidRPr="008A0ADA">
        <w:rPr>
          <w:rFonts w:cstheme="minorHAnsi"/>
        </w:rPr>
        <w:t xml:space="preserve">drożały </w:t>
      </w:r>
      <w:r w:rsidR="00916478" w:rsidRPr="008A0ADA">
        <w:rPr>
          <w:rFonts w:cstheme="minorHAnsi"/>
        </w:rPr>
        <w:t xml:space="preserve">nie tylko </w:t>
      </w:r>
      <w:r w:rsidR="00F53EF9">
        <w:rPr>
          <w:rFonts w:cstheme="minorHAnsi"/>
        </w:rPr>
        <w:t xml:space="preserve">mieszkania oraz </w:t>
      </w:r>
      <w:r w:rsidR="00916478" w:rsidRPr="008A0ADA">
        <w:rPr>
          <w:rFonts w:cstheme="minorHAnsi"/>
        </w:rPr>
        <w:t xml:space="preserve">materiały, ale </w:t>
      </w:r>
      <w:r w:rsidR="00A21DA7">
        <w:rPr>
          <w:rFonts w:cstheme="minorHAnsi"/>
        </w:rPr>
        <w:t>i</w:t>
      </w:r>
      <w:r w:rsidRPr="008A0ADA">
        <w:rPr>
          <w:rFonts w:cstheme="minorHAnsi"/>
        </w:rPr>
        <w:t xml:space="preserve"> </w:t>
      </w:r>
      <w:r w:rsidR="00AA36A1" w:rsidRPr="008A0ADA">
        <w:rPr>
          <w:rFonts w:cstheme="minorHAnsi"/>
        </w:rPr>
        <w:t>roboty budowlane</w:t>
      </w:r>
      <w:r w:rsidRPr="008A0ADA">
        <w:rPr>
          <w:rFonts w:cstheme="minorHAnsi"/>
        </w:rPr>
        <w:t xml:space="preserve">. Wg portalu wielkiebudowanie.pl wzrost w tym obszarze wyniósł 14,5 proc. </w:t>
      </w:r>
      <w:r w:rsidR="00CD20A7">
        <w:rPr>
          <w:rFonts w:cstheme="minorHAnsi"/>
        </w:rPr>
        <w:t>P</w:t>
      </w:r>
      <w:r w:rsidR="00AA36A1" w:rsidRPr="008A0ADA">
        <w:rPr>
          <w:rFonts w:cstheme="minorHAnsi"/>
        </w:rPr>
        <w:t xml:space="preserve">rognozy na </w:t>
      </w:r>
      <w:r w:rsidR="005705AB">
        <w:rPr>
          <w:rFonts w:cstheme="minorHAnsi"/>
        </w:rPr>
        <w:t>2023</w:t>
      </w:r>
      <w:r w:rsidR="00AA36A1" w:rsidRPr="008A0ADA">
        <w:rPr>
          <w:rFonts w:cstheme="minorHAnsi"/>
        </w:rPr>
        <w:t xml:space="preserve"> rok zakładają, że ceny </w:t>
      </w:r>
      <w:r w:rsidR="00916478" w:rsidRPr="008A0ADA">
        <w:rPr>
          <w:rFonts w:cstheme="minorHAnsi"/>
        </w:rPr>
        <w:t>usług</w:t>
      </w:r>
      <w:r w:rsidR="00BA52CD">
        <w:rPr>
          <w:rFonts w:cstheme="minorHAnsi"/>
        </w:rPr>
        <w:t xml:space="preserve"> budowlano-wykończeniowych</w:t>
      </w:r>
      <w:r w:rsidR="00D405EC">
        <w:rPr>
          <w:rFonts w:cstheme="minorHAnsi"/>
        </w:rPr>
        <w:t xml:space="preserve">, mimo niewielkich spadków </w:t>
      </w:r>
      <w:r w:rsidR="00AE12E6">
        <w:rPr>
          <w:rFonts w:cstheme="minorHAnsi"/>
        </w:rPr>
        <w:t>w styczniu,</w:t>
      </w:r>
      <w:r w:rsidR="00D405EC">
        <w:rPr>
          <w:rFonts w:cstheme="minorHAnsi"/>
        </w:rPr>
        <w:t xml:space="preserve"> </w:t>
      </w:r>
      <w:r w:rsidR="00AA36A1" w:rsidRPr="008A0ADA">
        <w:rPr>
          <w:rFonts w:cstheme="minorHAnsi"/>
        </w:rPr>
        <w:t xml:space="preserve">będą </w:t>
      </w:r>
      <w:r w:rsidR="00AE12E6">
        <w:rPr>
          <w:rFonts w:cstheme="minorHAnsi"/>
        </w:rPr>
        <w:t xml:space="preserve">nadal </w:t>
      </w:r>
      <w:r w:rsidR="00AA36A1" w:rsidRPr="008A0ADA">
        <w:rPr>
          <w:rFonts w:cstheme="minorHAnsi"/>
        </w:rPr>
        <w:t xml:space="preserve">rosły, jednak </w:t>
      </w:r>
      <w:r w:rsidR="00D405EC">
        <w:rPr>
          <w:rFonts w:cstheme="minorHAnsi"/>
        </w:rPr>
        <w:t>nieco</w:t>
      </w:r>
      <w:r w:rsidR="00916478" w:rsidRPr="008A0ADA">
        <w:rPr>
          <w:rFonts w:cstheme="minorHAnsi"/>
        </w:rPr>
        <w:t xml:space="preserve"> </w:t>
      </w:r>
      <w:r w:rsidR="00AA36A1" w:rsidRPr="008A0ADA">
        <w:rPr>
          <w:rFonts w:cstheme="minorHAnsi"/>
        </w:rPr>
        <w:t xml:space="preserve">wolniej niż </w:t>
      </w:r>
      <w:r w:rsidR="00036AE9" w:rsidRPr="008A0ADA">
        <w:rPr>
          <w:rFonts w:cstheme="minorHAnsi"/>
        </w:rPr>
        <w:t xml:space="preserve">w </w:t>
      </w:r>
      <w:r w:rsidR="00D652C6">
        <w:rPr>
          <w:rFonts w:cstheme="minorHAnsi"/>
        </w:rPr>
        <w:t>poprzednim</w:t>
      </w:r>
      <w:r w:rsidR="00AA36A1" w:rsidRPr="008A0ADA">
        <w:rPr>
          <w:rFonts w:cstheme="minorHAnsi"/>
        </w:rPr>
        <w:t xml:space="preserve"> roku. </w:t>
      </w:r>
      <w:r w:rsidR="00036AE9" w:rsidRPr="008A0ADA">
        <w:rPr>
          <w:rFonts w:cstheme="minorHAnsi"/>
        </w:rPr>
        <w:t xml:space="preserve">W efekcie wzrost </w:t>
      </w:r>
      <w:r w:rsidR="00A21DA7">
        <w:rPr>
          <w:rFonts w:cstheme="minorHAnsi"/>
        </w:rPr>
        <w:t>wydatków na</w:t>
      </w:r>
      <w:r w:rsidR="00036AE9" w:rsidRPr="008A0ADA">
        <w:rPr>
          <w:rFonts w:cstheme="minorHAnsi"/>
        </w:rPr>
        <w:t xml:space="preserve"> budow</w:t>
      </w:r>
      <w:r w:rsidR="00A21DA7">
        <w:rPr>
          <w:rFonts w:cstheme="minorHAnsi"/>
        </w:rPr>
        <w:t>ę</w:t>
      </w:r>
      <w:r w:rsidR="00036AE9" w:rsidRPr="008A0ADA">
        <w:rPr>
          <w:rFonts w:cstheme="minorHAnsi"/>
        </w:rPr>
        <w:t xml:space="preserve"> budynk</w:t>
      </w:r>
      <w:r w:rsidR="00A21DA7">
        <w:rPr>
          <w:rFonts w:cstheme="minorHAnsi"/>
        </w:rPr>
        <w:t>u</w:t>
      </w:r>
      <w:r w:rsidR="00036AE9" w:rsidRPr="008A0ADA">
        <w:rPr>
          <w:rFonts w:cstheme="minorHAnsi"/>
        </w:rPr>
        <w:t xml:space="preserve"> szacuje się na</w:t>
      </w:r>
      <w:r w:rsidR="00623AB2">
        <w:rPr>
          <w:rFonts w:cstheme="minorHAnsi"/>
        </w:rPr>
        <w:t xml:space="preserve"> </w:t>
      </w:r>
      <w:r w:rsidR="00036AE9" w:rsidRPr="008A0ADA">
        <w:rPr>
          <w:rFonts w:cstheme="minorHAnsi"/>
        </w:rPr>
        <w:t>14,2 proc.</w:t>
      </w:r>
    </w:p>
    <w:p w14:paraId="2D8A7D7C" w14:textId="666CDFF1" w:rsidR="004D3D9E" w:rsidRPr="008A0ADA" w:rsidRDefault="005E0B78" w:rsidP="008A0ADA">
      <w:pPr>
        <w:spacing w:after="120" w:line="240" w:lineRule="auto"/>
        <w:jc w:val="both"/>
        <w:rPr>
          <w:rFonts w:cstheme="minorHAnsi"/>
        </w:rPr>
      </w:pPr>
      <w:r w:rsidRPr="008A0ADA">
        <w:rPr>
          <w:rFonts w:cstheme="minorHAnsi"/>
        </w:rPr>
        <w:t xml:space="preserve">Wybierając wykonawców do remontu </w:t>
      </w:r>
      <w:r w:rsidR="00732AE7" w:rsidRPr="008A0ADA">
        <w:rPr>
          <w:rFonts w:cstheme="minorHAnsi"/>
        </w:rPr>
        <w:t>lub wykończenia</w:t>
      </w:r>
      <w:r w:rsidRPr="008A0ADA">
        <w:rPr>
          <w:rFonts w:cstheme="minorHAnsi"/>
        </w:rPr>
        <w:t xml:space="preserve"> mieszkania</w:t>
      </w:r>
      <w:r w:rsidR="009250B2">
        <w:rPr>
          <w:rFonts w:cstheme="minorHAnsi"/>
        </w:rPr>
        <w:t>,</w:t>
      </w:r>
      <w:r w:rsidRPr="008A0ADA">
        <w:rPr>
          <w:rFonts w:cstheme="minorHAnsi"/>
        </w:rPr>
        <w:t xml:space="preserve"> inwestorzy powinni mieć na uwadze nie tylko ich kwalifikacje i konkurencyjn</w:t>
      </w:r>
      <w:r w:rsidR="00916478" w:rsidRPr="008A0ADA">
        <w:rPr>
          <w:rFonts w:cstheme="minorHAnsi"/>
        </w:rPr>
        <w:t>e</w:t>
      </w:r>
      <w:r w:rsidRPr="008A0ADA">
        <w:rPr>
          <w:rFonts w:cstheme="minorHAnsi"/>
        </w:rPr>
        <w:t xml:space="preserve"> cen</w:t>
      </w:r>
      <w:r w:rsidR="00916478" w:rsidRPr="008A0ADA">
        <w:rPr>
          <w:rFonts w:cstheme="minorHAnsi"/>
        </w:rPr>
        <w:t>y</w:t>
      </w:r>
      <w:r w:rsidRPr="008A0ADA">
        <w:rPr>
          <w:rFonts w:cstheme="minorHAnsi"/>
        </w:rPr>
        <w:t>. Nie mniej istotne jest też</w:t>
      </w:r>
      <w:r w:rsidR="00732AE7" w:rsidRPr="008A0ADA">
        <w:rPr>
          <w:rFonts w:cstheme="minorHAnsi"/>
        </w:rPr>
        <w:t>, czy legitymują się</w:t>
      </w:r>
      <w:r w:rsidRPr="008A0ADA">
        <w:rPr>
          <w:rFonts w:cstheme="minorHAnsi"/>
        </w:rPr>
        <w:t xml:space="preserve"> ubezpieczenie</w:t>
      </w:r>
      <w:r w:rsidR="00732AE7" w:rsidRPr="008A0ADA">
        <w:rPr>
          <w:rFonts w:cstheme="minorHAnsi"/>
        </w:rPr>
        <w:t>m</w:t>
      </w:r>
      <w:r w:rsidRPr="008A0ADA">
        <w:rPr>
          <w:rFonts w:cstheme="minorHAnsi"/>
        </w:rPr>
        <w:t xml:space="preserve">, które </w:t>
      </w:r>
      <w:r w:rsidR="00916478" w:rsidRPr="008A0ADA">
        <w:rPr>
          <w:rFonts w:cstheme="minorHAnsi"/>
        </w:rPr>
        <w:t>zapewni odszkodowanie</w:t>
      </w:r>
      <w:r w:rsidRPr="008A0ADA">
        <w:rPr>
          <w:rFonts w:cstheme="minorHAnsi"/>
        </w:rPr>
        <w:t xml:space="preserve"> </w:t>
      </w:r>
      <w:r w:rsidR="00732AE7" w:rsidRPr="008A0ADA">
        <w:rPr>
          <w:rFonts w:cstheme="minorHAnsi"/>
        </w:rPr>
        <w:t xml:space="preserve">w </w:t>
      </w:r>
      <w:r w:rsidR="00A218E3">
        <w:rPr>
          <w:rFonts w:cstheme="minorHAnsi"/>
        </w:rPr>
        <w:t>razie</w:t>
      </w:r>
      <w:r w:rsidRPr="008A0ADA">
        <w:rPr>
          <w:rFonts w:cstheme="minorHAnsi"/>
        </w:rPr>
        <w:t xml:space="preserve"> </w:t>
      </w:r>
      <w:r w:rsidR="00732AE7" w:rsidRPr="008A0ADA">
        <w:rPr>
          <w:rFonts w:cstheme="minorHAnsi"/>
        </w:rPr>
        <w:t>spowodo</w:t>
      </w:r>
      <w:r w:rsidR="00916478" w:rsidRPr="008A0ADA">
        <w:rPr>
          <w:rFonts w:cstheme="minorHAnsi"/>
        </w:rPr>
        <w:t>wania</w:t>
      </w:r>
      <w:r w:rsidR="00732AE7" w:rsidRPr="008A0ADA">
        <w:rPr>
          <w:rFonts w:cstheme="minorHAnsi"/>
        </w:rPr>
        <w:t xml:space="preserve"> szk</w:t>
      </w:r>
      <w:r w:rsidR="00F97D69">
        <w:rPr>
          <w:rFonts w:cstheme="minorHAnsi"/>
        </w:rPr>
        <w:t>ody</w:t>
      </w:r>
      <w:r w:rsidR="00916478" w:rsidRPr="008A0ADA">
        <w:rPr>
          <w:rFonts w:cstheme="minorHAnsi"/>
        </w:rPr>
        <w:t xml:space="preserve"> podczas realizacji prac budowlanych</w:t>
      </w:r>
      <w:r w:rsidR="00732AE7" w:rsidRPr="008A0ADA">
        <w:rPr>
          <w:rFonts w:cstheme="minorHAnsi"/>
        </w:rPr>
        <w:t>.</w:t>
      </w:r>
    </w:p>
    <w:p w14:paraId="48216263" w14:textId="14E46141" w:rsidR="00FB4AF1" w:rsidRPr="008A0ADA" w:rsidRDefault="00382D4E" w:rsidP="008A0ADA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8A0ADA">
        <w:rPr>
          <w:rFonts w:eastAsia="Times New Roman" w:cstheme="minorHAnsi"/>
          <w:i/>
          <w:iCs/>
          <w:lang w:eastAsia="pl-PL"/>
        </w:rPr>
        <w:t xml:space="preserve">- </w:t>
      </w:r>
      <w:r w:rsidR="005E0B78" w:rsidRPr="008A0ADA">
        <w:rPr>
          <w:rFonts w:eastAsia="Times New Roman" w:cstheme="minorHAnsi"/>
          <w:i/>
          <w:iCs/>
          <w:lang w:eastAsia="pl-PL"/>
        </w:rPr>
        <w:t xml:space="preserve">Firma </w:t>
      </w:r>
      <w:r w:rsidR="00916478" w:rsidRPr="008A0ADA">
        <w:rPr>
          <w:rFonts w:eastAsia="Times New Roman" w:cstheme="minorHAnsi"/>
          <w:i/>
          <w:iCs/>
          <w:lang w:eastAsia="pl-PL"/>
        </w:rPr>
        <w:t>budowlana</w:t>
      </w:r>
      <w:r w:rsidR="00AA36A1" w:rsidRPr="008A0ADA">
        <w:rPr>
          <w:rFonts w:eastAsia="Times New Roman" w:cstheme="minorHAnsi"/>
          <w:i/>
          <w:iCs/>
          <w:lang w:eastAsia="pl-PL"/>
        </w:rPr>
        <w:t xml:space="preserve"> zajmująca się </w:t>
      </w:r>
      <w:r w:rsidR="005E0B78" w:rsidRPr="008A0ADA">
        <w:rPr>
          <w:rFonts w:eastAsia="Times New Roman" w:cstheme="minorHAnsi"/>
          <w:i/>
          <w:iCs/>
          <w:lang w:eastAsia="pl-PL"/>
        </w:rPr>
        <w:t>robotami wykończeniowymi</w:t>
      </w:r>
      <w:r w:rsidR="00AA36A1" w:rsidRPr="008A0ADA">
        <w:rPr>
          <w:rFonts w:eastAsia="Times New Roman" w:cstheme="minorHAnsi"/>
          <w:i/>
          <w:iCs/>
          <w:lang w:eastAsia="pl-PL"/>
        </w:rPr>
        <w:t xml:space="preserve"> powinna posiadać </w:t>
      </w:r>
      <w:r w:rsidR="005E0B78" w:rsidRPr="008A0ADA">
        <w:rPr>
          <w:rFonts w:eastAsia="Times New Roman" w:cstheme="minorHAnsi"/>
          <w:i/>
          <w:iCs/>
          <w:lang w:eastAsia="pl-PL"/>
        </w:rPr>
        <w:t>ubezpieczenie OC</w:t>
      </w:r>
      <w:r w:rsidR="00AA36A1" w:rsidRPr="008A0ADA">
        <w:rPr>
          <w:rFonts w:eastAsia="Times New Roman" w:cstheme="minorHAnsi"/>
          <w:i/>
          <w:iCs/>
          <w:lang w:eastAsia="pl-PL"/>
        </w:rPr>
        <w:t xml:space="preserve"> działalności</w:t>
      </w:r>
      <w:r w:rsidR="00D3144D">
        <w:rPr>
          <w:rFonts w:eastAsia="Times New Roman" w:cstheme="minorHAnsi"/>
          <w:i/>
          <w:iCs/>
          <w:lang w:eastAsia="pl-PL"/>
        </w:rPr>
        <w:t>.</w:t>
      </w:r>
      <w:r w:rsidR="00E3137D">
        <w:rPr>
          <w:rFonts w:eastAsia="Times New Roman" w:cstheme="minorHAnsi"/>
          <w:i/>
          <w:iCs/>
          <w:lang w:eastAsia="pl-PL"/>
        </w:rPr>
        <w:t xml:space="preserve"> </w:t>
      </w:r>
      <w:r w:rsidR="00E3137D" w:rsidRPr="008A0ADA">
        <w:rPr>
          <w:rFonts w:eastAsia="Times New Roman" w:cstheme="minorHAnsi"/>
          <w:i/>
          <w:iCs/>
          <w:lang w:eastAsia="pl-PL"/>
        </w:rPr>
        <w:t>Zalecamy</w:t>
      </w:r>
      <w:r w:rsidR="00D3144D">
        <w:rPr>
          <w:rFonts w:eastAsia="Times New Roman" w:cstheme="minorHAnsi"/>
          <w:i/>
          <w:iCs/>
          <w:lang w:eastAsia="pl-PL"/>
        </w:rPr>
        <w:t xml:space="preserve"> też</w:t>
      </w:r>
      <w:r w:rsidR="00E3137D" w:rsidRPr="008A0ADA">
        <w:rPr>
          <w:rFonts w:eastAsia="Times New Roman" w:cstheme="minorHAnsi"/>
          <w:i/>
          <w:iCs/>
          <w:lang w:eastAsia="pl-PL"/>
        </w:rPr>
        <w:t xml:space="preserve"> rozszerzenie </w:t>
      </w:r>
      <w:r w:rsidR="00E3137D">
        <w:rPr>
          <w:rFonts w:eastAsia="Times New Roman" w:cstheme="minorHAnsi"/>
          <w:i/>
          <w:iCs/>
          <w:lang w:eastAsia="pl-PL"/>
        </w:rPr>
        <w:t>takiego ubezpieczenia</w:t>
      </w:r>
      <w:r w:rsidR="00E3137D" w:rsidRPr="008A0ADA">
        <w:rPr>
          <w:rFonts w:eastAsia="Times New Roman" w:cstheme="minorHAnsi"/>
          <w:i/>
          <w:iCs/>
          <w:lang w:eastAsia="pl-PL"/>
        </w:rPr>
        <w:t xml:space="preserve"> o dodatkowe klauzule w przypadku korzystania z usług podwykonawców lub obaw, że w trakcie </w:t>
      </w:r>
      <w:r w:rsidR="00E3137D">
        <w:rPr>
          <w:rFonts w:eastAsia="Times New Roman" w:cstheme="minorHAnsi"/>
          <w:i/>
          <w:iCs/>
          <w:lang w:eastAsia="pl-PL"/>
        </w:rPr>
        <w:t>robót</w:t>
      </w:r>
      <w:r w:rsidR="00E3137D" w:rsidRPr="008A0ADA">
        <w:rPr>
          <w:rFonts w:eastAsia="Times New Roman" w:cstheme="minorHAnsi"/>
          <w:i/>
          <w:iCs/>
          <w:lang w:eastAsia="pl-PL"/>
        </w:rPr>
        <w:t xml:space="preserve"> może dojść do uszkodzenia mienia </w:t>
      </w:r>
      <w:r w:rsidR="00E3137D">
        <w:rPr>
          <w:rFonts w:eastAsia="Times New Roman" w:cstheme="minorHAnsi"/>
          <w:i/>
          <w:iCs/>
          <w:lang w:eastAsia="pl-PL"/>
        </w:rPr>
        <w:t>będącego własnością</w:t>
      </w:r>
      <w:r w:rsidR="00E3137D" w:rsidRPr="008A0ADA">
        <w:rPr>
          <w:rFonts w:eastAsia="Times New Roman" w:cstheme="minorHAnsi"/>
          <w:i/>
          <w:iCs/>
          <w:lang w:eastAsia="pl-PL"/>
        </w:rPr>
        <w:t xml:space="preserve"> klienta</w:t>
      </w:r>
      <w:r w:rsidR="00E3137D">
        <w:rPr>
          <w:rFonts w:eastAsia="Times New Roman" w:cstheme="minorHAnsi"/>
          <w:i/>
          <w:iCs/>
          <w:lang w:eastAsia="pl-PL"/>
        </w:rPr>
        <w:t xml:space="preserve">. </w:t>
      </w:r>
      <w:r w:rsidR="005E0B78" w:rsidRPr="008A0ADA">
        <w:rPr>
          <w:rFonts w:eastAsia="Times New Roman" w:cstheme="minorHAnsi"/>
          <w:i/>
          <w:iCs/>
          <w:lang w:eastAsia="pl-PL"/>
        </w:rPr>
        <w:t xml:space="preserve">Taka polisa </w:t>
      </w:r>
      <w:r w:rsidR="00916478" w:rsidRPr="008A0ADA">
        <w:rPr>
          <w:rFonts w:eastAsia="Times New Roman" w:cstheme="minorHAnsi"/>
          <w:i/>
          <w:iCs/>
          <w:lang w:eastAsia="pl-PL"/>
        </w:rPr>
        <w:t xml:space="preserve">będzie przydatna dla obu stron </w:t>
      </w:r>
      <w:r w:rsidR="00551E0D">
        <w:rPr>
          <w:rFonts w:eastAsia="Times New Roman" w:cstheme="minorHAnsi"/>
          <w:i/>
          <w:iCs/>
          <w:lang w:eastAsia="pl-PL"/>
        </w:rPr>
        <w:t>umowy</w:t>
      </w:r>
      <w:r w:rsidR="00C6096D" w:rsidRPr="008A0ADA">
        <w:rPr>
          <w:rFonts w:eastAsia="Times New Roman" w:cstheme="minorHAnsi"/>
          <w:i/>
          <w:iCs/>
          <w:lang w:eastAsia="pl-PL"/>
        </w:rPr>
        <w:t xml:space="preserve">. </w:t>
      </w:r>
      <w:r w:rsidR="00916478" w:rsidRPr="008A0ADA">
        <w:rPr>
          <w:rFonts w:eastAsia="Times New Roman" w:cstheme="minorHAnsi"/>
          <w:i/>
          <w:iCs/>
          <w:lang w:eastAsia="pl-PL"/>
        </w:rPr>
        <w:t>O</w:t>
      </w:r>
      <w:r w:rsidR="00C6096D" w:rsidRPr="008A0ADA">
        <w:rPr>
          <w:rFonts w:eastAsia="Times New Roman" w:cstheme="minorHAnsi"/>
          <w:i/>
          <w:iCs/>
          <w:lang w:eastAsia="pl-PL"/>
        </w:rPr>
        <w:t>chroni</w:t>
      </w:r>
      <w:r w:rsidR="00502286" w:rsidRPr="008A0ADA">
        <w:rPr>
          <w:rFonts w:eastAsia="Times New Roman" w:cstheme="minorHAnsi"/>
          <w:i/>
          <w:iCs/>
          <w:lang w:eastAsia="pl-PL"/>
        </w:rPr>
        <w:t xml:space="preserve"> </w:t>
      </w:r>
      <w:r w:rsidR="00916478" w:rsidRPr="008A0ADA">
        <w:rPr>
          <w:rFonts w:eastAsia="Times New Roman" w:cstheme="minorHAnsi"/>
          <w:i/>
          <w:iCs/>
          <w:lang w:eastAsia="pl-PL"/>
        </w:rPr>
        <w:t xml:space="preserve">inwestora </w:t>
      </w:r>
      <w:r w:rsidR="005E0B78" w:rsidRPr="008A0ADA">
        <w:rPr>
          <w:rFonts w:eastAsia="Times New Roman" w:cstheme="minorHAnsi"/>
          <w:i/>
          <w:iCs/>
          <w:lang w:eastAsia="pl-PL"/>
        </w:rPr>
        <w:t>przed</w:t>
      </w:r>
      <w:r w:rsidR="00551E0D">
        <w:rPr>
          <w:rFonts w:eastAsia="Times New Roman" w:cstheme="minorHAnsi"/>
          <w:i/>
          <w:iCs/>
          <w:lang w:eastAsia="pl-PL"/>
        </w:rPr>
        <w:t xml:space="preserve"> szkodami</w:t>
      </w:r>
      <w:r w:rsidR="002D2105" w:rsidRPr="008A0ADA">
        <w:rPr>
          <w:rFonts w:eastAsia="Times New Roman" w:cstheme="minorHAnsi"/>
          <w:i/>
          <w:iCs/>
          <w:lang w:eastAsia="pl-PL"/>
        </w:rPr>
        <w:t xml:space="preserve">, które mogą pojawić się </w:t>
      </w:r>
      <w:r w:rsidR="00502286" w:rsidRPr="008A0ADA">
        <w:rPr>
          <w:rFonts w:eastAsia="Times New Roman" w:cstheme="minorHAnsi"/>
          <w:i/>
          <w:iCs/>
          <w:lang w:eastAsia="pl-PL"/>
        </w:rPr>
        <w:t>w trakcie wyk</w:t>
      </w:r>
      <w:r w:rsidR="002D2105" w:rsidRPr="008A0ADA">
        <w:rPr>
          <w:rFonts w:eastAsia="Times New Roman" w:cstheme="minorHAnsi"/>
          <w:i/>
          <w:iCs/>
          <w:lang w:eastAsia="pl-PL"/>
        </w:rPr>
        <w:t>a</w:t>
      </w:r>
      <w:r w:rsidR="00502286" w:rsidRPr="008A0ADA">
        <w:rPr>
          <w:rFonts w:eastAsia="Times New Roman" w:cstheme="minorHAnsi"/>
          <w:i/>
          <w:iCs/>
          <w:lang w:eastAsia="pl-PL"/>
        </w:rPr>
        <w:t>ńcz</w:t>
      </w:r>
      <w:r w:rsidR="002D2105" w:rsidRPr="008A0ADA">
        <w:rPr>
          <w:rFonts w:eastAsia="Times New Roman" w:cstheme="minorHAnsi"/>
          <w:i/>
          <w:iCs/>
          <w:lang w:eastAsia="pl-PL"/>
        </w:rPr>
        <w:t>a</w:t>
      </w:r>
      <w:r w:rsidR="00502286" w:rsidRPr="008A0ADA">
        <w:rPr>
          <w:rFonts w:eastAsia="Times New Roman" w:cstheme="minorHAnsi"/>
          <w:i/>
          <w:iCs/>
          <w:lang w:eastAsia="pl-PL"/>
        </w:rPr>
        <w:t xml:space="preserve">nia lokalu. </w:t>
      </w:r>
      <w:r w:rsidR="002D2105" w:rsidRPr="008A0ADA">
        <w:rPr>
          <w:rFonts w:eastAsia="Times New Roman" w:cstheme="minorHAnsi"/>
          <w:i/>
          <w:iCs/>
          <w:lang w:eastAsia="pl-PL"/>
        </w:rPr>
        <w:t>Wykonawcy zapewni</w:t>
      </w:r>
      <w:r w:rsidR="00C6096D" w:rsidRPr="008A0ADA">
        <w:rPr>
          <w:rFonts w:eastAsia="Times New Roman" w:cstheme="minorHAnsi"/>
          <w:i/>
          <w:iCs/>
          <w:lang w:eastAsia="pl-PL"/>
        </w:rPr>
        <w:t xml:space="preserve"> </w:t>
      </w:r>
      <w:r w:rsidR="002D2105" w:rsidRPr="008A0ADA">
        <w:rPr>
          <w:rFonts w:eastAsia="Times New Roman" w:cstheme="minorHAnsi"/>
          <w:i/>
          <w:iCs/>
          <w:lang w:eastAsia="pl-PL"/>
        </w:rPr>
        <w:t>natomiast</w:t>
      </w:r>
      <w:r w:rsidR="00C6096D" w:rsidRPr="008A0ADA">
        <w:rPr>
          <w:rFonts w:eastAsia="Times New Roman" w:cstheme="minorHAnsi"/>
          <w:i/>
          <w:iCs/>
          <w:lang w:eastAsia="pl-PL"/>
        </w:rPr>
        <w:t xml:space="preserve"> komfort pracy</w:t>
      </w:r>
      <w:r w:rsidR="002D2105" w:rsidRPr="008A0ADA">
        <w:rPr>
          <w:rFonts w:eastAsia="Times New Roman" w:cstheme="minorHAnsi"/>
          <w:i/>
          <w:iCs/>
          <w:lang w:eastAsia="pl-PL"/>
        </w:rPr>
        <w:t xml:space="preserve"> i gwarancję, że</w:t>
      </w:r>
      <w:r w:rsidR="00502286" w:rsidRPr="008A0ADA">
        <w:rPr>
          <w:rFonts w:eastAsia="Times New Roman" w:cstheme="minorHAnsi"/>
          <w:i/>
          <w:iCs/>
          <w:lang w:eastAsia="pl-PL"/>
        </w:rPr>
        <w:t xml:space="preserve"> odszkodowanie wypłaci ubezpieczycie</w:t>
      </w:r>
      <w:r w:rsidR="000342DE">
        <w:rPr>
          <w:rFonts w:eastAsia="Times New Roman" w:cstheme="minorHAnsi"/>
          <w:i/>
          <w:iCs/>
          <w:lang w:eastAsia="pl-PL"/>
        </w:rPr>
        <w:t>l, tym samym nie trzeba będzie ponosić go z własnej kieszeni</w:t>
      </w:r>
      <w:r w:rsidR="00502286" w:rsidRPr="008A0ADA">
        <w:rPr>
          <w:rFonts w:eastAsia="Times New Roman" w:cstheme="minorHAnsi"/>
          <w:i/>
          <w:iCs/>
          <w:lang w:eastAsia="pl-PL"/>
        </w:rPr>
        <w:t>.</w:t>
      </w:r>
      <w:r w:rsidR="00C6096D" w:rsidRPr="008A0ADA">
        <w:rPr>
          <w:rFonts w:eastAsia="Times New Roman" w:cstheme="minorHAnsi"/>
          <w:i/>
          <w:iCs/>
          <w:lang w:eastAsia="pl-PL"/>
        </w:rPr>
        <w:t xml:space="preserve"> Po</w:t>
      </w:r>
      <w:r w:rsidR="00D55368">
        <w:rPr>
          <w:rFonts w:eastAsia="Times New Roman" w:cstheme="minorHAnsi"/>
          <w:i/>
          <w:iCs/>
          <w:lang w:eastAsia="pl-PL"/>
        </w:rPr>
        <w:t>siadanie po</w:t>
      </w:r>
      <w:r w:rsidR="00C6096D" w:rsidRPr="008A0ADA">
        <w:rPr>
          <w:rFonts w:eastAsia="Times New Roman" w:cstheme="minorHAnsi"/>
          <w:i/>
          <w:iCs/>
          <w:lang w:eastAsia="pl-PL"/>
        </w:rPr>
        <w:t>lis</w:t>
      </w:r>
      <w:r w:rsidR="00D55368">
        <w:rPr>
          <w:rFonts w:eastAsia="Times New Roman" w:cstheme="minorHAnsi"/>
          <w:i/>
          <w:iCs/>
          <w:lang w:eastAsia="pl-PL"/>
        </w:rPr>
        <w:t>y</w:t>
      </w:r>
      <w:r w:rsidR="00502286" w:rsidRPr="008A0ADA">
        <w:rPr>
          <w:rFonts w:eastAsia="Times New Roman" w:cstheme="minorHAnsi"/>
          <w:i/>
          <w:iCs/>
          <w:lang w:eastAsia="pl-PL"/>
        </w:rPr>
        <w:t xml:space="preserve"> może</w:t>
      </w:r>
      <w:r w:rsidR="002D2105" w:rsidRPr="008A0ADA">
        <w:rPr>
          <w:rFonts w:eastAsia="Times New Roman" w:cstheme="minorHAnsi"/>
          <w:i/>
          <w:iCs/>
          <w:lang w:eastAsia="pl-PL"/>
        </w:rPr>
        <w:t xml:space="preserve"> również</w:t>
      </w:r>
      <w:r w:rsidR="00502286" w:rsidRPr="008A0ADA">
        <w:rPr>
          <w:rFonts w:eastAsia="Times New Roman" w:cstheme="minorHAnsi"/>
          <w:i/>
          <w:iCs/>
          <w:lang w:eastAsia="pl-PL"/>
        </w:rPr>
        <w:t xml:space="preserve"> stanowić ważny argument </w:t>
      </w:r>
      <w:r w:rsidR="00C6096D" w:rsidRPr="008A0ADA">
        <w:rPr>
          <w:rFonts w:eastAsia="Times New Roman" w:cstheme="minorHAnsi"/>
          <w:i/>
          <w:iCs/>
          <w:lang w:eastAsia="pl-PL"/>
        </w:rPr>
        <w:t>przy</w:t>
      </w:r>
      <w:r w:rsidR="00502286" w:rsidRPr="008A0ADA">
        <w:rPr>
          <w:rFonts w:eastAsia="Times New Roman" w:cstheme="minorHAnsi"/>
          <w:i/>
          <w:iCs/>
          <w:lang w:eastAsia="pl-PL"/>
        </w:rPr>
        <w:t xml:space="preserve"> zdobywaniu zleceń</w:t>
      </w:r>
      <w:r w:rsidR="00D55368">
        <w:rPr>
          <w:rFonts w:eastAsia="Times New Roman" w:cstheme="minorHAnsi"/>
          <w:i/>
          <w:iCs/>
          <w:lang w:eastAsia="pl-PL"/>
        </w:rPr>
        <w:t xml:space="preserve"> </w:t>
      </w:r>
      <w:r w:rsidR="00502286" w:rsidRPr="008A0ADA">
        <w:rPr>
          <w:rFonts w:eastAsia="Times New Roman" w:cstheme="minorHAnsi"/>
          <w:i/>
          <w:iCs/>
          <w:lang w:eastAsia="pl-PL"/>
        </w:rPr>
        <w:t xml:space="preserve"> –</w:t>
      </w:r>
      <w:r w:rsidR="00502286" w:rsidRPr="008A0ADA">
        <w:rPr>
          <w:rFonts w:eastAsia="Times New Roman" w:cstheme="minorHAnsi"/>
          <w:lang w:eastAsia="pl-PL"/>
        </w:rPr>
        <w:t xml:space="preserve"> podsumowuje </w:t>
      </w:r>
      <w:r w:rsidR="0047784C">
        <w:rPr>
          <w:rFonts w:eastAsia="Times New Roman" w:cstheme="minorHAnsi"/>
          <w:lang w:eastAsia="pl-PL"/>
        </w:rPr>
        <w:t>Karolina Markowska</w:t>
      </w:r>
      <w:r w:rsidR="00502286" w:rsidRPr="008A0ADA">
        <w:rPr>
          <w:rFonts w:eastAsia="Times New Roman" w:cstheme="minorHAnsi"/>
          <w:lang w:eastAsia="pl-PL"/>
        </w:rPr>
        <w:t xml:space="preserve"> </w:t>
      </w:r>
      <w:r w:rsidR="00EE5471" w:rsidRPr="008A0ADA">
        <w:rPr>
          <w:rFonts w:eastAsia="Times New Roman" w:cstheme="minorHAnsi"/>
          <w:lang w:eastAsia="pl-PL"/>
        </w:rPr>
        <w:t>z</w:t>
      </w:r>
      <w:r w:rsidR="00502286" w:rsidRPr="008A0ADA">
        <w:rPr>
          <w:rFonts w:eastAsia="Times New Roman" w:cstheme="minorHAnsi"/>
          <w:lang w:eastAsia="pl-PL"/>
        </w:rPr>
        <w:t xml:space="preserve"> CUK </w:t>
      </w:r>
      <w:r w:rsidRPr="008A0ADA">
        <w:rPr>
          <w:rFonts w:eastAsia="Times New Roman" w:cstheme="minorHAnsi"/>
          <w:lang w:eastAsia="pl-PL"/>
        </w:rPr>
        <w:t>Ubezpieczenia</w:t>
      </w:r>
      <w:r w:rsidR="00502286" w:rsidRPr="008A0ADA">
        <w:rPr>
          <w:rFonts w:eastAsia="Times New Roman" w:cstheme="minorHAnsi"/>
          <w:lang w:eastAsia="pl-PL"/>
        </w:rPr>
        <w:t>.</w:t>
      </w:r>
    </w:p>
    <w:p w14:paraId="64C1FBDC" w14:textId="77777777" w:rsidR="001A211F" w:rsidRPr="008A0ADA" w:rsidRDefault="001A211F" w:rsidP="008A0ADA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684B5B68" w14:textId="2DFE872A" w:rsidR="008D5745" w:rsidRPr="008A0ADA" w:rsidRDefault="008D5745" w:rsidP="008A0ADA">
      <w:pPr>
        <w:pStyle w:val="xmsonormal"/>
        <w:spacing w:after="120"/>
        <w:rPr>
          <w:rFonts w:asciiTheme="minorHAnsi" w:eastAsia="Times New Roman" w:hAnsiTheme="minorHAnsi" w:cstheme="minorHAnsi"/>
          <w:color w:val="00185A"/>
          <w:sz w:val="20"/>
          <w:szCs w:val="20"/>
        </w:rPr>
      </w:pPr>
    </w:p>
    <w:p w14:paraId="18941CB1" w14:textId="77777777" w:rsidR="008D5745" w:rsidRPr="008A0ADA" w:rsidRDefault="008D5745" w:rsidP="008A0ADA">
      <w:pPr>
        <w:pStyle w:val="xmsonormal"/>
        <w:spacing w:after="120"/>
        <w:rPr>
          <w:rFonts w:asciiTheme="minorHAnsi" w:eastAsia="Times New Roman" w:hAnsiTheme="minorHAnsi" w:cstheme="minorHAnsi"/>
          <w:color w:val="00185A"/>
        </w:rPr>
      </w:pPr>
    </w:p>
    <w:p w14:paraId="00CB5BAB" w14:textId="1488661F" w:rsidR="00BC4FB6" w:rsidRPr="008A0ADA" w:rsidRDefault="00BC4FB6" w:rsidP="008A0ADA">
      <w:pPr>
        <w:spacing w:after="120" w:line="240" w:lineRule="auto"/>
        <w:rPr>
          <w:rFonts w:cstheme="minorHAnsi"/>
          <w:color w:val="00185A"/>
          <w:sz w:val="20"/>
          <w:szCs w:val="20"/>
        </w:rPr>
      </w:pPr>
    </w:p>
    <w:p w14:paraId="4FC2732D" w14:textId="77777777" w:rsidR="00BC4FB6" w:rsidRPr="008A0ADA" w:rsidRDefault="00BC4FB6" w:rsidP="008A0ADA">
      <w:pPr>
        <w:spacing w:after="120" w:line="240" w:lineRule="auto"/>
        <w:rPr>
          <w:rFonts w:cstheme="minorHAnsi"/>
          <w:color w:val="00185A"/>
          <w:sz w:val="20"/>
          <w:szCs w:val="20"/>
        </w:rPr>
      </w:pPr>
    </w:p>
    <w:p w14:paraId="1F96FB68" w14:textId="77777777" w:rsidR="00A1289F" w:rsidRPr="008A0ADA" w:rsidRDefault="00A1289F" w:rsidP="008A0ADA">
      <w:pPr>
        <w:spacing w:after="120" w:line="240" w:lineRule="auto"/>
        <w:rPr>
          <w:rFonts w:cstheme="minorHAnsi"/>
          <w:color w:val="00185A"/>
          <w:sz w:val="20"/>
          <w:szCs w:val="20"/>
        </w:rPr>
      </w:pPr>
      <w:r w:rsidRPr="008A0ADA">
        <w:rPr>
          <w:rFonts w:cstheme="minorHAnsi"/>
          <w:color w:val="00185A"/>
          <w:sz w:val="20"/>
          <w:szCs w:val="20"/>
        </w:rPr>
        <w:t> </w:t>
      </w:r>
    </w:p>
    <w:p w14:paraId="0F120595" w14:textId="7E377A0D" w:rsidR="00A1289F" w:rsidRPr="008A0ADA" w:rsidRDefault="00A1289F" w:rsidP="008A0ADA">
      <w:pPr>
        <w:spacing w:after="120" w:line="240" w:lineRule="auto"/>
        <w:rPr>
          <w:rFonts w:cstheme="minorHAnsi"/>
          <w:color w:val="00185A"/>
          <w:sz w:val="20"/>
          <w:szCs w:val="20"/>
        </w:rPr>
      </w:pPr>
    </w:p>
    <w:p w14:paraId="416CE02C" w14:textId="77777777" w:rsidR="00A1289F" w:rsidRPr="008A0ADA" w:rsidRDefault="00A1289F" w:rsidP="008A0ADA">
      <w:pPr>
        <w:spacing w:after="120" w:line="240" w:lineRule="auto"/>
        <w:rPr>
          <w:rFonts w:cstheme="minorHAnsi"/>
          <w:color w:val="00185A"/>
          <w:sz w:val="20"/>
          <w:szCs w:val="20"/>
        </w:rPr>
      </w:pPr>
      <w:r w:rsidRPr="008A0ADA">
        <w:rPr>
          <w:rFonts w:cstheme="minorHAnsi"/>
          <w:color w:val="00185A"/>
          <w:sz w:val="20"/>
          <w:szCs w:val="20"/>
        </w:rPr>
        <w:t> </w:t>
      </w:r>
    </w:p>
    <w:p w14:paraId="57DFCD8A" w14:textId="08E0D6EC" w:rsidR="00A97D66" w:rsidRPr="008A0ADA" w:rsidRDefault="00A97D66" w:rsidP="008A0ADA">
      <w:pPr>
        <w:spacing w:after="120" w:line="240" w:lineRule="auto"/>
        <w:rPr>
          <w:rFonts w:cstheme="minorHAnsi"/>
          <w:color w:val="00185A"/>
          <w:sz w:val="20"/>
          <w:szCs w:val="20"/>
        </w:rPr>
      </w:pPr>
    </w:p>
    <w:sectPr w:rsidR="00A97D66" w:rsidRPr="008A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C087" w14:textId="77777777" w:rsidR="00927639" w:rsidRDefault="00927639" w:rsidP="005E0B78">
      <w:pPr>
        <w:spacing w:after="0" w:line="240" w:lineRule="auto"/>
      </w:pPr>
      <w:r>
        <w:separator/>
      </w:r>
    </w:p>
  </w:endnote>
  <w:endnote w:type="continuationSeparator" w:id="0">
    <w:p w14:paraId="0B324C17" w14:textId="77777777" w:rsidR="00927639" w:rsidRDefault="00927639" w:rsidP="005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589A" w14:textId="77777777" w:rsidR="00927639" w:rsidRDefault="00927639" w:rsidP="005E0B78">
      <w:pPr>
        <w:spacing w:after="0" w:line="240" w:lineRule="auto"/>
      </w:pPr>
      <w:r>
        <w:separator/>
      </w:r>
    </w:p>
  </w:footnote>
  <w:footnote w:type="continuationSeparator" w:id="0">
    <w:p w14:paraId="4CE021B1" w14:textId="77777777" w:rsidR="00927639" w:rsidRDefault="00927639" w:rsidP="005E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5DB"/>
    <w:multiLevelType w:val="multilevel"/>
    <w:tmpl w:val="0A5C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E22DC"/>
    <w:multiLevelType w:val="multilevel"/>
    <w:tmpl w:val="26C60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BB23ED5"/>
    <w:multiLevelType w:val="multilevel"/>
    <w:tmpl w:val="6B7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21C5F"/>
    <w:multiLevelType w:val="hybridMultilevel"/>
    <w:tmpl w:val="2956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098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792436">
    <w:abstractNumId w:val="0"/>
  </w:num>
  <w:num w:numId="3" w16cid:durableId="1479150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522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78"/>
    <w:rsid w:val="00000F72"/>
    <w:rsid w:val="00007007"/>
    <w:rsid w:val="000342DE"/>
    <w:rsid w:val="00036AE9"/>
    <w:rsid w:val="00041B6C"/>
    <w:rsid w:val="00064B16"/>
    <w:rsid w:val="00076ADD"/>
    <w:rsid w:val="000A7E8E"/>
    <w:rsid w:val="000E4920"/>
    <w:rsid w:val="00117581"/>
    <w:rsid w:val="001224B9"/>
    <w:rsid w:val="001259B1"/>
    <w:rsid w:val="00156E20"/>
    <w:rsid w:val="00162DC6"/>
    <w:rsid w:val="00184B17"/>
    <w:rsid w:val="001A211F"/>
    <w:rsid w:val="001C6AF4"/>
    <w:rsid w:val="001D2046"/>
    <w:rsid w:val="001E55BA"/>
    <w:rsid w:val="00252DC8"/>
    <w:rsid w:val="0028070A"/>
    <w:rsid w:val="00293551"/>
    <w:rsid w:val="002D2105"/>
    <w:rsid w:val="002E6272"/>
    <w:rsid w:val="00323227"/>
    <w:rsid w:val="0035119E"/>
    <w:rsid w:val="003636E5"/>
    <w:rsid w:val="00375BC6"/>
    <w:rsid w:val="00382D4E"/>
    <w:rsid w:val="00386708"/>
    <w:rsid w:val="003A267A"/>
    <w:rsid w:val="003C4981"/>
    <w:rsid w:val="003C62D8"/>
    <w:rsid w:val="00403FD2"/>
    <w:rsid w:val="00412167"/>
    <w:rsid w:val="004204DF"/>
    <w:rsid w:val="004427ED"/>
    <w:rsid w:val="0047784C"/>
    <w:rsid w:val="004A334F"/>
    <w:rsid w:val="004C6FA5"/>
    <w:rsid w:val="004D1481"/>
    <w:rsid w:val="004D2934"/>
    <w:rsid w:val="004D3D9E"/>
    <w:rsid w:val="004D6AE9"/>
    <w:rsid w:val="004F4D38"/>
    <w:rsid w:val="00502286"/>
    <w:rsid w:val="00506568"/>
    <w:rsid w:val="005160A2"/>
    <w:rsid w:val="005311E7"/>
    <w:rsid w:val="005411E5"/>
    <w:rsid w:val="00551E0D"/>
    <w:rsid w:val="00565111"/>
    <w:rsid w:val="005705AB"/>
    <w:rsid w:val="00581A1D"/>
    <w:rsid w:val="005B05BE"/>
    <w:rsid w:val="005D45BE"/>
    <w:rsid w:val="005E0B78"/>
    <w:rsid w:val="0060346E"/>
    <w:rsid w:val="0061371E"/>
    <w:rsid w:val="00623AB2"/>
    <w:rsid w:val="006310BF"/>
    <w:rsid w:val="00651FC5"/>
    <w:rsid w:val="00661BA9"/>
    <w:rsid w:val="00663D69"/>
    <w:rsid w:val="00690CB3"/>
    <w:rsid w:val="006B0529"/>
    <w:rsid w:val="006B130D"/>
    <w:rsid w:val="006F3E13"/>
    <w:rsid w:val="006F4FED"/>
    <w:rsid w:val="007011F5"/>
    <w:rsid w:val="00710ED0"/>
    <w:rsid w:val="00711B93"/>
    <w:rsid w:val="0072499D"/>
    <w:rsid w:val="00732AE7"/>
    <w:rsid w:val="00745278"/>
    <w:rsid w:val="007453C7"/>
    <w:rsid w:val="00746AA6"/>
    <w:rsid w:val="00755B03"/>
    <w:rsid w:val="00757548"/>
    <w:rsid w:val="00762F78"/>
    <w:rsid w:val="00794C87"/>
    <w:rsid w:val="007B0E44"/>
    <w:rsid w:val="007D08BB"/>
    <w:rsid w:val="008026D6"/>
    <w:rsid w:val="00852311"/>
    <w:rsid w:val="00861BCD"/>
    <w:rsid w:val="00890564"/>
    <w:rsid w:val="00891684"/>
    <w:rsid w:val="00897CE9"/>
    <w:rsid w:val="008A0ADA"/>
    <w:rsid w:val="008B0274"/>
    <w:rsid w:val="008B29E3"/>
    <w:rsid w:val="008D5745"/>
    <w:rsid w:val="008D6B3B"/>
    <w:rsid w:val="008E18EB"/>
    <w:rsid w:val="00900D7B"/>
    <w:rsid w:val="00906EB6"/>
    <w:rsid w:val="00916478"/>
    <w:rsid w:val="009250B2"/>
    <w:rsid w:val="00927639"/>
    <w:rsid w:val="00941418"/>
    <w:rsid w:val="00943D6D"/>
    <w:rsid w:val="00977CDC"/>
    <w:rsid w:val="009D66F9"/>
    <w:rsid w:val="009E63CD"/>
    <w:rsid w:val="009F70C5"/>
    <w:rsid w:val="00A1289F"/>
    <w:rsid w:val="00A218E3"/>
    <w:rsid w:val="00A21DA7"/>
    <w:rsid w:val="00A35EF8"/>
    <w:rsid w:val="00A45FB7"/>
    <w:rsid w:val="00A97D66"/>
    <w:rsid w:val="00AA2A3A"/>
    <w:rsid w:val="00AA36A1"/>
    <w:rsid w:val="00AA7472"/>
    <w:rsid w:val="00AC6D74"/>
    <w:rsid w:val="00AE12E6"/>
    <w:rsid w:val="00AF6FEB"/>
    <w:rsid w:val="00B47C2C"/>
    <w:rsid w:val="00B52891"/>
    <w:rsid w:val="00B853EF"/>
    <w:rsid w:val="00B94AD2"/>
    <w:rsid w:val="00B96A39"/>
    <w:rsid w:val="00B972D3"/>
    <w:rsid w:val="00BA52CD"/>
    <w:rsid w:val="00BB7611"/>
    <w:rsid w:val="00BC4FB6"/>
    <w:rsid w:val="00BD0568"/>
    <w:rsid w:val="00BD2028"/>
    <w:rsid w:val="00BD4D10"/>
    <w:rsid w:val="00BF0ED7"/>
    <w:rsid w:val="00C07598"/>
    <w:rsid w:val="00C13C64"/>
    <w:rsid w:val="00C45951"/>
    <w:rsid w:val="00C53B3A"/>
    <w:rsid w:val="00C6096D"/>
    <w:rsid w:val="00CA4C12"/>
    <w:rsid w:val="00CB1974"/>
    <w:rsid w:val="00CB3184"/>
    <w:rsid w:val="00CC3F5B"/>
    <w:rsid w:val="00CD20A7"/>
    <w:rsid w:val="00CD3825"/>
    <w:rsid w:val="00D142C9"/>
    <w:rsid w:val="00D31383"/>
    <w:rsid w:val="00D3144D"/>
    <w:rsid w:val="00D405EC"/>
    <w:rsid w:val="00D459E6"/>
    <w:rsid w:val="00D46814"/>
    <w:rsid w:val="00D5193E"/>
    <w:rsid w:val="00D55368"/>
    <w:rsid w:val="00D652C6"/>
    <w:rsid w:val="00D76BE8"/>
    <w:rsid w:val="00DA3F15"/>
    <w:rsid w:val="00DC1691"/>
    <w:rsid w:val="00DC3351"/>
    <w:rsid w:val="00DD09A4"/>
    <w:rsid w:val="00DF18A7"/>
    <w:rsid w:val="00DF3301"/>
    <w:rsid w:val="00DF5C8D"/>
    <w:rsid w:val="00E163D2"/>
    <w:rsid w:val="00E270DA"/>
    <w:rsid w:val="00E3137D"/>
    <w:rsid w:val="00E67E6D"/>
    <w:rsid w:val="00E9241A"/>
    <w:rsid w:val="00EB00A3"/>
    <w:rsid w:val="00EB268E"/>
    <w:rsid w:val="00ED5BA4"/>
    <w:rsid w:val="00EE5471"/>
    <w:rsid w:val="00F032F8"/>
    <w:rsid w:val="00F048CD"/>
    <w:rsid w:val="00F4684E"/>
    <w:rsid w:val="00F53EF9"/>
    <w:rsid w:val="00F600A5"/>
    <w:rsid w:val="00F709F5"/>
    <w:rsid w:val="00F97D69"/>
    <w:rsid w:val="00FB4AF1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DED3"/>
  <w15:chartTrackingRefBased/>
  <w15:docId w15:val="{BA8FD692-C360-4970-8FB3-871276D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762F7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elementtoproof">
    <w:name w:val="x_elementtoproof"/>
    <w:basedOn w:val="Normalny"/>
    <w:rsid w:val="00762F7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289F"/>
    <w:rPr>
      <w:rFonts w:ascii="Times New Roman" w:hAnsi="Times New Roman" w:cs="Times New Roman"/>
      <w:sz w:val="24"/>
      <w:szCs w:val="24"/>
    </w:rPr>
  </w:style>
  <w:style w:type="character" w:customStyle="1" w:styleId="v1contentpasted0">
    <w:name w:val="v1contentpasted0"/>
    <w:basedOn w:val="Domylnaczcionkaakapitu"/>
    <w:rsid w:val="008B0274"/>
  </w:style>
  <w:style w:type="paragraph" w:customStyle="1" w:styleId="v1msonormal">
    <w:name w:val="v1msonormal"/>
    <w:basedOn w:val="Normalny"/>
    <w:rsid w:val="008B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4A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A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B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B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B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4962</Characters>
  <Application>Microsoft Office Word</Application>
  <DocSecurity>0</DocSecurity>
  <Lines>78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Markowska</dc:creator>
  <cp:keywords/>
  <dc:description/>
  <cp:lastModifiedBy>Wojtek M</cp:lastModifiedBy>
  <cp:revision>5</cp:revision>
  <dcterms:created xsi:type="dcterms:W3CDTF">2023-02-15T11:10:00Z</dcterms:created>
  <dcterms:modified xsi:type="dcterms:W3CDTF">2023-02-15T11:18:00Z</dcterms:modified>
</cp:coreProperties>
</file>