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5A79" w14:textId="77777777" w:rsidR="00612C86" w:rsidRPr="00612C86" w:rsidRDefault="00612C86" w:rsidP="007B2A9D">
      <w:pPr>
        <w:tabs>
          <w:tab w:val="num" w:pos="720"/>
        </w:tabs>
        <w:spacing w:before="100" w:beforeAutospacing="1" w:after="100" w:afterAutospacing="1" w:line="276" w:lineRule="auto"/>
        <w:ind w:left="720" w:hanging="360"/>
        <w:rPr>
          <w:rFonts w:ascii="Arial" w:hAnsi="Arial" w:cs="Arial"/>
        </w:rPr>
      </w:pPr>
    </w:p>
    <w:p w14:paraId="2B10A901" w14:textId="77777777" w:rsidR="00612C86" w:rsidRPr="00612C86" w:rsidRDefault="00612C86" w:rsidP="007B2A9D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612C86">
        <w:rPr>
          <w:rFonts w:ascii="Arial" w:hAnsi="Arial" w:cs="Arial"/>
          <w:sz w:val="18"/>
          <w:szCs w:val="18"/>
        </w:rPr>
        <w:t>Informacja prasowa</w:t>
      </w:r>
    </w:p>
    <w:p w14:paraId="3930450F" w14:textId="329B0BEC" w:rsidR="00612C86" w:rsidRDefault="00612C86" w:rsidP="007B2A9D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612C86">
        <w:rPr>
          <w:rFonts w:ascii="Arial" w:hAnsi="Arial" w:cs="Arial"/>
          <w:sz w:val="18"/>
          <w:szCs w:val="18"/>
        </w:rPr>
        <w:t>Warszawa, 6 marca 2023 roku</w:t>
      </w:r>
    </w:p>
    <w:p w14:paraId="67DB1B94" w14:textId="77777777" w:rsidR="00612C86" w:rsidRDefault="00612C86" w:rsidP="007B2A9D">
      <w:pPr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</w:p>
    <w:p w14:paraId="2C35BAEC" w14:textId="07167DD9" w:rsidR="00612C86" w:rsidRDefault="00612C86" w:rsidP="007B2A9D">
      <w:pPr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2C86">
        <w:rPr>
          <w:rFonts w:ascii="Arial" w:hAnsi="Arial" w:cs="Arial"/>
          <w:b/>
          <w:bCs/>
          <w:sz w:val="28"/>
          <w:szCs w:val="28"/>
        </w:rPr>
        <w:t xml:space="preserve">UNIQA i Instytut Lema </w:t>
      </w:r>
      <w:r>
        <w:rPr>
          <w:rFonts w:ascii="Arial" w:hAnsi="Arial" w:cs="Arial"/>
          <w:b/>
          <w:bCs/>
          <w:sz w:val="28"/>
          <w:szCs w:val="28"/>
        </w:rPr>
        <w:t>ponownie rekrutują</w:t>
      </w:r>
      <w:r w:rsidRPr="00612C86">
        <w:rPr>
          <w:rFonts w:ascii="Arial" w:hAnsi="Arial" w:cs="Arial"/>
          <w:b/>
          <w:bCs/>
          <w:sz w:val="28"/>
          <w:szCs w:val="28"/>
        </w:rPr>
        <w:t xml:space="preserve"> do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12C86">
        <w:rPr>
          <w:rFonts w:ascii="Arial" w:hAnsi="Arial" w:cs="Arial"/>
          <w:b/>
          <w:bCs/>
          <w:sz w:val="28"/>
          <w:szCs w:val="28"/>
        </w:rPr>
        <w:t>programu "Ogarnij hejt"</w:t>
      </w:r>
    </w:p>
    <w:p w14:paraId="1E689844" w14:textId="77777777" w:rsidR="00612C86" w:rsidRPr="00612C86" w:rsidRDefault="00612C86" w:rsidP="007B2A9D">
      <w:pPr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8CA932" w14:textId="77777777" w:rsidR="00DC0AB6" w:rsidRDefault="00DC0AB6" w:rsidP="007B2A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0AB6">
        <w:rPr>
          <w:rFonts w:ascii="Arial" w:eastAsia="Times New Roman" w:hAnsi="Arial" w:cs="Arial"/>
          <w:b/>
          <w:bCs/>
          <w:lang w:eastAsia="pl-PL"/>
        </w:rPr>
        <w:t>UNIQA kontynuuje współpracę przy projekcie „Ogarnij hejt” w 2023 roku</w:t>
      </w:r>
    </w:p>
    <w:p w14:paraId="007DEC75" w14:textId="014F8421" w:rsidR="00612C86" w:rsidRPr="00612C86" w:rsidRDefault="00612C86" w:rsidP="007B2A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12C86">
        <w:rPr>
          <w:rFonts w:ascii="Arial" w:eastAsia="Times New Roman" w:hAnsi="Arial" w:cs="Arial"/>
          <w:b/>
          <w:bCs/>
          <w:lang w:eastAsia="pl-PL"/>
        </w:rPr>
        <w:t>W ramach programu w szkołach prowadzone będą warsztaty dotyczące cyberprzemocy</w:t>
      </w:r>
    </w:p>
    <w:p w14:paraId="79E506F6" w14:textId="2EFE8A20" w:rsidR="00612C86" w:rsidRPr="00612C86" w:rsidRDefault="00612C86" w:rsidP="007B2A9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12C86">
        <w:rPr>
          <w:rFonts w:ascii="Arial" w:eastAsia="Times New Roman" w:hAnsi="Arial" w:cs="Arial"/>
          <w:b/>
          <w:bCs/>
          <w:lang w:eastAsia="pl-PL"/>
        </w:rPr>
        <w:t>Od 6 marca szkoły mogą zgłaszać chęć udziału w projekcie na stronie www.maszmocnahejt.uniqa.pl</w:t>
      </w:r>
    </w:p>
    <w:p w14:paraId="62490FFD" w14:textId="77777777" w:rsidR="00612C86" w:rsidRPr="00612C86" w:rsidRDefault="00612C86" w:rsidP="007B2A9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2C86">
        <w:rPr>
          <w:rFonts w:ascii="Arial" w:eastAsia="Times New Roman" w:hAnsi="Arial" w:cs="Arial"/>
          <w:sz w:val="20"/>
          <w:szCs w:val="20"/>
          <w:lang w:eastAsia="pl-PL"/>
        </w:rPr>
        <w:t>UNIQA od kliku lat angażuje się w działania komunikacyjne i edukacyjne związane z problemem hejtu w Internecie. W ramach projektu „Masz moc na hejt” realizuje działania skierowane głównie do rodziców, aby jak najlepiej wspierać ich w trudnych chwilach, które przeżywają razem ze swoimi dziećmi. W 2022 roku UNIQA wspólnie z Instytutem Lema zrealizowała warsztaty dotyczące cyberprzemocy dla uczniów, nauczycieli i rodziców. Trenerzy Instytutu odwiedzili 30 szkół podstawowych w całej Polsce. W programie wzięło udział 4209 uczniów klas 7 i 8, 1321 nauczycieli oraz 925 rodziców, czyli łącznie ponad 6000 uczestników.</w:t>
      </w:r>
    </w:p>
    <w:p w14:paraId="27F7559F" w14:textId="77777777" w:rsidR="00612C86" w:rsidRPr="00612C86" w:rsidRDefault="00612C86" w:rsidP="007B2A9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sz w:val="20"/>
          <w:szCs w:val="20"/>
          <w:lang w:eastAsia="pl-PL"/>
        </w:rPr>
        <w:t>Jeszcze więcej warsztatów w 2023 roku</w:t>
      </w:r>
    </w:p>
    <w:p w14:paraId="569C8023" w14:textId="77777777" w:rsidR="00612C86" w:rsidRPr="00612C86" w:rsidRDefault="00612C86" w:rsidP="007B2A9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sz w:val="20"/>
          <w:szCs w:val="20"/>
          <w:lang w:eastAsia="pl-PL"/>
        </w:rPr>
        <w:t>UNIQA kontynuuje współpracę z Instytutem Lema także w tym roku i współorganizuje warsztaty edukacyjne w kolejnych 40 szkołach. Właśnie rozpoczyna się rekrutacja do udziału w programie.</w:t>
      </w:r>
    </w:p>
    <w:p w14:paraId="4CECB494" w14:textId="77777777" w:rsidR="00612C86" w:rsidRPr="00612C86" w:rsidRDefault="00612C86" w:rsidP="007B2A9D">
      <w:p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Zeszłoroczny projekt pokazał nam, jak wielka jest skala problemu. Chęć udziału w warsztatach zgłosiło nam ponad 1000 szkół. Trenerzy Instytutu dzielili się z nami doświadczeniami z warsztatów, opowiadali o trudnych i bolesnych historiach hejtu w Internecie, jakie przeżywają dzieci. Zdajemy sobie sprawę, że nie istnieje żadne magiczne remedium na cyberprzemoc. Jednak to, co możemy i chcemy wspólnie z Instytutem Lema robić,  to budować otwartość u młodych ludzi w mówieniu o swoich problemach, a dorosłym pokazywać, jak dzieci w tych trudnych chwilach wspierać</w:t>
      </w:r>
      <w:r w:rsidRPr="00612C86">
        <w:rPr>
          <w:rFonts w:ascii="Arial" w:eastAsia="Times New Roman" w:hAnsi="Arial" w:cs="Arial"/>
          <w:sz w:val="20"/>
          <w:szCs w:val="20"/>
          <w:lang w:eastAsia="pl-PL"/>
        </w:rPr>
        <w:t xml:space="preserve"> – mówi </w:t>
      </w:r>
      <w:r w:rsidRPr="00612C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Agnieszka Durst–Wilczyńska</w:t>
      </w:r>
      <w:r w:rsidRPr="00612C86">
        <w:rPr>
          <w:rFonts w:ascii="Arial" w:eastAsia="Times New Roman" w:hAnsi="Arial" w:cs="Arial"/>
          <w:sz w:val="20"/>
          <w:szCs w:val="20"/>
          <w:lang w:eastAsia="pl-PL"/>
        </w:rPr>
        <w:t>, dyrektorka Departamentu Zarządzania Marką w UNIQA.</w:t>
      </w:r>
    </w:p>
    <w:p w14:paraId="2FD860E4" w14:textId="77777777" w:rsidR="00612C86" w:rsidRPr="00612C86" w:rsidRDefault="00612C86" w:rsidP="007B2A9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sz w:val="20"/>
          <w:szCs w:val="20"/>
          <w:lang w:eastAsia="pl-PL"/>
        </w:rPr>
        <w:t>Jak zgłosić szkołę do udziału w projekcie</w:t>
      </w:r>
    </w:p>
    <w:p w14:paraId="1B09DD7A" w14:textId="77777777" w:rsidR="00612C86" w:rsidRPr="00612C86" w:rsidRDefault="00612C86" w:rsidP="007B2A9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sz w:val="20"/>
          <w:szCs w:val="20"/>
          <w:lang w:eastAsia="pl-PL"/>
        </w:rPr>
        <w:t>Od 6 marca ubezpieczyciel daje możliwość zgłaszania szkół do udziału w tegorocznej edycji „Ogarnij hejt”. Wystarczy wejść na stronę www.maszmocnahejt.uniqa.pl, wypełnić i odesłać znajdujący się tam formularz. Zgłoszenie może przesłać przedstawiciel szkoły, rodzic lub uczeń – każdy kto czuje, że w jego szkole potrzebne są warsztaty edukacyjne dotyczące hejtu w Internecie.</w:t>
      </w:r>
    </w:p>
    <w:p w14:paraId="64825235" w14:textId="77777777" w:rsidR="00612C86" w:rsidRPr="00612C86" w:rsidRDefault="00612C86" w:rsidP="007B2A9D">
      <w:p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- Do udziału w warsztatach szczególnie mocno zachęcamy rodziców i nauczycieli, ponieważ to właśnie na ich pomoc liczy dziecko, gdy spotyka je hejt w Internecie. To bardzo ważne, żeby dorośli byli wyczuleni na zmiany w zachowaniu dziecka, umieli i chcieli pytać o jego problemy i ich nie </w:t>
      </w:r>
      <w:r w:rsidRPr="00612C86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 xml:space="preserve">bagatelizowali, kiedy dziecko zdecyduje się przed nimi otworzyć. Hejt internetowy jest szczególnie dotkliwy – nie kończy się wraz z wyjściem ze szkoły,  dotyka dzieci przez 24 godziny na dobę. Dlatego tak ważne jest wsparcie, także emocjonalne, jakiego mogą udzielić rodzice i nauczyciele - </w:t>
      </w:r>
      <w:r w:rsidRPr="00612C86">
        <w:rPr>
          <w:rFonts w:ascii="Arial" w:eastAsia="Times New Roman" w:hAnsi="Arial" w:cs="Arial"/>
          <w:sz w:val="20"/>
          <w:szCs w:val="20"/>
          <w:lang w:eastAsia="pl-PL"/>
        </w:rPr>
        <w:t xml:space="preserve">mówi </w:t>
      </w:r>
      <w:r w:rsidRPr="00612C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Karolina Rosińska</w:t>
      </w:r>
      <w:r w:rsidRPr="00612C86">
        <w:rPr>
          <w:rFonts w:ascii="Arial" w:eastAsia="Times New Roman" w:hAnsi="Arial" w:cs="Arial"/>
          <w:sz w:val="20"/>
          <w:szCs w:val="20"/>
          <w:lang w:eastAsia="pl-PL"/>
        </w:rPr>
        <w:t>, liderka projektu „Masz moc na hejt” w UNIQA.</w:t>
      </w:r>
    </w:p>
    <w:p w14:paraId="7698A0A1" w14:textId="77777777" w:rsidR="00612C86" w:rsidRPr="00612C86" w:rsidRDefault="00612C86" w:rsidP="007B2A9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sz w:val="20"/>
          <w:szCs w:val="20"/>
          <w:lang w:eastAsia="pl-PL"/>
        </w:rPr>
        <w:br/>
        <w:t>Rekrutacja do udziału w programie potrwa do 2 kwietnia 2023 roku. Pierwsze warsztaty rozpoczną się w maju i wraz z rozpoczęciem nowego roku szkolnego będą kontynuowane w wybranych szkołach.</w:t>
      </w:r>
    </w:p>
    <w:p w14:paraId="58573779" w14:textId="77777777" w:rsidR="00612C86" w:rsidRPr="00612C86" w:rsidRDefault="00612C86" w:rsidP="007B2A9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4F807E2" w14:textId="77777777" w:rsidR="00612C86" w:rsidRPr="00612C86" w:rsidRDefault="00612C86" w:rsidP="007B2A9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sz w:val="20"/>
          <w:szCs w:val="20"/>
          <w:lang w:eastAsia="pl-PL"/>
        </w:rPr>
        <w:t>Więcej informacji o rekrutacji:</w:t>
      </w:r>
    </w:p>
    <w:p w14:paraId="5A53244B" w14:textId="77777777" w:rsidR="00612C86" w:rsidRPr="00612C86" w:rsidRDefault="00612C86" w:rsidP="007B2A9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sz w:val="20"/>
          <w:szCs w:val="20"/>
          <w:lang w:eastAsia="pl-PL"/>
        </w:rPr>
        <w:t xml:space="preserve">Karolina Rosińska </w:t>
      </w:r>
      <w:r w:rsidRPr="00612C86">
        <w:rPr>
          <w:rFonts w:ascii="Arial" w:eastAsia="Times New Roman" w:hAnsi="Arial" w:cs="Arial"/>
          <w:sz w:val="20"/>
          <w:szCs w:val="20"/>
          <w:lang w:eastAsia="pl-PL"/>
        </w:rPr>
        <w:br/>
        <w:t>liderka projektu „Masz moc na hejt” UNIQA</w:t>
      </w:r>
      <w:r w:rsidRPr="00612C8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(+48) 519 344 312 </w:t>
      </w:r>
      <w:r w:rsidRPr="00612C86">
        <w:rPr>
          <w:rFonts w:ascii="Arial" w:eastAsia="Times New Roman" w:hAnsi="Arial" w:cs="Arial"/>
          <w:sz w:val="20"/>
          <w:szCs w:val="20"/>
          <w:lang w:eastAsia="pl-PL"/>
        </w:rPr>
        <w:br/>
        <w:t>e-mail: karolina.rosinska@uniqa.pl</w:t>
      </w:r>
      <w:r w:rsidRPr="00612C86">
        <w:rPr>
          <w:rFonts w:ascii="Arial" w:eastAsia="Times New Roman" w:hAnsi="Arial" w:cs="Arial"/>
          <w:sz w:val="20"/>
          <w:szCs w:val="20"/>
          <w:lang w:eastAsia="pl-PL"/>
        </w:rPr>
        <w:br/>
        <w:t>tt/instagram/facebook @uniqapolska</w:t>
      </w:r>
    </w:p>
    <w:p w14:paraId="42A43E1E" w14:textId="77777777" w:rsidR="00612C86" w:rsidRPr="00612C86" w:rsidRDefault="00612C86" w:rsidP="007B2A9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2C8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8445C7E" w14:textId="77777777" w:rsidR="00612C86" w:rsidRPr="00612C86" w:rsidRDefault="00612C86" w:rsidP="007B2A9D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612C86" w:rsidRPr="0061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651"/>
    <w:multiLevelType w:val="multilevel"/>
    <w:tmpl w:val="31A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76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86"/>
    <w:rsid w:val="004D58ED"/>
    <w:rsid w:val="00612C86"/>
    <w:rsid w:val="007B2A9D"/>
    <w:rsid w:val="00D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63A3"/>
  <w15:chartTrackingRefBased/>
  <w15:docId w15:val="{8BC84E9C-FC43-4587-BEAF-CAE1C464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2C86"/>
    <w:rPr>
      <w:i/>
      <w:iCs/>
    </w:rPr>
  </w:style>
  <w:style w:type="character" w:styleId="Pogrubienie">
    <w:name w:val="Strong"/>
    <w:basedOn w:val="Domylnaczcionkaakapitu"/>
    <w:uiPriority w:val="22"/>
    <w:qFormat/>
    <w:rsid w:val="00612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TKACZYK</dc:creator>
  <cp:keywords/>
  <dc:description/>
  <cp:lastModifiedBy>Agata TKACZYK</cp:lastModifiedBy>
  <cp:revision>2</cp:revision>
  <dcterms:created xsi:type="dcterms:W3CDTF">2023-03-06T08:26:00Z</dcterms:created>
  <dcterms:modified xsi:type="dcterms:W3CDTF">2023-03-06T08:26:00Z</dcterms:modified>
</cp:coreProperties>
</file>