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81AE103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D3242F">
        <w:rPr>
          <w:rFonts w:ascii="Arial" w:hAnsi="Arial" w:cs="Arial"/>
          <w:sz w:val="20"/>
          <w:szCs w:val="20"/>
        </w:rPr>
        <w:t xml:space="preserve"> 07.03.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27343D2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AFDCBAB" w14:textId="114A681A" w:rsidR="00AA623C" w:rsidRDefault="0008183D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Tysiąc mieszkań od Fuzji</w:t>
      </w:r>
    </w:p>
    <w:p w14:paraId="4A00DF50" w14:textId="44D62C13" w:rsidR="004B6A9D" w:rsidRDefault="004B6A9D" w:rsidP="004F2356">
      <w:pPr>
        <w:spacing w:line="276" w:lineRule="auto"/>
        <w:jc w:val="both"/>
        <w:rPr>
          <w:rStyle w:val="Wyrnieniedelikatne"/>
          <w:b/>
          <w:bCs/>
        </w:rPr>
      </w:pPr>
    </w:p>
    <w:p w14:paraId="2769BB49" w14:textId="5B7A9109" w:rsidR="009B72F0" w:rsidRDefault="004B6A9D" w:rsidP="009B72F0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Mieszkania </w:t>
      </w:r>
      <w:proofErr w:type="spellStart"/>
      <w:r>
        <w:rPr>
          <w:rStyle w:val="Wyrnieniedelikatne"/>
          <w:b/>
          <w:bCs/>
        </w:rPr>
        <w:t>loftowe</w:t>
      </w:r>
      <w:proofErr w:type="spellEnd"/>
      <w:r>
        <w:rPr>
          <w:rStyle w:val="Wyrnieniedelikatne"/>
          <w:b/>
          <w:bCs/>
        </w:rPr>
        <w:t xml:space="preserve"> </w:t>
      </w:r>
      <w:r w:rsidR="00DB5CCC">
        <w:rPr>
          <w:rStyle w:val="Wyrnieniedelikatne"/>
          <w:b/>
          <w:bCs/>
        </w:rPr>
        <w:t xml:space="preserve">w </w:t>
      </w:r>
      <w:r>
        <w:rPr>
          <w:rStyle w:val="Wyrnieniedelikatne"/>
          <w:b/>
          <w:bCs/>
        </w:rPr>
        <w:t>łódzki</w:t>
      </w:r>
      <w:r w:rsidR="00A55550">
        <w:rPr>
          <w:rStyle w:val="Wyrnieniedelikatne"/>
          <w:b/>
          <w:bCs/>
        </w:rPr>
        <w:t>e</w:t>
      </w:r>
      <w:r>
        <w:rPr>
          <w:rStyle w:val="Wyrnieniedelikatne"/>
          <w:b/>
          <w:bCs/>
        </w:rPr>
        <w:t>j Fuzji</w:t>
      </w:r>
      <w:r w:rsidR="001B6EE8">
        <w:rPr>
          <w:rStyle w:val="Wyrnieniedelikatne"/>
          <w:b/>
          <w:bCs/>
        </w:rPr>
        <w:t>, których sprzedaż ruszyła w grudniu ubiegłego rok</w:t>
      </w:r>
      <w:r w:rsidR="00C95CE6">
        <w:rPr>
          <w:rStyle w:val="Wyrnieniedelikatne"/>
          <w:b/>
          <w:bCs/>
        </w:rPr>
        <w:t>u, s</w:t>
      </w:r>
      <w:r w:rsidR="00A55550">
        <w:rPr>
          <w:rStyle w:val="Wyrnieniedelikatne"/>
          <w:b/>
          <w:bCs/>
        </w:rPr>
        <w:t xml:space="preserve">zybko zyskują nabywców. </w:t>
      </w:r>
      <w:proofErr w:type="gramStart"/>
      <w:r w:rsidR="00A55550">
        <w:rPr>
          <w:rStyle w:val="Wyrnieniedelikatne"/>
          <w:b/>
          <w:bCs/>
        </w:rPr>
        <w:t xml:space="preserve">W </w:t>
      </w:r>
      <w:r w:rsidR="00D3242F">
        <w:rPr>
          <w:rStyle w:val="Wyrnieniedelikatne"/>
          <w:b/>
          <w:bCs/>
        </w:rPr>
        <w:t xml:space="preserve"> niecałe</w:t>
      </w:r>
      <w:proofErr w:type="gramEnd"/>
      <w:r w:rsidR="00A55550">
        <w:rPr>
          <w:rStyle w:val="Wyrnieniedelikatne"/>
          <w:b/>
          <w:bCs/>
        </w:rPr>
        <w:t xml:space="preserve"> trzy miesiące</w:t>
      </w:r>
      <w:r w:rsidR="00DB5CCC">
        <w:rPr>
          <w:rStyle w:val="Wyrnieniedelikatne"/>
          <w:b/>
          <w:bCs/>
        </w:rPr>
        <w:t xml:space="preserve"> </w:t>
      </w:r>
      <w:r w:rsidR="00A55550">
        <w:rPr>
          <w:rStyle w:val="Wyrnieniedelikatne"/>
          <w:b/>
          <w:bCs/>
        </w:rPr>
        <w:t>sprzeda</w:t>
      </w:r>
      <w:r w:rsidR="000B1945">
        <w:rPr>
          <w:rStyle w:val="Wyrnieniedelikatne"/>
          <w:b/>
          <w:bCs/>
        </w:rPr>
        <w:t xml:space="preserve">nych </w:t>
      </w:r>
      <w:r w:rsidR="003E2C66">
        <w:rPr>
          <w:rStyle w:val="Wyrnieniedelikatne"/>
          <w:b/>
          <w:bCs/>
        </w:rPr>
        <w:t xml:space="preserve">zostało </w:t>
      </w:r>
      <w:r w:rsidR="000B1945">
        <w:rPr>
          <w:rStyle w:val="Wyrnieniedelikatne"/>
          <w:b/>
          <w:bCs/>
        </w:rPr>
        <w:t>już 20</w:t>
      </w:r>
      <w:r w:rsidR="00C95CE6">
        <w:rPr>
          <w:rStyle w:val="Wyrnieniedelikatne"/>
          <w:b/>
          <w:bCs/>
        </w:rPr>
        <w:t xml:space="preserve">% </w:t>
      </w:r>
      <w:r w:rsidR="003E2C66">
        <w:rPr>
          <w:rStyle w:val="Wyrnieniedelikatne"/>
          <w:b/>
          <w:bCs/>
        </w:rPr>
        <w:t>lokali</w:t>
      </w:r>
      <w:r w:rsidR="000F0B14">
        <w:rPr>
          <w:rStyle w:val="Wyrnieniedelikatne"/>
          <w:b/>
          <w:bCs/>
        </w:rPr>
        <w:t xml:space="preserve"> </w:t>
      </w:r>
      <w:r w:rsidR="009B72F0">
        <w:rPr>
          <w:rStyle w:val="Wyrnieniedelikatne"/>
          <w:b/>
          <w:bCs/>
        </w:rPr>
        <w:t xml:space="preserve">będących </w:t>
      </w:r>
      <w:r w:rsidR="000F0B14">
        <w:rPr>
          <w:rStyle w:val="Wyrnieniedelikatne"/>
          <w:b/>
          <w:bCs/>
        </w:rPr>
        <w:t>jeszcze na etapie projektu.</w:t>
      </w:r>
      <w:r w:rsidR="001A1849">
        <w:rPr>
          <w:rStyle w:val="Wyrnieniedelikatne"/>
          <w:b/>
          <w:bCs/>
        </w:rPr>
        <w:t xml:space="preserve"> </w:t>
      </w:r>
      <w:r w:rsidR="00651BE4">
        <w:rPr>
          <w:rStyle w:val="Wyrnieniedelikatne"/>
          <w:b/>
          <w:bCs/>
        </w:rPr>
        <w:t>Z kolei w</w:t>
      </w:r>
      <w:r w:rsidR="001A1849">
        <w:rPr>
          <w:rStyle w:val="Wyrnieniedelikatne"/>
          <w:b/>
          <w:bCs/>
        </w:rPr>
        <w:t xml:space="preserve"> </w:t>
      </w:r>
      <w:r w:rsidR="003E2C66">
        <w:rPr>
          <w:rStyle w:val="Wyrnieniedelikatne"/>
          <w:b/>
          <w:bCs/>
        </w:rPr>
        <w:t xml:space="preserve">zrewitalizowanej </w:t>
      </w:r>
      <w:r w:rsidR="001A1849">
        <w:rPr>
          <w:rStyle w:val="Wyrnieniedelikatne"/>
          <w:b/>
          <w:bCs/>
        </w:rPr>
        <w:t>p</w:t>
      </w:r>
      <w:r w:rsidR="00421549">
        <w:rPr>
          <w:rStyle w:val="Wyrnieniedelikatne"/>
          <w:b/>
          <w:bCs/>
        </w:rPr>
        <w:t>ołudniowej</w:t>
      </w:r>
      <w:r w:rsidR="001A1849">
        <w:rPr>
          <w:rStyle w:val="Wyrnieniedelikatne"/>
          <w:b/>
          <w:bCs/>
        </w:rPr>
        <w:t xml:space="preserve"> części </w:t>
      </w:r>
      <w:r w:rsidR="00415144">
        <w:rPr>
          <w:rStyle w:val="Wyrnieniedelikatne"/>
          <w:b/>
          <w:bCs/>
        </w:rPr>
        <w:br/>
        <w:t xml:space="preserve">Fuzji </w:t>
      </w:r>
      <w:r w:rsidR="00C95CE6">
        <w:rPr>
          <w:rStyle w:val="Wyrnieniedelikatne"/>
          <w:b/>
          <w:bCs/>
        </w:rPr>
        <w:t xml:space="preserve">poziom sprzedaży mieszkań wynosi </w:t>
      </w:r>
      <w:r w:rsidR="000F0B14">
        <w:rPr>
          <w:rStyle w:val="Wyrnieniedelikatne"/>
          <w:b/>
          <w:bCs/>
        </w:rPr>
        <w:t>96</w:t>
      </w:r>
      <w:r w:rsidR="00C95CE6">
        <w:rPr>
          <w:rStyle w:val="Wyrnieniedelikatne"/>
          <w:b/>
          <w:bCs/>
        </w:rPr>
        <w:t>%. Oznacza to, że ze wszystkich</w:t>
      </w:r>
      <w:r w:rsidR="001B6EE8">
        <w:rPr>
          <w:rStyle w:val="Wyrnieniedelikatne"/>
          <w:b/>
          <w:bCs/>
        </w:rPr>
        <w:t xml:space="preserve"> 667 </w:t>
      </w:r>
      <w:r w:rsidR="00C95CE6">
        <w:rPr>
          <w:rStyle w:val="Wyrnieniedelikatne"/>
          <w:b/>
          <w:bCs/>
        </w:rPr>
        <w:t xml:space="preserve">lokali mieszkalnych </w:t>
      </w:r>
      <w:r w:rsidR="0003517A">
        <w:rPr>
          <w:rStyle w:val="Wyrnieniedelikatne"/>
          <w:b/>
          <w:bCs/>
        </w:rPr>
        <w:t xml:space="preserve">zlokalizowanych </w:t>
      </w:r>
      <w:r w:rsidR="00C95CE6">
        <w:rPr>
          <w:rStyle w:val="Wyrnieniedelikatne"/>
          <w:b/>
          <w:bCs/>
        </w:rPr>
        <w:t xml:space="preserve">w tej części </w:t>
      </w:r>
      <w:r w:rsidR="00364D8C">
        <w:rPr>
          <w:rStyle w:val="Wyrnieniedelikatne"/>
          <w:b/>
          <w:bCs/>
        </w:rPr>
        <w:t>kompleksu</w:t>
      </w:r>
      <w:r w:rsidR="009B2A9E">
        <w:rPr>
          <w:rStyle w:val="Wyrnieniedelikatne"/>
          <w:b/>
          <w:bCs/>
        </w:rPr>
        <w:t xml:space="preserve"> </w:t>
      </w:r>
      <w:r w:rsidR="00C95CE6">
        <w:rPr>
          <w:rStyle w:val="Wyrnieniedelikatne"/>
          <w:b/>
          <w:bCs/>
        </w:rPr>
        <w:t xml:space="preserve">wolnych pozostaje </w:t>
      </w:r>
      <w:r w:rsidR="009B2A9E">
        <w:rPr>
          <w:rStyle w:val="Wyrnieniedelikatne"/>
          <w:b/>
          <w:bCs/>
        </w:rPr>
        <w:t>jedynie 30</w:t>
      </w:r>
      <w:r w:rsidR="00452D74">
        <w:rPr>
          <w:rStyle w:val="Wyrnieniedelikatne"/>
          <w:b/>
          <w:bCs/>
        </w:rPr>
        <w:t xml:space="preserve">. </w:t>
      </w:r>
      <w:r w:rsidR="0003517A">
        <w:rPr>
          <w:rStyle w:val="Wyrnieniedelikatne"/>
          <w:b/>
          <w:bCs/>
        </w:rPr>
        <w:t>Po zakończeniu rewitalizacji na terenie</w:t>
      </w:r>
      <w:r w:rsidR="00BD522F">
        <w:rPr>
          <w:rStyle w:val="Wyrnieniedelikatne"/>
          <w:b/>
          <w:bCs/>
        </w:rPr>
        <w:t xml:space="preserve"> 8 ha</w:t>
      </w:r>
      <w:r w:rsidR="0003517A">
        <w:rPr>
          <w:rStyle w:val="Wyrnieniedelikatne"/>
          <w:b/>
          <w:bCs/>
        </w:rPr>
        <w:t xml:space="preserve"> dawnych zakładów fabrycznych Karola </w:t>
      </w:r>
      <w:proofErr w:type="spellStart"/>
      <w:r w:rsidR="0003517A">
        <w:rPr>
          <w:rStyle w:val="Wyrnieniedelikatne"/>
          <w:b/>
          <w:bCs/>
        </w:rPr>
        <w:t>Scheiblera</w:t>
      </w:r>
      <w:proofErr w:type="spellEnd"/>
      <w:r w:rsidR="0003517A">
        <w:rPr>
          <w:rStyle w:val="Wyrnieniedelikatne"/>
          <w:b/>
          <w:bCs/>
        </w:rPr>
        <w:t xml:space="preserve"> znajdzie się </w:t>
      </w:r>
      <w:r w:rsidR="00364D8C">
        <w:rPr>
          <w:rStyle w:val="Wyrnieniedelikatne"/>
          <w:b/>
          <w:bCs/>
        </w:rPr>
        <w:t xml:space="preserve">łącznie </w:t>
      </w:r>
      <w:r w:rsidR="0003517A">
        <w:rPr>
          <w:rStyle w:val="Wyrnieniedelikatne"/>
          <w:b/>
          <w:bCs/>
        </w:rPr>
        <w:t xml:space="preserve">blisko tysiąc mieszkań, usytuowanych </w:t>
      </w:r>
      <w:r w:rsidR="00BD522F">
        <w:rPr>
          <w:rStyle w:val="Wyrnieniedelikatne"/>
          <w:b/>
          <w:bCs/>
        </w:rPr>
        <w:t xml:space="preserve">zarówno </w:t>
      </w:r>
      <w:r w:rsidR="0003517A">
        <w:rPr>
          <w:rStyle w:val="Wyrnieniedelikatne"/>
          <w:b/>
          <w:bCs/>
        </w:rPr>
        <w:t>w nowo</w:t>
      </w:r>
      <w:r w:rsidR="00BD522F">
        <w:rPr>
          <w:rStyle w:val="Wyrnieniedelikatne"/>
          <w:b/>
          <w:bCs/>
        </w:rPr>
        <w:t xml:space="preserve"> w</w:t>
      </w:r>
      <w:r w:rsidR="0003517A">
        <w:rPr>
          <w:rStyle w:val="Wyrnieniedelikatne"/>
          <w:b/>
          <w:bCs/>
        </w:rPr>
        <w:t>y</w:t>
      </w:r>
      <w:r w:rsidR="00BD522F">
        <w:rPr>
          <w:rStyle w:val="Wyrnieniedelikatne"/>
          <w:b/>
          <w:bCs/>
        </w:rPr>
        <w:t>bu</w:t>
      </w:r>
      <w:r w:rsidR="0003517A">
        <w:rPr>
          <w:rStyle w:val="Wyrnieniedelikatne"/>
          <w:b/>
          <w:bCs/>
        </w:rPr>
        <w:t xml:space="preserve">dowanych budynkach, jak i historycznej zabudowie zaadaptowanej na lofty. </w:t>
      </w:r>
    </w:p>
    <w:p w14:paraId="7C83C17E" w14:textId="77777777" w:rsidR="009B72F0" w:rsidRDefault="009B72F0" w:rsidP="009B72F0">
      <w:pPr>
        <w:spacing w:line="276" w:lineRule="auto"/>
        <w:jc w:val="both"/>
        <w:rPr>
          <w:rStyle w:val="Wyrnieniedelikatne"/>
          <w:b/>
          <w:bCs/>
        </w:rPr>
      </w:pPr>
    </w:p>
    <w:p w14:paraId="393F0D04" w14:textId="71EB4EF2" w:rsidR="009B72F0" w:rsidRPr="00BD522F" w:rsidRDefault="00BD522F" w:rsidP="009B72F0">
      <w:pPr>
        <w:spacing w:line="276" w:lineRule="auto"/>
        <w:jc w:val="both"/>
        <w:rPr>
          <w:rStyle w:val="Wyrnieniedelikatne"/>
        </w:rPr>
      </w:pPr>
      <w:r w:rsidRPr="00BD522F">
        <w:rPr>
          <w:rStyle w:val="Wyrnieniedelikatne"/>
        </w:rPr>
        <w:t xml:space="preserve">Rewitalizacja </w:t>
      </w:r>
      <w:r>
        <w:rPr>
          <w:rStyle w:val="Wyrnieniedelikatne"/>
        </w:rPr>
        <w:t>Fuzji ze względu na ogromny obszar inwes</w:t>
      </w:r>
      <w:r w:rsidR="00452D74">
        <w:rPr>
          <w:rStyle w:val="Wyrnieniedelikatne"/>
        </w:rPr>
        <w:t>t</w:t>
      </w:r>
      <w:r>
        <w:rPr>
          <w:rStyle w:val="Wyrnieniedelikatne"/>
        </w:rPr>
        <w:t>ycji (8 ha) oraz wymagające prace przy historyczn</w:t>
      </w:r>
      <w:r w:rsidR="008F2C81">
        <w:rPr>
          <w:rStyle w:val="Wyrnieniedelikatne"/>
        </w:rPr>
        <w:t>ej tkance</w:t>
      </w:r>
      <w:r>
        <w:rPr>
          <w:rStyle w:val="Wyrnieniedelikatne"/>
        </w:rPr>
        <w:t xml:space="preserve">, prowadzona </w:t>
      </w:r>
      <w:r w:rsidR="008F2C81">
        <w:rPr>
          <w:rStyle w:val="Wyrnieniedelikatne"/>
        </w:rPr>
        <w:t xml:space="preserve">jest etapowo. Główne prace budowlane oraz konserwatorsko – </w:t>
      </w:r>
      <w:r w:rsidR="008F2C81">
        <w:rPr>
          <w:rStyle w:val="Wyrnieniedelikatne"/>
        </w:rPr>
        <w:br/>
        <w:t xml:space="preserve">restauratorskie zakończyły się już w południowej części kompleksu zlokalizowanej od ulicy </w:t>
      </w:r>
      <w:r w:rsidR="008F2C81">
        <w:rPr>
          <w:rStyle w:val="Wyrnieniedelikatne"/>
        </w:rPr>
        <w:br/>
        <w:t xml:space="preserve">Milionowej. To właśnie tu </w:t>
      </w:r>
      <w:r w:rsidR="00A40FE8">
        <w:rPr>
          <w:rStyle w:val="Wyrnieniedelikatne"/>
        </w:rPr>
        <w:t xml:space="preserve">powstały </w:t>
      </w:r>
      <w:r w:rsidR="008F2C81">
        <w:rPr>
          <w:rStyle w:val="Wyrnieniedelikatne"/>
        </w:rPr>
        <w:t>cztery nowe budynki mieszkalne</w:t>
      </w:r>
      <w:r w:rsidR="00A40FE8">
        <w:rPr>
          <w:rStyle w:val="Wyrnieniedelikatne"/>
        </w:rPr>
        <w:t xml:space="preserve">, oferujące łącznie </w:t>
      </w:r>
      <w:r w:rsidR="00A40FE8" w:rsidRPr="008A60C7">
        <w:rPr>
          <w:rStyle w:val="Wyrnieniedelikatne"/>
          <w:b/>
          <w:bCs/>
        </w:rPr>
        <w:t>667 lokali</w:t>
      </w:r>
      <w:r w:rsidR="00A40FE8">
        <w:rPr>
          <w:rStyle w:val="Wyrnieniedelikatne"/>
        </w:rPr>
        <w:t xml:space="preserve">. </w:t>
      </w:r>
      <w:r w:rsidR="00A40FE8" w:rsidRPr="00A40FE8">
        <w:rPr>
          <w:rStyle w:val="Wyrnieniedelikatne"/>
        </w:rPr>
        <w:t xml:space="preserve">W pierwszym etapie mieszkaniowej inwestycji na terenie Fuzji zostały wybudowane dwie nieruchomości z </w:t>
      </w:r>
      <w:r w:rsidR="00A40FE8" w:rsidRPr="008A60C7">
        <w:rPr>
          <w:rStyle w:val="Wyrnieniedelikatne"/>
          <w:b/>
          <w:bCs/>
        </w:rPr>
        <w:t>274 mieszkaniami</w:t>
      </w:r>
      <w:r w:rsidR="00A40FE8" w:rsidRPr="00A40FE8">
        <w:rPr>
          <w:rStyle w:val="Wyrnieniedelikatne"/>
        </w:rPr>
        <w:t xml:space="preserve"> o metrażu od 29 mkw. do 111 mkw.</w:t>
      </w:r>
      <w:r w:rsidR="00A40FE8">
        <w:rPr>
          <w:rStyle w:val="Wyrnieniedelikatne"/>
        </w:rPr>
        <w:t xml:space="preserve"> Trzeci budynek</w:t>
      </w:r>
      <w:r w:rsidR="00415144">
        <w:rPr>
          <w:rStyle w:val="Wyrnieniedelikatne"/>
        </w:rPr>
        <w:t xml:space="preserve"> mieszkalny </w:t>
      </w:r>
      <w:r w:rsidR="009A3ACA">
        <w:rPr>
          <w:rStyle w:val="Wyrnieniedelikatne"/>
        </w:rPr>
        <w:t>obejmuje</w:t>
      </w:r>
      <w:r w:rsidR="00A40FE8">
        <w:rPr>
          <w:rStyle w:val="Wyrnieniedelikatne"/>
        </w:rPr>
        <w:t xml:space="preserve"> </w:t>
      </w:r>
      <w:r w:rsidR="00A40FE8" w:rsidRPr="008A60C7">
        <w:rPr>
          <w:rStyle w:val="Wyrnieniedelikatne"/>
          <w:b/>
          <w:bCs/>
        </w:rPr>
        <w:t>237</w:t>
      </w:r>
      <w:r w:rsidR="00415144" w:rsidRPr="008A60C7">
        <w:rPr>
          <w:rStyle w:val="Wyrnieniedelikatne"/>
          <w:b/>
          <w:bCs/>
        </w:rPr>
        <w:t xml:space="preserve"> lokali</w:t>
      </w:r>
      <w:r w:rsidR="00415144">
        <w:rPr>
          <w:rStyle w:val="Wyrnieniedelikatne"/>
        </w:rPr>
        <w:t xml:space="preserve"> </w:t>
      </w:r>
      <w:r w:rsidR="00A40FE8">
        <w:rPr>
          <w:rStyle w:val="Wyrnieniedelikatne"/>
        </w:rPr>
        <w:t xml:space="preserve">o metrażu od 35 mkw. do 98 mkw. Natomiast </w:t>
      </w:r>
      <w:r w:rsidR="00452D74">
        <w:rPr>
          <w:rStyle w:val="Wyrnieniedelikatne"/>
        </w:rPr>
        <w:t xml:space="preserve">w </w:t>
      </w:r>
      <w:r w:rsidR="00A40FE8">
        <w:rPr>
          <w:rStyle w:val="Wyrnieniedelikatne"/>
        </w:rPr>
        <w:t>czwart</w:t>
      </w:r>
      <w:r w:rsidR="00452D74">
        <w:rPr>
          <w:rStyle w:val="Wyrnieniedelikatne"/>
        </w:rPr>
        <w:t>ej</w:t>
      </w:r>
      <w:r w:rsidR="00A40FE8">
        <w:rPr>
          <w:rStyle w:val="Wyrnieniedelikatne"/>
        </w:rPr>
        <w:t xml:space="preserve"> nieruchomoś</w:t>
      </w:r>
      <w:r w:rsidR="00452D74">
        <w:rPr>
          <w:rStyle w:val="Wyrnieniedelikatne"/>
        </w:rPr>
        <w:t>ci</w:t>
      </w:r>
      <w:r w:rsidR="009A3ACA">
        <w:rPr>
          <w:rStyle w:val="Wyrnieniedelikatne"/>
        </w:rPr>
        <w:t xml:space="preserve">, która zostanie oddana do użytkowania w </w:t>
      </w:r>
      <w:r w:rsidR="007A0A49">
        <w:rPr>
          <w:rStyle w:val="Wyrnieniedelikatne"/>
        </w:rPr>
        <w:t>drugiej</w:t>
      </w:r>
      <w:r w:rsidR="009A3ACA">
        <w:rPr>
          <w:rStyle w:val="Wyrnieniedelikatne"/>
        </w:rPr>
        <w:t xml:space="preserve"> połowie tego roku </w:t>
      </w:r>
      <w:r w:rsidR="00452D74">
        <w:rPr>
          <w:rStyle w:val="Wyrnieniedelikatne"/>
        </w:rPr>
        <w:t>znajduje się</w:t>
      </w:r>
      <w:r w:rsidR="009A3ACA">
        <w:rPr>
          <w:rStyle w:val="Wyrnieniedelikatne"/>
        </w:rPr>
        <w:t xml:space="preserve"> </w:t>
      </w:r>
      <w:r w:rsidR="009A3ACA" w:rsidRPr="008A60C7">
        <w:rPr>
          <w:rStyle w:val="Wyrnieniedelikatne"/>
          <w:b/>
          <w:bCs/>
        </w:rPr>
        <w:t>156 mieszkań</w:t>
      </w:r>
      <w:r w:rsidR="009A3ACA">
        <w:rPr>
          <w:rStyle w:val="Wyrnieniedelikatne"/>
        </w:rPr>
        <w:t xml:space="preserve">. </w:t>
      </w:r>
      <w:r w:rsidR="008A60C7">
        <w:rPr>
          <w:rStyle w:val="Wyrnieniedelikatne"/>
        </w:rPr>
        <w:t xml:space="preserve">W południowej części Fuzji sprzedanych zostało </w:t>
      </w:r>
      <w:r w:rsidR="008A60C7" w:rsidRPr="008A60C7">
        <w:rPr>
          <w:rStyle w:val="Wyrnieniedelikatne"/>
          <w:b/>
          <w:bCs/>
        </w:rPr>
        <w:t>96% mieszkań.</w:t>
      </w:r>
    </w:p>
    <w:p w14:paraId="1F77B2CF" w14:textId="77777777" w:rsidR="009B72F0" w:rsidRPr="00BD522F" w:rsidRDefault="009B72F0" w:rsidP="009B72F0">
      <w:pPr>
        <w:spacing w:line="276" w:lineRule="auto"/>
        <w:jc w:val="both"/>
        <w:rPr>
          <w:rStyle w:val="Wyrnieniedelikatne"/>
        </w:rPr>
      </w:pPr>
    </w:p>
    <w:p w14:paraId="7574C205" w14:textId="3D97578D" w:rsidR="00AE4756" w:rsidRDefault="00187A1E" w:rsidP="004F2356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Z początkiem 2023 roku prace budowlane ruszyły w części północnej kompleksu od strony ulicy Tymienieckiego. </w:t>
      </w:r>
      <w:r w:rsidR="00AF7DFB">
        <w:rPr>
          <w:rStyle w:val="Wyrnieniedelikatne"/>
        </w:rPr>
        <w:t>R</w:t>
      </w:r>
      <w:r w:rsidR="00AF7DFB" w:rsidRPr="00AF7DFB">
        <w:rPr>
          <w:rStyle w:val="Wyrnieniedelikatne"/>
        </w:rPr>
        <w:t xml:space="preserve">ewitalizację przejdą </w:t>
      </w:r>
      <w:r w:rsidR="00BE181D">
        <w:rPr>
          <w:rStyle w:val="Wyrnieniedelikatne"/>
        </w:rPr>
        <w:t xml:space="preserve">tu </w:t>
      </w:r>
      <w:r w:rsidR="00AF7DFB" w:rsidRPr="00AF7DFB">
        <w:rPr>
          <w:rStyle w:val="Wyrnieniedelikatne"/>
        </w:rPr>
        <w:t xml:space="preserve">dwa historyczne budynki, które zyskają funkcję </w:t>
      </w:r>
      <w:r w:rsidR="00415144">
        <w:rPr>
          <w:rStyle w:val="Wyrnieniedelikatne"/>
        </w:rPr>
        <w:br/>
      </w:r>
      <w:r w:rsidR="00AF7DFB" w:rsidRPr="00AF7DFB">
        <w:rPr>
          <w:rStyle w:val="Wyrnieniedelikatne"/>
        </w:rPr>
        <w:t xml:space="preserve">mieszkaniową. Jeden z obiektów zostanie całkowicie odrestaurowany, a w jego wnętrzach </w:t>
      </w:r>
      <w:r w:rsidR="00415144">
        <w:rPr>
          <w:rStyle w:val="Wyrnieniedelikatne"/>
        </w:rPr>
        <w:br/>
      </w:r>
      <w:r w:rsidR="00AF7DFB" w:rsidRPr="00AF7DFB">
        <w:rPr>
          <w:rStyle w:val="Wyrnieniedelikatne"/>
        </w:rPr>
        <w:t xml:space="preserve">powstanie </w:t>
      </w:r>
      <w:r w:rsidR="00AF7DFB" w:rsidRPr="00BE181D">
        <w:rPr>
          <w:rStyle w:val="Wyrnieniedelikatne"/>
          <w:b/>
          <w:bCs/>
        </w:rPr>
        <w:t>171 klasycznych loftów</w:t>
      </w:r>
      <w:r w:rsidR="00AF7DFB" w:rsidRPr="00AF7DFB">
        <w:rPr>
          <w:rStyle w:val="Wyrnieniedelikatne"/>
        </w:rPr>
        <w:t xml:space="preserve">. W drugim zrewitalizowane zostaną zewnętrzne historyczne mury, w otoczeniu których pojawi się nowy budynek oferujący </w:t>
      </w:r>
      <w:r w:rsidR="00AF7DFB" w:rsidRPr="00BE181D">
        <w:rPr>
          <w:rStyle w:val="Wyrnieniedelikatne"/>
          <w:b/>
          <w:bCs/>
        </w:rPr>
        <w:t>160 mieszkań</w:t>
      </w:r>
      <w:r w:rsidR="00415144" w:rsidRPr="00BE181D">
        <w:rPr>
          <w:rStyle w:val="Wyrnieniedelikatne"/>
          <w:b/>
          <w:bCs/>
        </w:rPr>
        <w:t xml:space="preserve"> </w:t>
      </w:r>
      <w:proofErr w:type="spellStart"/>
      <w:r w:rsidR="00415144" w:rsidRPr="00BE181D">
        <w:rPr>
          <w:rStyle w:val="Wyrnieniedelikatne"/>
          <w:b/>
          <w:bCs/>
        </w:rPr>
        <w:t>loftowych</w:t>
      </w:r>
      <w:proofErr w:type="spellEnd"/>
      <w:r w:rsidR="00AF7DFB" w:rsidRPr="00AF7DFB">
        <w:rPr>
          <w:rStyle w:val="Wyrnieniedelikatne"/>
        </w:rPr>
        <w:t xml:space="preserve"> </w:t>
      </w:r>
      <w:r w:rsidR="00A042F5">
        <w:rPr>
          <w:rStyle w:val="Wyrnieniedelikatne"/>
        </w:rPr>
        <w:t xml:space="preserve">o </w:t>
      </w:r>
      <w:r w:rsidR="00BE181D">
        <w:rPr>
          <w:rStyle w:val="Wyrnieniedelikatne"/>
        </w:rPr>
        <w:br/>
      </w:r>
      <w:r w:rsidR="00A042F5">
        <w:rPr>
          <w:rStyle w:val="Wyrnieniedelikatne"/>
        </w:rPr>
        <w:t>metrażu od 31 mkw. do 108 mkw.</w:t>
      </w:r>
      <w:r w:rsidR="00AF7DFB">
        <w:rPr>
          <w:rStyle w:val="Wyrnieniedelikatne"/>
        </w:rPr>
        <w:t xml:space="preserve"> </w:t>
      </w:r>
      <w:r w:rsidR="00A042F5">
        <w:rPr>
          <w:rStyle w:val="Wyrnieniedelikatne"/>
        </w:rPr>
        <w:t xml:space="preserve">Średnia cena mieszkania </w:t>
      </w:r>
      <w:proofErr w:type="spellStart"/>
      <w:r w:rsidR="00A042F5">
        <w:rPr>
          <w:rStyle w:val="Wyrnieniedelikatne"/>
        </w:rPr>
        <w:t>loftowego</w:t>
      </w:r>
      <w:proofErr w:type="spellEnd"/>
      <w:r w:rsidR="00A042F5">
        <w:rPr>
          <w:rStyle w:val="Wyrnieniedelikatne"/>
        </w:rPr>
        <w:t xml:space="preserve"> wynosi 11.600 zł za mkw. </w:t>
      </w:r>
      <w:r w:rsidR="00AE4756">
        <w:rPr>
          <w:rStyle w:val="Wyrnieniedelikatne"/>
        </w:rPr>
        <w:t xml:space="preserve">Sprzedaż tego etapu </w:t>
      </w:r>
      <w:r w:rsidR="00493921">
        <w:rPr>
          <w:rStyle w:val="Wyrnieniedelikatne"/>
        </w:rPr>
        <w:t xml:space="preserve">wystartowała </w:t>
      </w:r>
      <w:r w:rsidR="00AE4756">
        <w:rPr>
          <w:rStyle w:val="Wyrnieniedelikatne"/>
        </w:rPr>
        <w:t>w drugiej dekadzie grudnia 2022 roku</w:t>
      </w:r>
      <w:r w:rsidR="00BE181D">
        <w:rPr>
          <w:rStyle w:val="Wyrnieniedelikatne"/>
        </w:rPr>
        <w:t xml:space="preserve">, </w:t>
      </w:r>
      <w:r w:rsidR="00AE4756">
        <w:rPr>
          <w:rStyle w:val="Wyrnieniedelikatne"/>
        </w:rPr>
        <w:t xml:space="preserve">przez trzy </w:t>
      </w:r>
      <w:r w:rsidR="00BE181D">
        <w:rPr>
          <w:rStyle w:val="Wyrnieniedelikatne"/>
        </w:rPr>
        <w:br/>
      </w:r>
      <w:r w:rsidR="00AE4756">
        <w:rPr>
          <w:rStyle w:val="Wyrnieniedelikatne"/>
        </w:rPr>
        <w:t xml:space="preserve">miesiące sprzedanych zostało </w:t>
      </w:r>
      <w:r w:rsidR="00AE4756" w:rsidRPr="00415144">
        <w:rPr>
          <w:rStyle w:val="Wyrnieniedelikatne"/>
          <w:b/>
          <w:bCs/>
        </w:rPr>
        <w:t>20% lokali</w:t>
      </w:r>
      <w:r w:rsidR="00AE4756">
        <w:rPr>
          <w:rStyle w:val="Wyrnieniedelikatne"/>
        </w:rPr>
        <w:t>. Prace przy tym projekcie mieszkaniowym ze względu na obecność tkanki historycznej mają zakończyć się w I kwartale 2025 roku.</w:t>
      </w:r>
      <w:r w:rsidR="00A042F5">
        <w:rPr>
          <w:rStyle w:val="Wyrnieniedelikatne"/>
        </w:rPr>
        <w:t xml:space="preserve"> W ramach budowy loftów i mieszkań </w:t>
      </w:r>
      <w:proofErr w:type="spellStart"/>
      <w:r w:rsidR="00A042F5">
        <w:rPr>
          <w:rStyle w:val="Wyrnieniedelikatne"/>
        </w:rPr>
        <w:t>loftowych</w:t>
      </w:r>
      <w:proofErr w:type="spellEnd"/>
      <w:r w:rsidR="00A042F5">
        <w:rPr>
          <w:rStyle w:val="Wyrnieniedelikatne"/>
        </w:rPr>
        <w:t xml:space="preserve"> w północnej części Fuzji</w:t>
      </w:r>
      <w:r w:rsidR="00AE4756">
        <w:rPr>
          <w:rStyle w:val="Wyrnieniedelikatne"/>
        </w:rPr>
        <w:t xml:space="preserve"> </w:t>
      </w:r>
      <w:r w:rsidR="00A042F5">
        <w:rPr>
          <w:rStyle w:val="Wyrnieniedelikatne"/>
        </w:rPr>
        <w:t xml:space="preserve">powstanie łącznie </w:t>
      </w:r>
      <w:r w:rsidR="00A042F5" w:rsidRPr="00BE181D">
        <w:rPr>
          <w:rStyle w:val="Wyrnieniedelikatne"/>
          <w:b/>
          <w:bCs/>
        </w:rPr>
        <w:t xml:space="preserve">331 </w:t>
      </w:r>
      <w:r w:rsidR="00BE181D">
        <w:rPr>
          <w:rStyle w:val="Wyrnieniedelikatne"/>
          <w:b/>
          <w:bCs/>
        </w:rPr>
        <w:t>lokali</w:t>
      </w:r>
      <w:r w:rsidR="00A042F5" w:rsidRPr="00A042F5">
        <w:rPr>
          <w:rStyle w:val="Wyrnieniedelikatne"/>
        </w:rPr>
        <w:t xml:space="preserve"> o łącznej powierzchni </w:t>
      </w:r>
      <w:r w:rsidR="00A042F5" w:rsidRPr="00BE181D">
        <w:rPr>
          <w:rStyle w:val="Wyrnieniedelikatne"/>
          <w:b/>
          <w:bCs/>
        </w:rPr>
        <w:t>18,5 tys. mkw.</w:t>
      </w:r>
      <w:r w:rsidR="00A042F5">
        <w:rPr>
          <w:rStyle w:val="Wyrnieniedelikatne"/>
        </w:rPr>
        <w:t xml:space="preserve"> </w:t>
      </w:r>
    </w:p>
    <w:p w14:paraId="1FE92C3A" w14:textId="77777777" w:rsidR="00AE4756" w:rsidRDefault="00AE4756" w:rsidP="004F2356">
      <w:pPr>
        <w:spacing w:line="276" w:lineRule="auto"/>
        <w:jc w:val="both"/>
        <w:rPr>
          <w:rStyle w:val="Wyrnieniedelikatne"/>
        </w:rPr>
      </w:pPr>
    </w:p>
    <w:p w14:paraId="27376E5C" w14:textId="39CAAE00" w:rsidR="009A3ACA" w:rsidRPr="008338B4" w:rsidRDefault="00B871B1" w:rsidP="00805807">
      <w:pPr>
        <w:spacing w:line="276" w:lineRule="auto"/>
        <w:jc w:val="both"/>
        <w:rPr>
          <w:rStyle w:val="Wyrnieniedelikatne"/>
        </w:rPr>
      </w:pPr>
      <w:r w:rsidRPr="00B871B1">
        <w:rPr>
          <w:rStyle w:val="Wyrnieniedelikatne"/>
        </w:rPr>
        <w:t xml:space="preserve">- </w:t>
      </w:r>
      <w:r w:rsidRPr="008338B4">
        <w:rPr>
          <w:rStyle w:val="Wyrnieniedelikatne"/>
          <w:i/>
          <w:iCs/>
        </w:rPr>
        <w:t>Mimo, że ceny mieszkań cały czas</w:t>
      </w:r>
      <w:r w:rsidR="00685B17">
        <w:rPr>
          <w:rStyle w:val="Wyrnieniedelikatne"/>
          <w:i/>
          <w:iCs/>
        </w:rPr>
        <w:t xml:space="preserve"> utrzymują tendencję wzrostową</w:t>
      </w:r>
      <w:r w:rsidRPr="008338B4">
        <w:rPr>
          <w:rStyle w:val="Wyrnieniedelikatne"/>
          <w:i/>
          <w:iCs/>
        </w:rPr>
        <w:t xml:space="preserve">, nie brakuje chętnych </w:t>
      </w:r>
      <w:r w:rsidR="007A0A49">
        <w:rPr>
          <w:rStyle w:val="Wyrnieniedelikatne"/>
          <w:i/>
          <w:iCs/>
        </w:rPr>
        <w:br/>
      </w:r>
      <w:r w:rsidRPr="008338B4">
        <w:rPr>
          <w:rStyle w:val="Wyrnieniedelikatne"/>
          <w:i/>
          <w:iCs/>
        </w:rPr>
        <w:t>nabywców, którzy mieszkania kupują</w:t>
      </w:r>
      <w:r w:rsidR="00805807" w:rsidRPr="008338B4">
        <w:rPr>
          <w:rStyle w:val="Wyrnieniedelikatne"/>
          <w:i/>
          <w:iCs/>
        </w:rPr>
        <w:t xml:space="preserve"> na własny użytek lub </w:t>
      </w:r>
      <w:r w:rsidRPr="008338B4">
        <w:rPr>
          <w:rStyle w:val="Wyrnieniedelikatne"/>
          <w:i/>
          <w:iCs/>
        </w:rPr>
        <w:t xml:space="preserve">jako inwestycję z przeznaczeniem na wynajem. Z naszych obserwacji wynika, że </w:t>
      </w:r>
      <w:r w:rsidR="00154892" w:rsidRPr="008338B4">
        <w:rPr>
          <w:rStyle w:val="Wyrnieniedelikatne"/>
          <w:i/>
          <w:iCs/>
        </w:rPr>
        <w:t>najwi</w:t>
      </w:r>
      <w:r w:rsidR="00805807" w:rsidRPr="008338B4">
        <w:rPr>
          <w:rStyle w:val="Wyrnieniedelikatne"/>
          <w:i/>
          <w:iCs/>
        </w:rPr>
        <w:t>ę</w:t>
      </w:r>
      <w:r w:rsidR="00154892" w:rsidRPr="008338B4">
        <w:rPr>
          <w:rStyle w:val="Wyrnieniedelikatne"/>
          <w:i/>
          <w:iCs/>
        </w:rPr>
        <w:t xml:space="preserve">ksza grupa </w:t>
      </w:r>
      <w:r w:rsidR="00805807" w:rsidRPr="008338B4">
        <w:rPr>
          <w:rStyle w:val="Wyrnieniedelikatne"/>
          <w:i/>
          <w:iCs/>
        </w:rPr>
        <w:t>klientów to osoby</w:t>
      </w:r>
      <w:r w:rsidR="00154892" w:rsidRPr="008338B4">
        <w:rPr>
          <w:rStyle w:val="Wyrnieniedelikatne"/>
          <w:i/>
          <w:iCs/>
        </w:rPr>
        <w:t xml:space="preserve"> między 30 a 40 rokiem życia</w:t>
      </w:r>
      <w:r w:rsidR="00805807" w:rsidRPr="008338B4">
        <w:rPr>
          <w:rStyle w:val="Wyrnieniedelikatne"/>
          <w:i/>
          <w:iCs/>
        </w:rPr>
        <w:t xml:space="preserve">, a także w przedziale wiekowym </w:t>
      </w:r>
      <w:r w:rsidR="00154892" w:rsidRPr="008338B4">
        <w:rPr>
          <w:rStyle w:val="Wyrnieniedelikatne"/>
          <w:i/>
          <w:iCs/>
        </w:rPr>
        <w:t xml:space="preserve">46 – 50 lat. Stanowią oni ponad 30% wszystkich kupujących. Prawie 16% </w:t>
      </w:r>
      <w:r w:rsidR="00805807" w:rsidRPr="008338B4">
        <w:rPr>
          <w:rStyle w:val="Wyrnieniedelikatne"/>
          <w:i/>
          <w:iCs/>
        </w:rPr>
        <w:t xml:space="preserve">to osoby do 25 roku życia, w tym przypadku zazwyczaj są to pierwsze </w:t>
      </w:r>
      <w:r w:rsidR="00805807" w:rsidRPr="008338B4">
        <w:rPr>
          <w:rStyle w:val="Wyrnieniedelikatne"/>
          <w:i/>
          <w:iCs/>
        </w:rPr>
        <w:lastRenderedPageBreak/>
        <w:t>mieszkania, które dla młodych ludzi zakupują ich rodzice</w:t>
      </w:r>
      <w:r w:rsidR="003F40C1">
        <w:rPr>
          <w:rStyle w:val="Wyrnieniedelikatne"/>
          <w:i/>
          <w:iCs/>
        </w:rPr>
        <w:t xml:space="preserve">. </w:t>
      </w:r>
      <w:r w:rsidR="003F40C1" w:rsidRPr="003F40C1">
        <w:rPr>
          <w:rStyle w:val="Wyrnieniedelikatne"/>
          <w:i/>
          <w:iCs/>
        </w:rPr>
        <w:t>Wi</w:t>
      </w:r>
      <w:r w:rsidR="002274D3">
        <w:rPr>
          <w:rStyle w:val="Wyrnieniedelikatne"/>
          <w:i/>
          <w:iCs/>
        </w:rPr>
        <w:t>ę</w:t>
      </w:r>
      <w:r w:rsidR="003F40C1" w:rsidRPr="003F40C1">
        <w:rPr>
          <w:rStyle w:val="Wyrnieniedelikatne"/>
          <w:i/>
          <w:iCs/>
        </w:rPr>
        <w:t xml:space="preserve">kszość naszych klientów to mieszkańcy Łodzi i aglomeracji łódzkiej, a także inwestorzy z </w:t>
      </w:r>
      <w:proofErr w:type="gramStart"/>
      <w:r w:rsidR="003F40C1" w:rsidRPr="003F40C1">
        <w:rPr>
          <w:rStyle w:val="Wyrnieniedelikatne"/>
          <w:i/>
          <w:iCs/>
        </w:rPr>
        <w:t>Warszawy</w:t>
      </w:r>
      <w:r w:rsidR="003F40C1">
        <w:rPr>
          <w:rStyle w:val="Wyrnieniedelikatne"/>
        </w:rPr>
        <w:t xml:space="preserve"> </w:t>
      </w:r>
      <w:r w:rsidR="00BB6670">
        <w:rPr>
          <w:rStyle w:val="Wyrnieniedelikatne"/>
        </w:rPr>
        <w:t xml:space="preserve"> –</w:t>
      </w:r>
      <w:proofErr w:type="gramEnd"/>
      <w:r w:rsidR="00BB6670">
        <w:rPr>
          <w:rStyle w:val="Wyrnieniedelikatne"/>
        </w:rPr>
        <w:t xml:space="preserve"> </w:t>
      </w:r>
      <w:r w:rsidR="00BB6670" w:rsidRPr="008338B4">
        <w:rPr>
          <w:rStyle w:val="Wyrnieniedelikatne"/>
          <w:b/>
          <w:bCs/>
        </w:rPr>
        <w:t xml:space="preserve">mówi Dawid Wrona, dyrektor sprzedaży w Echo Investment. </w:t>
      </w:r>
      <w:r w:rsidR="008338B4">
        <w:rPr>
          <w:rStyle w:val="Wyrnieniedelikatne"/>
        </w:rPr>
        <w:t xml:space="preserve">– </w:t>
      </w:r>
      <w:r w:rsidR="008338B4" w:rsidRPr="00AA623C">
        <w:rPr>
          <w:rStyle w:val="Wyrnieniedelikatne"/>
          <w:i/>
          <w:iCs/>
        </w:rPr>
        <w:t xml:space="preserve">Ogromnie cieszy nas fakt, że ludzie doceniają </w:t>
      </w:r>
      <w:r w:rsidR="007916EB">
        <w:rPr>
          <w:rStyle w:val="Wyrnieniedelikatne"/>
          <w:i/>
          <w:iCs/>
        </w:rPr>
        <w:br/>
      </w:r>
      <w:r w:rsidR="008338B4" w:rsidRPr="00AA623C">
        <w:rPr>
          <w:rStyle w:val="Wyrnieniedelikatne"/>
          <w:i/>
          <w:iCs/>
        </w:rPr>
        <w:t>potencjał Fuzji i wybierają nasz kompleks jako swoje miejsce do życia</w:t>
      </w:r>
      <w:r w:rsidR="003F40C1" w:rsidRPr="00AA623C">
        <w:rPr>
          <w:rStyle w:val="Wyrnieniedelikatne"/>
          <w:i/>
          <w:iCs/>
        </w:rPr>
        <w:t xml:space="preserve"> lub inwestowania. Fuzja ze względu na swój zabytkowy charakter, historyczną zabudowę,</w:t>
      </w:r>
      <w:r w:rsidR="00AA623C" w:rsidRPr="00AA623C">
        <w:rPr>
          <w:rStyle w:val="Wyrnieniedelikatne"/>
          <w:i/>
          <w:iCs/>
        </w:rPr>
        <w:t xml:space="preserve"> zieleń i świetną lokalizację w samym sercu Łodzi</w:t>
      </w:r>
      <w:r w:rsidR="00AA623C">
        <w:rPr>
          <w:rStyle w:val="Wyrnieniedelikatne"/>
          <w:i/>
          <w:iCs/>
        </w:rPr>
        <w:t xml:space="preserve"> z pewnością</w:t>
      </w:r>
      <w:r w:rsidR="00AA623C" w:rsidRPr="00AA623C">
        <w:rPr>
          <w:rStyle w:val="Wyrnieniedelikatne"/>
          <w:i/>
          <w:iCs/>
        </w:rPr>
        <w:t xml:space="preserve"> jest miejscem wyjątkowym</w:t>
      </w:r>
      <w:r w:rsidR="00001D33">
        <w:rPr>
          <w:rStyle w:val="Wyrnieniedelikatne"/>
          <w:i/>
          <w:iCs/>
        </w:rPr>
        <w:t xml:space="preserve">, </w:t>
      </w:r>
      <w:r w:rsidR="00493921">
        <w:rPr>
          <w:rStyle w:val="Wyrnieniedelikatne"/>
          <w:i/>
          <w:iCs/>
        </w:rPr>
        <w:t>a my wspólnie</w:t>
      </w:r>
      <w:r w:rsidR="00001D33">
        <w:rPr>
          <w:rStyle w:val="Wyrnieniedelikatne"/>
          <w:i/>
          <w:iCs/>
        </w:rPr>
        <w:t xml:space="preserve"> tworzymy</w:t>
      </w:r>
      <w:r w:rsidR="00493921">
        <w:rPr>
          <w:rStyle w:val="Wyrnieniedelikatne"/>
          <w:i/>
          <w:iCs/>
        </w:rPr>
        <w:t xml:space="preserve"> tu</w:t>
      </w:r>
      <w:r w:rsidR="00001D33">
        <w:rPr>
          <w:rStyle w:val="Wyrnieniedelikatne"/>
          <w:i/>
          <w:iCs/>
        </w:rPr>
        <w:t xml:space="preserve"> równie wyjątkową społeczność.</w:t>
      </w:r>
      <w:r w:rsidR="00AA623C" w:rsidRPr="00AA623C">
        <w:rPr>
          <w:rStyle w:val="Wyrnieniedelikatne"/>
          <w:i/>
          <w:iCs/>
        </w:rPr>
        <w:t xml:space="preserve"> Całości dopełnia</w:t>
      </w:r>
      <w:r w:rsidR="003F40C1" w:rsidRPr="00AA623C">
        <w:rPr>
          <w:rStyle w:val="Wyrnieniedelikatne"/>
          <w:i/>
          <w:iCs/>
        </w:rPr>
        <w:t xml:space="preserve"> ofert</w:t>
      </w:r>
      <w:r w:rsidR="00AA623C" w:rsidRPr="00AA623C">
        <w:rPr>
          <w:rStyle w:val="Wyrnieniedelikatne"/>
          <w:i/>
          <w:iCs/>
        </w:rPr>
        <w:t>a</w:t>
      </w:r>
      <w:r w:rsidR="003F40C1" w:rsidRPr="00AA623C">
        <w:rPr>
          <w:rStyle w:val="Wyrnieniedelikatne"/>
          <w:i/>
          <w:iCs/>
        </w:rPr>
        <w:t xml:space="preserve"> </w:t>
      </w:r>
      <w:proofErr w:type="spellStart"/>
      <w:r w:rsidR="003F40C1" w:rsidRPr="00AA623C">
        <w:rPr>
          <w:rStyle w:val="Wyrnieniedelikatne"/>
          <w:i/>
          <w:iCs/>
        </w:rPr>
        <w:t>kulturaln</w:t>
      </w:r>
      <w:r w:rsidR="00AA623C" w:rsidRPr="00AA623C">
        <w:rPr>
          <w:rStyle w:val="Wyrnieniedelikatne"/>
          <w:i/>
          <w:iCs/>
        </w:rPr>
        <w:t>o</w:t>
      </w:r>
      <w:proofErr w:type="spellEnd"/>
      <w:r w:rsidR="00AA623C" w:rsidRPr="00AA623C">
        <w:rPr>
          <w:rStyle w:val="Wyrnieniedelikatne"/>
          <w:i/>
          <w:iCs/>
        </w:rPr>
        <w:t xml:space="preserve"> – rozrywkowa </w:t>
      </w:r>
      <w:r w:rsidR="00AA623C">
        <w:rPr>
          <w:rStyle w:val="Wyrnieniedelikatne"/>
          <w:i/>
          <w:iCs/>
        </w:rPr>
        <w:t xml:space="preserve">kompleksu </w:t>
      </w:r>
      <w:r w:rsidR="003F40C1" w:rsidRPr="00AA623C">
        <w:rPr>
          <w:rStyle w:val="Wyrnieniedelikatne"/>
          <w:i/>
          <w:iCs/>
        </w:rPr>
        <w:t xml:space="preserve">oraz </w:t>
      </w:r>
      <w:r w:rsidR="007916EB">
        <w:rPr>
          <w:rStyle w:val="Wyrnieniedelikatne"/>
          <w:i/>
          <w:iCs/>
        </w:rPr>
        <w:br/>
      </w:r>
      <w:r w:rsidR="003F40C1" w:rsidRPr="00AA623C">
        <w:rPr>
          <w:rStyle w:val="Wyrnieniedelikatne"/>
          <w:i/>
          <w:iCs/>
        </w:rPr>
        <w:t>koncepty</w:t>
      </w:r>
      <w:r w:rsidR="007916EB">
        <w:rPr>
          <w:rStyle w:val="Wyrnieniedelikatne"/>
          <w:i/>
          <w:iCs/>
        </w:rPr>
        <w:t xml:space="preserve"> gastronomiczne</w:t>
      </w:r>
      <w:r w:rsidR="00AA623C" w:rsidRPr="00AA623C">
        <w:rPr>
          <w:rStyle w:val="Wyrnieniedelikatne"/>
          <w:i/>
          <w:iCs/>
        </w:rPr>
        <w:t xml:space="preserve">, które już latem otworzą </w:t>
      </w:r>
      <w:r w:rsidR="00493921">
        <w:rPr>
          <w:rStyle w:val="Wyrnieniedelikatne"/>
          <w:i/>
          <w:iCs/>
        </w:rPr>
        <w:t xml:space="preserve">swoje </w:t>
      </w:r>
      <w:r w:rsidR="00AA623C" w:rsidRPr="00AA623C">
        <w:rPr>
          <w:rStyle w:val="Wyrnieniedelikatne"/>
          <w:i/>
          <w:iCs/>
        </w:rPr>
        <w:t>podwoje dla gości</w:t>
      </w:r>
      <w:r w:rsidR="00AA623C">
        <w:rPr>
          <w:rStyle w:val="Wyrnieniedelikatne"/>
          <w:i/>
          <w:iCs/>
        </w:rPr>
        <w:t xml:space="preserve">. Po zakończonej </w:t>
      </w:r>
      <w:r w:rsidR="007916EB">
        <w:rPr>
          <w:rStyle w:val="Wyrnieniedelikatne"/>
          <w:i/>
          <w:iCs/>
        </w:rPr>
        <w:br/>
      </w:r>
      <w:r w:rsidR="00AA623C">
        <w:rPr>
          <w:rStyle w:val="Wyrnieniedelikatne"/>
          <w:i/>
          <w:iCs/>
        </w:rPr>
        <w:t xml:space="preserve">rewitalizacji </w:t>
      </w:r>
      <w:r w:rsidR="00EB4B5D">
        <w:rPr>
          <w:rStyle w:val="Wyrnieniedelikatne"/>
          <w:i/>
          <w:iCs/>
        </w:rPr>
        <w:t xml:space="preserve">na terenie </w:t>
      </w:r>
      <w:r w:rsidR="00AA623C">
        <w:rPr>
          <w:rStyle w:val="Wyrnieniedelikatne"/>
          <w:i/>
          <w:iCs/>
        </w:rPr>
        <w:t>Fuzj</w:t>
      </w:r>
      <w:r w:rsidR="00EB4B5D">
        <w:rPr>
          <w:rStyle w:val="Wyrnieniedelikatne"/>
          <w:i/>
          <w:iCs/>
        </w:rPr>
        <w:t>i znajdzie się blisko</w:t>
      </w:r>
      <w:r w:rsidR="00AA623C">
        <w:rPr>
          <w:rStyle w:val="Wyrnieniedelikatne"/>
          <w:i/>
          <w:iCs/>
        </w:rPr>
        <w:t xml:space="preserve"> tysiąc</w:t>
      </w:r>
      <w:r w:rsidR="00EB4B5D">
        <w:rPr>
          <w:rStyle w:val="Wyrnieniedelikatne"/>
          <w:i/>
          <w:iCs/>
        </w:rPr>
        <w:t xml:space="preserve"> lokali mieszkalnych</w:t>
      </w:r>
      <w:r w:rsidR="00AA623C" w:rsidRPr="00AA623C">
        <w:rPr>
          <w:rStyle w:val="Wyrnieniedelikatne"/>
          <w:i/>
          <w:iCs/>
        </w:rPr>
        <w:t xml:space="preserve"> </w:t>
      </w:r>
      <w:r w:rsidR="00AA623C">
        <w:rPr>
          <w:rStyle w:val="Wyrnieniedelikatne"/>
        </w:rPr>
        <w:t xml:space="preserve">– </w:t>
      </w:r>
      <w:r w:rsidR="00AA623C" w:rsidRPr="00AA623C">
        <w:rPr>
          <w:rStyle w:val="Wyrnieniedelikatne"/>
          <w:b/>
          <w:bCs/>
        </w:rPr>
        <w:t>podsumowuje Dawid Wrona.</w:t>
      </w:r>
    </w:p>
    <w:p w14:paraId="593CF75C" w14:textId="77777777" w:rsidR="00C9736E" w:rsidRPr="00C9736E" w:rsidRDefault="00C9736E" w:rsidP="00C9736E"/>
    <w:p w14:paraId="70018734" w14:textId="1047485B" w:rsidR="00805A88" w:rsidRDefault="005906D4" w:rsidP="00F8586B">
      <w:pPr>
        <w:spacing w:line="276" w:lineRule="auto"/>
        <w:jc w:val="both"/>
        <w:rPr>
          <w:rStyle w:val="Wyrnieniedelikatne"/>
        </w:rPr>
      </w:pPr>
      <w:r w:rsidRPr="005906D4">
        <w:rPr>
          <w:rStyle w:val="Wyrnieniedelikatne"/>
        </w:rPr>
        <w:t xml:space="preserve">Fuzja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proofErr w:type="spellStart"/>
      <w:r w:rsidRPr="005906D4">
        <w:rPr>
          <w:rStyle w:val="Wyrnieniedelikatne"/>
        </w:rPr>
        <w:t>Multifunkcyjny</w:t>
      </w:r>
      <w:proofErr w:type="spellEnd"/>
      <w:r w:rsidRPr="005906D4">
        <w:rPr>
          <w:rStyle w:val="Wyrnieniedelikatne"/>
        </w:rPr>
        <w:t xml:space="preserve">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</w:p>
    <w:p w14:paraId="2C1317C1" w14:textId="77777777" w:rsidR="005906D4" w:rsidRDefault="005906D4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3293" w14:textId="77777777" w:rsidR="00A4500E" w:rsidRDefault="00A4500E" w:rsidP="009D2D72">
      <w:r>
        <w:separator/>
      </w:r>
    </w:p>
  </w:endnote>
  <w:endnote w:type="continuationSeparator" w:id="0">
    <w:p w14:paraId="629082D3" w14:textId="77777777" w:rsidR="00A4500E" w:rsidRDefault="00A4500E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4EDA" w14:textId="77777777" w:rsidR="00A4500E" w:rsidRDefault="00A4500E" w:rsidP="009D2D72">
      <w:r>
        <w:separator/>
      </w:r>
    </w:p>
  </w:footnote>
  <w:footnote w:type="continuationSeparator" w:id="0">
    <w:p w14:paraId="271661F2" w14:textId="77777777" w:rsidR="00A4500E" w:rsidRDefault="00A4500E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1D33"/>
    <w:rsid w:val="0000206E"/>
    <w:rsid w:val="00002DC9"/>
    <w:rsid w:val="00004414"/>
    <w:rsid w:val="00007B31"/>
    <w:rsid w:val="0001603F"/>
    <w:rsid w:val="000258BF"/>
    <w:rsid w:val="000272DF"/>
    <w:rsid w:val="00027624"/>
    <w:rsid w:val="0003145E"/>
    <w:rsid w:val="000330B0"/>
    <w:rsid w:val="0003349E"/>
    <w:rsid w:val="0003517A"/>
    <w:rsid w:val="00037686"/>
    <w:rsid w:val="0004225E"/>
    <w:rsid w:val="000453A8"/>
    <w:rsid w:val="00053268"/>
    <w:rsid w:val="00073F2D"/>
    <w:rsid w:val="0008183D"/>
    <w:rsid w:val="000837C2"/>
    <w:rsid w:val="00084765"/>
    <w:rsid w:val="00087B18"/>
    <w:rsid w:val="00090C88"/>
    <w:rsid w:val="00091C43"/>
    <w:rsid w:val="00091DB8"/>
    <w:rsid w:val="0009280F"/>
    <w:rsid w:val="00092820"/>
    <w:rsid w:val="0009443A"/>
    <w:rsid w:val="00096A75"/>
    <w:rsid w:val="000A2168"/>
    <w:rsid w:val="000A2B55"/>
    <w:rsid w:val="000B1945"/>
    <w:rsid w:val="000B3470"/>
    <w:rsid w:val="000B3CE3"/>
    <w:rsid w:val="000C2BA7"/>
    <w:rsid w:val="000C5412"/>
    <w:rsid w:val="000D0B1C"/>
    <w:rsid w:val="000D7688"/>
    <w:rsid w:val="000E1311"/>
    <w:rsid w:val="000E32FC"/>
    <w:rsid w:val="000E4376"/>
    <w:rsid w:val="000E5999"/>
    <w:rsid w:val="000F0B14"/>
    <w:rsid w:val="000F1C71"/>
    <w:rsid w:val="000F582D"/>
    <w:rsid w:val="00110935"/>
    <w:rsid w:val="001122A1"/>
    <w:rsid w:val="00121AD8"/>
    <w:rsid w:val="00121CC9"/>
    <w:rsid w:val="00126406"/>
    <w:rsid w:val="00130AF4"/>
    <w:rsid w:val="001321B7"/>
    <w:rsid w:val="00132877"/>
    <w:rsid w:val="001403DE"/>
    <w:rsid w:val="00143D21"/>
    <w:rsid w:val="00144DB8"/>
    <w:rsid w:val="001451F2"/>
    <w:rsid w:val="00146ACB"/>
    <w:rsid w:val="0014721C"/>
    <w:rsid w:val="0014776C"/>
    <w:rsid w:val="00154892"/>
    <w:rsid w:val="00156985"/>
    <w:rsid w:val="0016354E"/>
    <w:rsid w:val="00163C75"/>
    <w:rsid w:val="00170A16"/>
    <w:rsid w:val="00173B27"/>
    <w:rsid w:val="0018638D"/>
    <w:rsid w:val="00187A1E"/>
    <w:rsid w:val="001944C7"/>
    <w:rsid w:val="00196F29"/>
    <w:rsid w:val="001A1849"/>
    <w:rsid w:val="001A2A3F"/>
    <w:rsid w:val="001A2FE3"/>
    <w:rsid w:val="001A4539"/>
    <w:rsid w:val="001B0DEB"/>
    <w:rsid w:val="001B3E0A"/>
    <w:rsid w:val="001B6EE8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27F4"/>
    <w:rsid w:val="002241F8"/>
    <w:rsid w:val="00226E54"/>
    <w:rsid w:val="002274D3"/>
    <w:rsid w:val="0023557F"/>
    <w:rsid w:val="00240B20"/>
    <w:rsid w:val="00243A42"/>
    <w:rsid w:val="00245345"/>
    <w:rsid w:val="00252DE9"/>
    <w:rsid w:val="00265FC6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5BB7"/>
    <w:rsid w:val="002D77BB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3423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A80"/>
    <w:rsid w:val="003642B8"/>
    <w:rsid w:val="00364D8C"/>
    <w:rsid w:val="00371376"/>
    <w:rsid w:val="00371E9F"/>
    <w:rsid w:val="00372CDC"/>
    <w:rsid w:val="00383694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D6C18"/>
    <w:rsid w:val="003E0159"/>
    <w:rsid w:val="003E2C66"/>
    <w:rsid w:val="003F40C1"/>
    <w:rsid w:val="004014B6"/>
    <w:rsid w:val="00402D27"/>
    <w:rsid w:val="00406281"/>
    <w:rsid w:val="0041483D"/>
    <w:rsid w:val="00415144"/>
    <w:rsid w:val="00416274"/>
    <w:rsid w:val="00417436"/>
    <w:rsid w:val="00417B27"/>
    <w:rsid w:val="004200FC"/>
    <w:rsid w:val="00421067"/>
    <w:rsid w:val="00421434"/>
    <w:rsid w:val="00421549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2D74"/>
    <w:rsid w:val="00453669"/>
    <w:rsid w:val="00457579"/>
    <w:rsid w:val="004610CB"/>
    <w:rsid w:val="00461C97"/>
    <w:rsid w:val="0046633A"/>
    <w:rsid w:val="00470C13"/>
    <w:rsid w:val="0047605D"/>
    <w:rsid w:val="004857CF"/>
    <w:rsid w:val="004861C5"/>
    <w:rsid w:val="004905F6"/>
    <w:rsid w:val="00493921"/>
    <w:rsid w:val="00494D03"/>
    <w:rsid w:val="00495180"/>
    <w:rsid w:val="004A4B74"/>
    <w:rsid w:val="004A6A4A"/>
    <w:rsid w:val="004B31C6"/>
    <w:rsid w:val="004B5DCA"/>
    <w:rsid w:val="004B6A9D"/>
    <w:rsid w:val="004C3AC3"/>
    <w:rsid w:val="004C56F5"/>
    <w:rsid w:val="004C789D"/>
    <w:rsid w:val="004D3F2D"/>
    <w:rsid w:val="004D44B2"/>
    <w:rsid w:val="004E0CC6"/>
    <w:rsid w:val="004E4825"/>
    <w:rsid w:val="004F2356"/>
    <w:rsid w:val="004F2725"/>
    <w:rsid w:val="005016AE"/>
    <w:rsid w:val="0051167A"/>
    <w:rsid w:val="00512117"/>
    <w:rsid w:val="00512A00"/>
    <w:rsid w:val="0051438E"/>
    <w:rsid w:val="0052637B"/>
    <w:rsid w:val="00530731"/>
    <w:rsid w:val="00531221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A20BC"/>
    <w:rsid w:val="005A29D6"/>
    <w:rsid w:val="005A3F98"/>
    <w:rsid w:val="005B40C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4DEB"/>
    <w:rsid w:val="00647BA4"/>
    <w:rsid w:val="006515B6"/>
    <w:rsid w:val="00651BE4"/>
    <w:rsid w:val="00652A3E"/>
    <w:rsid w:val="006541E0"/>
    <w:rsid w:val="00660464"/>
    <w:rsid w:val="00660BAF"/>
    <w:rsid w:val="006642B6"/>
    <w:rsid w:val="0067124F"/>
    <w:rsid w:val="006712CC"/>
    <w:rsid w:val="00672623"/>
    <w:rsid w:val="0067666E"/>
    <w:rsid w:val="0068102B"/>
    <w:rsid w:val="006838E8"/>
    <w:rsid w:val="00684499"/>
    <w:rsid w:val="00685B17"/>
    <w:rsid w:val="00686596"/>
    <w:rsid w:val="00690B8D"/>
    <w:rsid w:val="006A3768"/>
    <w:rsid w:val="006A64A9"/>
    <w:rsid w:val="006B0E74"/>
    <w:rsid w:val="006D4E43"/>
    <w:rsid w:val="006E31E0"/>
    <w:rsid w:val="006E4C9B"/>
    <w:rsid w:val="006F0449"/>
    <w:rsid w:val="006F4CE7"/>
    <w:rsid w:val="006F6818"/>
    <w:rsid w:val="00702612"/>
    <w:rsid w:val="00705727"/>
    <w:rsid w:val="00710C48"/>
    <w:rsid w:val="0072015B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800A0"/>
    <w:rsid w:val="00791040"/>
    <w:rsid w:val="007916EB"/>
    <w:rsid w:val="007954EC"/>
    <w:rsid w:val="00796DCE"/>
    <w:rsid w:val="007A0A49"/>
    <w:rsid w:val="007A7687"/>
    <w:rsid w:val="007B1694"/>
    <w:rsid w:val="007B2EB0"/>
    <w:rsid w:val="007B4E22"/>
    <w:rsid w:val="007D1C79"/>
    <w:rsid w:val="007D7D3E"/>
    <w:rsid w:val="007E0DB2"/>
    <w:rsid w:val="007E3E13"/>
    <w:rsid w:val="007F0C2D"/>
    <w:rsid w:val="007F0F89"/>
    <w:rsid w:val="007F1166"/>
    <w:rsid w:val="007F2553"/>
    <w:rsid w:val="007F294A"/>
    <w:rsid w:val="007F6B79"/>
    <w:rsid w:val="00805807"/>
    <w:rsid w:val="00805A88"/>
    <w:rsid w:val="008116A4"/>
    <w:rsid w:val="00811E42"/>
    <w:rsid w:val="0081578A"/>
    <w:rsid w:val="008206D7"/>
    <w:rsid w:val="00832533"/>
    <w:rsid w:val="008330AC"/>
    <w:rsid w:val="008338B4"/>
    <w:rsid w:val="00833ADB"/>
    <w:rsid w:val="008407CD"/>
    <w:rsid w:val="008553E6"/>
    <w:rsid w:val="00861E63"/>
    <w:rsid w:val="00864257"/>
    <w:rsid w:val="00865682"/>
    <w:rsid w:val="008662B9"/>
    <w:rsid w:val="0087753C"/>
    <w:rsid w:val="00885AEC"/>
    <w:rsid w:val="008904DB"/>
    <w:rsid w:val="00892888"/>
    <w:rsid w:val="008934A6"/>
    <w:rsid w:val="00895915"/>
    <w:rsid w:val="00897090"/>
    <w:rsid w:val="008A60C7"/>
    <w:rsid w:val="008B2C10"/>
    <w:rsid w:val="008B3CF8"/>
    <w:rsid w:val="008B4351"/>
    <w:rsid w:val="008B77DE"/>
    <w:rsid w:val="008C0F71"/>
    <w:rsid w:val="008C2696"/>
    <w:rsid w:val="008C5939"/>
    <w:rsid w:val="008D1555"/>
    <w:rsid w:val="008D1D7D"/>
    <w:rsid w:val="008D6F36"/>
    <w:rsid w:val="008E142C"/>
    <w:rsid w:val="008E3349"/>
    <w:rsid w:val="008E56D0"/>
    <w:rsid w:val="008E56EE"/>
    <w:rsid w:val="008F2C81"/>
    <w:rsid w:val="008F5C3F"/>
    <w:rsid w:val="008F67C6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2D7E"/>
    <w:rsid w:val="0094368C"/>
    <w:rsid w:val="00947BA1"/>
    <w:rsid w:val="009511AE"/>
    <w:rsid w:val="009560FD"/>
    <w:rsid w:val="0095687F"/>
    <w:rsid w:val="00961010"/>
    <w:rsid w:val="00962651"/>
    <w:rsid w:val="00963BA9"/>
    <w:rsid w:val="00972770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0C2A"/>
    <w:rsid w:val="009A25AE"/>
    <w:rsid w:val="009A3ACA"/>
    <w:rsid w:val="009A6455"/>
    <w:rsid w:val="009A76AD"/>
    <w:rsid w:val="009B10E6"/>
    <w:rsid w:val="009B2A9E"/>
    <w:rsid w:val="009B72F0"/>
    <w:rsid w:val="009D1261"/>
    <w:rsid w:val="009D2D72"/>
    <w:rsid w:val="009D5BA1"/>
    <w:rsid w:val="009E716E"/>
    <w:rsid w:val="009F145D"/>
    <w:rsid w:val="009F5488"/>
    <w:rsid w:val="00A01285"/>
    <w:rsid w:val="00A01C48"/>
    <w:rsid w:val="00A03F2E"/>
    <w:rsid w:val="00A042F5"/>
    <w:rsid w:val="00A05732"/>
    <w:rsid w:val="00A126F6"/>
    <w:rsid w:val="00A30490"/>
    <w:rsid w:val="00A310CC"/>
    <w:rsid w:val="00A32688"/>
    <w:rsid w:val="00A35B8E"/>
    <w:rsid w:val="00A40FE8"/>
    <w:rsid w:val="00A4500E"/>
    <w:rsid w:val="00A45850"/>
    <w:rsid w:val="00A503B9"/>
    <w:rsid w:val="00A529AD"/>
    <w:rsid w:val="00A55550"/>
    <w:rsid w:val="00A611E2"/>
    <w:rsid w:val="00A70660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623C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4756"/>
    <w:rsid w:val="00AF1AAB"/>
    <w:rsid w:val="00AF7DE4"/>
    <w:rsid w:val="00AF7DFB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0B26"/>
    <w:rsid w:val="00B86139"/>
    <w:rsid w:val="00B871B1"/>
    <w:rsid w:val="00B95D0E"/>
    <w:rsid w:val="00B965E7"/>
    <w:rsid w:val="00BA70D1"/>
    <w:rsid w:val="00BA7BC7"/>
    <w:rsid w:val="00BB6670"/>
    <w:rsid w:val="00BC3C4B"/>
    <w:rsid w:val="00BD25AE"/>
    <w:rsid w:val="00BD28A3"/>
    <w:rsid w:val="00BD3935"/>
    <w:rsid w:val="00BD522F"/>
    <w:rsid w:val="00BE015D"/>
    <w:rsid w:val="00BE181D"/>
    <w:rsid w:val="00BE1D19"/>
    <w:rsid w:val="00BE62D9"/>
    <w:rsid w:val="00BF281A"/>
    <w:rsid w:val="00BF458D"/>
    <w:rsid w:val="00BF78BA"/>
    <w:rsid w:val="00C00AE8"/>
    <w:rsid w:val="00C02A25"/>
    <w:rsid w:val="00C04375"/>
    <w:rsid w:val="00C05416"/>
    <w:rsid w:val="00C07E75"/>
    <w:rsid w:val="00C13F07"/>
    <w:rsid w:val="00C167F0"/>
    <w:rsid w:val="00C172AF"/>
    <w:rsid w:val="00C36F7C"/>
    <w:rsid w:val="00C42DB0"/>
    <w:rsid w:val="00C515D5"/>
    <w:rsid w:val="00C60129"/>
    <w:rsid w:val="00C73A96"/>
    <w:rsid w:val="00C74195"/>
    <w:rsid w:val="00C7642C"/>
    <w:rsid w:val="00C80774"/>
    <w:rsid w:val="00C866A2"/>
    <w:rsid w:val="00C87ED4"/>
    <w:rsid w:val="00C915B9"/>
    <w:rsid w:val="00C92AEA"/>
    <w:rsid w:val="00C94BD6"/>
    <w:rsid w:val="00C95983"/>
    <w:rsid w:val="00C95CE6"/>
    <w:rsid w:val="00C9736E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173BC"/>
    <w:rsid w:val="00D177F8"/>
    <w:rsid w:val="00D2388B"/>
    <w:rsid w:val="00D305A6"/>
    <w:rsid w:val="00D3242F"/>
    <w:rsid w:val="00D3563F"/>
    <w:rsid w:val="00D4510E"/>
    <w:rsid w:val="00D477BA"/>
    <w:rsid w:val="00D50B98"/>
    <w:rsid w:val="00D515D5"/>
    <w:rsid w:val="00D552A2"/>
    <w:rsid w:val="00D65BDB"/>
    <w:rsid w:val="00D762B7"/>
    <w:rsid w:val="00D814D3"/>
    <w:rsid w:val="00D92BA4"/>
    <w:rsid w:val="00D96E5A"/>
    <w:rsid w:val="00DA5187"/>
    <w:rsid w:val="00DA5B85"/>
    <w:rsid w:val="00DB479E"/>
    <w:rsid w:val="00DB58BE"/>
    <w:rsid w:val="00DB5CCC"/>
    <w:rsid w:val="00DB5E20"/>
    <w:rsid w:val="00DB6366"/>
    <w:rsid w:val="00DB722D"/>
    <w:rsid w:val="00DC17D5"/>
    <w:rsid w:val="00DC478B"/>
    <w:rsid w:val="00DC5F81"/>
    <w:rsid w:val="00DC682A"/>
    <w:rsid w:val="00DD036F"/>
    <w:rsid w:val="00DD27AD"/>
    <w:rsid w:val="00DD39F7"/>
    <w:rsid w:val="00DD5848"/>
    <w:rsid w:val="00DE0AAE"/>
    <w:rsid w:val="00DE247B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252B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77EF0"/>
    <w:rsid w:val="00E83472"/>
    <w:rsid w:val="00E911C8"/>
    <w:rsid w:val="00E912D8"/>
    <w:rsid w:val="00EB133C"/>
    <w:rsid w:val="00EB1DAD"/>
    <w:rsid w:val="00EB4B5D"/>
    <w:rsid w:val="00EB6335"/>
    <w:rsid w:val="00EB7D86"/>
    <w:rsid w:val="00EC1980"/>
    <w:rsid w:val="00EC2928"/>
    <w:rsid w:val="00ED793D"/>
    <w:rsid w:val="00EE1E32"/>
    <w:rsid w:val="00EE2974"/>
    <w:rsid w:val="00EE48F7"/>
    <w:rsid w:val="00EF19C6"/>
    <w:rsid w:val="00F03D12"/>
    <w:rsid w:val="00F04D62"/>
    <w:rsid w:val="00F06D6D"/>
    <w:rsid w:val="00F07361"/>
    <w:rsid w:val="00F07654"/>
    <w:rsid w:val="00F07AA1"/>
    <w:rsid w:val="00F130E3"/>
    <w:rsid w:val="00F1482B"/>
    <w:rsid w:val="00F21ABE"/>
    <w:rsid w:val="00F23606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2BA4"/>
    <w:rsid w:val="00F76DD0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B0A4F"/>
    <w:rsid w:val="00FB341C"/>
    <w:rsid w:val="00FC01F4"/>
    <w:rsid w:val="00FC415A"/>
    <w:rsid w:val="00FC45FC"/>
    <w:rsid w:val="00FC67A3"/>
    <w:rsid w:val="00FD07D1"/>
    <w:rsid w:val="00FD28AE"/>
    <w:rsid w:val="00FD3B8F"/>
    <w:rsid w:val="00FD5D05"/>
    <w:rsid w:val="00FD6739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3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24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6</cp:revision>
  <cp:lastPrinted>2018-07-11T13:12:00Z</cp:lastPrinted>
  <dcterms:created xsi:type="dcterms:W3CDTF">2023-02-16T18:28:00Z</dcterms:created>
  <dcterms:modified xsi:type="dcterms:W3CDTF">2023-03-07T11:10:00Z</dcterms:modified>
</cp:coreProperties>
</file>