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2D1" w14:textId="2118E3C7" w:rsidR="00102CA8" w:rsidRPr="00B346DE" w:rsidRDefault="00B346DE">
      <w:pPr>
        <w:pStyle w:val="TYTUMMC"/>
        <w:rPr>
          <w:caps w:val="0"/>
          <w:sz w:val="24"/>
          <w:szCs w:val="24"/>
        </w:rPr>
      </w:pPr>
      <w:r w:rsidRPr="00B346DE">
        <w:rPr>
          <w:rFonts w:ascii="MMC OFFICE" w:eastAsia="ヒラギノ角ゴ Std W4" w:hAnsi="MMC OFFICE"/>
          <w:b/>
          <w:caps w:val="0"/>
          <w:sz w:val="24"/>
          <w:szCs w:val="24"/>
        </w:rPr>
        <w:t>WIĘCEJ SPORTU – PAKIET RALLIART DLA MITSUBISHI ECLIPSE CROSS PHEV</w:t>
      </w:r>
    </w:p>
    <w:p w14:paraId="33CBAC78" w14:textId="77777777" w:rsidR="00102CA8" w:rsidRDefault="00C65533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46B3A6E" wp14:editId="20AD369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657A3" w14:textId="77777777" w:rsidR="00102CA8" w:rsidRDefault="00102CA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B3A6E" id="shape_0" o:spid="_x0000_s1026" style="position:absolute;margin-left:0;margin-top:.05pt;width:425.35pt;height:2.1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" o:allowincell="f" fillcolor="#ed0000" stroked="f" strokeweight="0">
                <v:textbox>
                  <w:txbxContent>
                    <w:p w14:paraId="382657A3" w14:textId="77777777" w:rsidR="00102CA8" w:rsidRDefault="00102CA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A44AB1" w14:textId="62F79677" w:rsidR="00102CA8" w:rsidRDefault="00C65533">
      <w:pPr>
        <w:pStyle w:val="LEADMMC0"/>
      </w:pPr>
      <w:r>
        <w:rPr>
          <w:rStyle w:val="LEADMMC"/>
        </w:rPr>
        <w:t>W polskiej ofercie Mitsubishi Motors pojawił się pakiet akcesoriów R</w:t>
      </w:r>
      <w:r w:rsidR="00B346DE">
        <w:rPr>
          <w:rStyle w:val="LEADMMC"/>
        </w:rPr>
        <w:t>a</w:t>
      </w:r>
      <w:r>
        <w:rPr>
          <w:rStyle w:val="LEADMMC"/>
        </w:rPr>
        <w:t>lliart, podnoszący atrakcyjność modelu Eclipse Cross</w:t>
      </w:r>
      <w:r w:rsidR="00B346DE">
        <w:rPr>
          <w:rStyle w:val="LEADMMC"/>
        </w:rPr>
        <w:t xml:space="preserve"> PHEV</w:t>
      </w:r>
      <w:r>
        <w:rPr>
          <w:rStyle w:val="LEADMMC"/>
        </w:rPr>
        <w:t xml:space="preserve">, najpopularniejszego SUV-a segmentu C z napędem PHEV. Elementy podkreślające sportowy charakter modelu nawiązują do emocjonującego dziedzictwa marki, odwołują się do pojazdów projektowanych przez dział Ralliart, odpowiedzialny za rozwój technologii wyczynowych i sukcesy </w:t>
      </w:r>
      <w:r w:rsidR="00B346DE">
        <w:rPr>
          <w:rStyle w:val="LEADMMC"/>
        </w:rPr>
        <w:t>Mitsubishi</w:t>
      </w:r>
      <w:r>
        <w:rPr>
          <w:rStyle w:val="LEADMMC"/>
        </w:rPr>
        <w:t xml:space="preserve"> Motors w sportach motorowych.</w:t>
      </w:r>
    </w:p>
    <w:p w14:paraId="64D22CA2" w14:textId="77777777" w:rsidR="00102CA8" w:rsidRDefault="00102CA8">
      <w:pPr>
        <w:pStyle w:val="LEADMMC0"/>
        <w:rPr>
          <w:rStyle w:val="LEADMMC"/>
        </w:rPr>
      </w:pPr>
    </w:p>
    <w:p w14:paraId="6E0735DD" w14:textId="175DA9A0" w:rsidR="00102CA8" w:rsidRDefault="00C65533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Propozycja Mitsubishi Motors  wychodzi naprzeciw sugestiom klientów, którym – poza uniwersalnymi  walorami, za które ceniony jest Eclipse Cross</w:t>
      </w:r>
      <w:r w:rsidR="00B346DE">
        <w:rPr>
          <w:rStyle w:val="TEKSTPODSTAWOWYMMC"/>
          <w:rFonts w:eastAsia="MS Mincho"/>
        </w:rPr>
        <w:t xml:space="preserve"> PHEV</w:t>
      </w:r>
      <w:r>
        <w:rPr>
          <w:rStyle w:val="TEKSTPODSTAWOWYMMC"/>
          <w:rFonts w:eastAsia="MS Mincho"/>
        </w:rPr>
        <w:t xml:space="preserve"> – zależy na wyróżnieniu swojego samochodu i dodaniu akcentów, które podniosą walory estetyczne nadwozia i wnętrza. </w:t>
      </w:r>
    </w:p>
    <w:p w14:paraId="25AA5885" w14:textId="77777777" w:rsidR="00102CA8" w:rsidRDefault="00C65533">
      <w:pPr>
        <w:pStyle w:val="NormalnyWeb"/>
        <w:rPr>
          <w:rFonts w:ascii="MMC OFFICE" w:hAnsi="MMC OFFICE"/>
          <w:b/>
          <w:bCs/>
          <w:sz w:val="18"/>
          <w:szCs w:val="18"/>
        </w:rPr>
      </w:pPr>
      <w:r>
        <w:rPr>
          <w:rStyle w:val="RODTYTULMMC"/>
        </w:rPr>
        <w:t>Eclipse Cross – na szczycie rankingów</w:t>
      </w:r>
    </w:p>
    <w:p w14:paraId="1312BC43" w14:textId="1498D977" w:rsidR="00102CA8" w:rsidRDefault="00C65533">
      <w:pPr>
        <w:pStyle w:val="RDTYTUMMC"/>
      </w:pPr>
      <w:r>
        <w:rPr>
          <w:rStyle w:val="TEKSTPODSTAWOWYMMC"/>
          <w:rFonts w:eastAsia="MS Mincho"/>
        </w:rPr>
        <w:t xml:space="preserve">Mitsubishi Eclipse Cross już od premiery w roku 2018 został pozytywnie przyjęty w Europie, gdzie sprzedaż przerosła wyniki osiągane na innych kontynentach. Awangardowo stylizowany, </w:t>
      </w:r>
      <w:r>
        <w:rPr>
          <w:rStyle w:val="czeinternetowe"/>
          <w:rFonts w:ascii="MMC OFFICE" w:eastAsia="Times New Roman" w:hAnsi="MMC OFFICE"/>
          <w:color w:val="auto"/>
          <w:sz w:val="18"/>
          <w:szCs w:val="18"/>
          <w:u w:val="none"/>
          <w:lang w:eastAsia="pl-PL"/>
        </w:rPr>
        <w:t xml:space="preserve">przyjazny środowisku, oszczędny </w:t>
      </w:r>
      <w:r>
        <w:rPr>
          <w:rStyle w:val="TEKSTPODSTAWOWYMMC"/>
          <w:rFonts w:eastAsia="ヒラギノ角ゴ Std W4"/>
          <w:bCs/>
          <w:color w:val="000000"/>
        </w:rPr>
        <w:t xml:space="preserve">SUV coupe, z </w:t>
      </w:r>
      <w:r>
        <w:rPr>
          <w:rStyle w:val="TEKSTPODSTAWOWYMMC"/>
          <w:rFonts w:eastAsia="MS Mincho"/>
          <w:bCs/>
          <w:color w:val="000000"/>
        </w:rPr>
        <w:t xml:space="preserve">wyjątkowym napędem 4x4, trafił w potrzeby europejskich kierowców. Kiedy </w:t>
      </w:r>
      <w:r w:rsidR="00B346DE">
        <w:rPr>
          <w:rStyle w:val="TEKSTPODSTAWOWYMMC"/>
          <w:rFonts w:eastAsia="MS Mincho"/>
          <w:bCs/>
          <w:color w:val="000000"/>
        </w:rPr>
        <w:t xml:space="preserve">w </w:t>
      </w:r>
      <w:r>
        <w:rPr>
          <w:rStyle w:val="TEKSTPODSTAWOWYMMC"/>
          <w:rFonts w:eastAsia="MS Mincho"/>
        </w:rPr>
        <w:t>ofer</w:t>
      </w:r>
      <w:r w:rsidR="00B346DE">
        <w:rPr>
          <w:rStyle w:val="TEKSTPODSTAWOWYMMC"/>
          <w:rFonts w:eastAsia="MS Mincho"/>
        </w:rPr>
        <w:t>cie zadebiutował</w:t>
      </w:r>
      <w:r>
        <w:rPr>
          <w:rStyle w:val="TEKSTPODSTAWOWYMMC"/>
          <w:rFonts w:eastAsia="MS Mincho"/>
        </w:rPr>
        <w:t xml:space="preserve"> w </w:t>
      </w:r>
      <w:r w:rsidR="00BC3515">
        <w:rPr>
          <w:rStyle w:val="TEKSTPODSTAWOWYMMC"/>
          <w:rFonts w:eastAsia="MS Mincho"/>
        </w:rPr>
        <w:t xml:space="preserve">2021 </w:t>
      </w:r>
      <w:r>
        <w:rPr>
          <w:rStyle w:val="TEKSTPODSTAWOWYMMC"/>
          <w:rFonts w:eastAsia="MS Mincho"/>
        </w:rPr>
        <w:t xml:space="preserve">roku </w:t>
      </w:r>
      <w:r w:rsidR="00B346DE">
        <w:rPr>
          <w:rStyle w:val="TEKSTPODSTAWOWYMMC"/>
          <w:rFonts w:eastAsia="MS Mincho"/>
        </w:rPr>
        <w:t xml:space="preserve">nowy model </w:t>
      </w:r>
      <w:r>
        <w:rPr>
          <w:rStyle w:val="TEKSTPODSTAWOWYMMC"/>
          <w:rFonts w:eastAsia="MS Mincho"/>
        </w:rPr>
        <w:t xml:space="preserve">opracowany przez Mitsubishi Motors </w:t>
      </w:r>
      <w:r w:rsidR="00B346DE">
        <w:rPr>
          <w:rStyle w:val="TEKSTPODSTAWOWYMMC"/>
          <w:rFonts w:eastAsia="MS Mincho"/>
        </w:rPr>
        <w:t xml:space="preserve">oferujący </w:t>
      </w:r>
      <w:r>
        <w:rPr>
          <w:rStyle w:val="TEKSTPODSTAWOWYMMC"/>
          <w:rFonts w:eastAsia="MS Mincho"/>
        </w:rPr>
        <w:t>hybrydowy zespół napędowy typu plug-in, który przyniósł uznanie większemu Outlanderowi, zainteresowanie nowymi zaletami Eclipse Cross PHEV przełożyło się na doskonałe wyniki sprzedaży tej wersji. Możliwość korzystania z trybu elektrycznego w codziennych dojazdach, uzupełniania akumulatora z ładowarek szybkiego ładowania lub domowej instalacji, a jednocześnie bezkompromisowy zasięg w trybie hybrydowym, przyczyniły się do sukcesu modelu również w Polsce, gdzie  Eclipse Cross PHEV okazał się w roku 2022 bestsellerem wśród 14 SUV</w:t>
      </w:r>
      <w:r>
        <w:rPr>
          <w:rStyle w:val="TEKSTPODSTAWOWYMMC"/>
          <w:rFonts w:eastAsia="MS Mincho"/>
        </w:rPr>
        <w:noBreakHyphen/>
        <w:t xml:space="preserve">ów segmentu C, napędzanych hybrydą typu plug-in. Natomiast w rankingu 80 modeli PHEV ze wszystkich segmentów rynku, Mitsubishi Eclipse Cross PHEV zajmował w tym samym czasie 3. miejsce. </w:t>
      </w:r>
    </w:p>
    <w:p w14:paraId="50CD16ED" w14:textId="77777777" w:rsidR="00102CA8" w:rsidRDefault="00C65533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Dynamika napędu generowanego przez silniki elektryczne i przenoszonego na 4 koła oraz responsywność pojazdu w różnych warunkach drogowych domagają się podkreślenia jego sportowych aspiracji i nawiązania do wyczynowych samochodów z emblematem Ralliart na masce.</w:t>
      </w:r>
    </w:p>
    <w:p w14:paraId="66F571F7" w14:textId="77777777" w:rsidR="00102CA8" w:rsidRDefault="00C65533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Pogrubienie"/>
          <w:rFonts w:ascii="MMC OFFICE" w:hAnsi="MMC OFFICE"/>
          <w:sz w:val="18"/>
          <w:szCs w:val="18"/>
          <w:shd w:val="clear" w:color="auto" w:fill="FFFFFF"/>
        </w:rPr>
        <w:t>Kuźnia sportowych sukcesów Mitsubishi Motors</w:t>
      </w:r>
    </w:p>
    <w:p w14:paraId="7121F1D6" w14:textId="1612217F" w:rsidR="00102CA8" w:rsidRDefault="00C65533">
      <w:pPr>
        <w:pStyle w:val="NormalnyWeb"/>
        <w:rPr>
          <w:rFonts w:ascii="MMC OFFICE" w:hAnsi="MMC OFFICE"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Logo Ralliart na karoseriach samochodów Mitsubishi Motors symbolizuje od wielu lat nie tylko ich  sportowe aspiracje, ale także sportową twardość, kojarzoną z</w:t>
      </w:r>
      <w:r w:rsidR="00B346DE">
        <w:rPr>
          <w:rStyle w:val="TEKSTPODSTAWOWYMMC"/>
          <w:shd w:val="clear" w:color="auto" w:fill="FFFFFF"/>
        </w:rPr>
        <w:t xml:space="preserve"> </w:t>
      </w:r>
      <w:r>
        <w:rPr>
          <w:rStyle w:val="TEKSTPODSTAWOWYMMC"/>
          <w:shd w:val="clear" w:color="auto" w:fill="FFFFFF"/>
        </w:rPr>
        <w:t>osiągnięciami modeli z napędem na wszystkie koła. Ralliart to dział Mitsubishi przygotowujący pojazdy wyczynowe tej marki do rywalizacji w najtrudniejszych imprezach sportowych, między innymi rajdach długodystansowych, cross country, wymagających wysokiej formy od zawodników, ekipy technicznej i niezawodności maszyn. Naj</w:t>
      </w:r>
      <w:r w:rsidR="00B346DE">
        <w:rPr>
          <w:rStyle w:val="TEKSTPODSTAWOWYMMC"/>
          <w:shd w:val="clear" w:color="auto" w:fill="FFFFFF"/>
        </w:rPr>
        <w:t>nowszym</w:t>
      </w:r>
      <w:r>
        <w:rPr>
          <w:rStyle w:val="TEKSTPODSTAWOWYMMC"/>
          <w:shd w:val="clear" w:color="auto" w:fill="FFFFFF"/>
        </w:rPr>
        <w:t xml:space="preserve"> dowodem skuteczności teamu Ralliart i wytrzymałości samochodów są osiągnięcia model</w:t>
      </w:r>
      <w:r w:rsidR="00B346DE">
        <w:rPr>
          <w:rStyle w:val="TEKSTPODSTAWOWYMMC"/>
          <w:shd w:val="clear" w:color="auto" w:fill="FFFFFF"/>
        </w:rPr>
        <w:t>u</w:t>
      </w:r>
      <w:r>
        <w:rPr>
          <w:rStyle w:val="TEKSTPODSTAWOWYMMC"/>
          <w:shd w:val="clear" w:color="auto" w:fill="FFFFFF"/>
        </w:rPr>
        <w:t xml:space="preserve"> Triton/L200, któr</w:t>
      </w:r>
      <w:r w:rsidR="00B346DE">
        <w:rPr>
          <w:rStyle w:val="TEKSTPODSTAWOWYMMC"/>
          <w:shd w:val="clear" w:color="auto" w:fill="FFFFFF"/>
        </w:rPr>
        <w:t>y</w:t>
      </w:r>
      <w:r>
        <w:rPr>
          <w:rStyle w:val="TEKSTPODSTAWOWYMMC"/>
          <w:shd w:val="clear" w:color="auto" w:fill="FFFFFF"/>
        </w:rPr>
        <w:t xml:space="preserve"> startując w</w:t>
      </w:r>
      <w:r>
        <w:rPr>
          <w:rStyle w:val="TEKSTPODSTAWOWYMMC"/>
          <w:w w:val="110"/>
          <w:shd w:val="clear" w:color="auto" w:fill="FFFFFF"/>
        </w:rPr>
        <w:t xml:space="preserve"> specyfikacji zbliżonej do egzemplarzy produkcyjnych, pokonały 1 524 kilometrów ciężkiego rajdu Asia Cross Country i dotarły na metę na pozycji 1</w:t>
      </w:r>
      <w:r w:rsidR="00B346DE">
        <w:rPr>
          <w:rStyle w:val="TEKSTPODSTAWOWYMMC"/>
          <w:w w:val="110"/>
          <w:shd w:val="clear" w:color="auto" w:fill="FFFFFF"/>
        </w:rPr>
        <w:t>.</w:t>
      </w:r>
      <w:r>
        <w:rPr>
          <w:rStyle w:val="TEKSTPODSTAWOWYMMC"/>
          <w:w w:val="110"/>
          <w:shd w:val="clear" w:color="auto" w:fill="FFFFFF"/>
        </w:rPr>
        <w:t xml:space="preserve"> i 5.</w:t>
      </w:r>
    </w:p>
    <w:p w14:paraId="3E47882B" w14:textId="77777777" w:rsidR="00102CA8" w:rsidRDefault="00C65533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Pogrubienie"/>
          <w:rFonts w:ascii="MMC OFFICE" w:hAnsi="MMC OFFICE"/>
          <w:sz w:val="18"/>
          <w:szCs w:val="18"/>
          <w:shd w:val="clear" w:color="auto" w:fill="FFFFFF"/>
        </w:rPr>
        <w:t>Akcesoria z najlepszym rodowodem</w:t>
      </w:r>
    </w:p>
    <w:p w14:paraId="593FA2FA" w14:textId="7F12C0C1" w:rsidR="00102CA8" w:rsidRDefault="00C65533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 xml:space="preserve">Pakiet dodatków Ralliart dla modelu Eclipse Cross </w:t>
      </w:r>
      <w:r w:rsidR="00B346DE">
        <w:rPr>
          <w:rStyle w:val="TEKSTPODSTAWOWYMMC"/>
          <w:shd w:val="clear" w:color="auto" w:fill="FFFFFF"/>
        </w:rPr>
        <w:t xml:space="preserve">PHEV </w:t>
      </w:r>
      <w:r>
        <w:rPr>
          <w:rStyle w:val="TEKSTPODSTAWOWYMMC"/>
          <w:shd w:val="clear" w:color="auto" w:fill="FFFFFF"/>
        </w:rPr>
        <w:t xml:space="preserve">czerpie inspiracje nie tylko z doświadczeń inżynierów działu dopracowującego sportowe modele Mitsubishi Motors, </w:t>
      </w:r>
      <w:r w:rsidR="00B346DE">
        <w:rPr>
          <w:rStyle w:val="TEKSTPODSTAWOWYMMC"/>
          <w:shd w:val="clear" w:color="auto" w:fill="FFFFFF"/>
        </w:rPr>
        <w:t xml:space="preserve">ale </w:t>
      </w:r>
      <w:r>
        <w:rPr>
          <w:rStyle w:val="TEKSTPODSTAWOWYMMC"/>
          <w:shd w:val="clear" w:color="auto" w:fill="FFFFFF"/>
        </w:rPr>
        <w:t xml:space="preserve">zawiera elementy nawiązujące do przedstawionej podczas Salonu Samochodowego w Tokio w 2022 roku wizji stylistycznej Vision Ralliart Concept. Duży spojler dachowy, wyraziste nakładki progowe, dolne nakładki obu </w:t>
      </w:r>
      <w:r>
        <w:rPr>
          <w:rStyle w:val="TEKSTPODSTAWOWYMMC"/>
          <w:shd w:val="clear" w:color="auto" w:fill="FFFFFF"/>
        </w:rPr>
        <w:lastRenderedPageBreak/>
        <w:t xml:space="preserve">zderzaków, napis „Eclipse Cross” na całą szerokość maski oraz inne detale harmonizują z lakierami i elementami nadwozia zarówno wersji Intense Plus, jak i Instyle Plus, dla których są dostępne. Pakiet występuje w dwóch wariantach, różniących się kolorystyką liter emblematów. Cena detaliczna </w:t>
      </w:r>
      <w:r w:rsidR="00B346DE">
        <w:rPr>
          <w:rStyle w:val="TEKSTPODSTAWOWYMMC"/>
          <w:shd w:val="clear" w:color="auto" w:fill="FFFFFF"/>
        </w:rPr>
        <w:t>pakietu to</w:t>
      </w:r>
      <w:r>
        <w:rPr>
          <w:rStyle w:val="TEKSTPODSTAWOWYMMC"/>
          <w:shd w:val="clear" w:color="auto" w:fill="FFFFFF"/>
        </w:rPr>
        <w:t xml:space="preserve"> </w:t>
      </w:r>
      <w:r w:rsidR="001E4A64">
        <w:rPr>
          <w:rStyle w:val="TEKSTPODSTAWOWYMMC"/>
          <w:shd w:val="clear" w:color="auto" w:fill="FFFFFF"/>
        </w:rPr>
        <w:t>11</w:t>
      </w:r>
      <w:r>
        <w:rPr>
          <w:rStyle w:val="TEKSTPODSTAWOWYMMC"/>
          <w:shd w:val="clear" w:color="auto" w:fill="FFFFFF"/>
        </w:rPr>
        <w:t xml:space="preserve"> </w:t>
      </w:r>
      <w:r w:rsidR="001E4A64">
        <w:rPr>
          <w:rStyle w:val="TEKSTPODSTAWOWYMMC"/>
          <w:shd w:val="clear" w:color="auto" w:fill="FFFFFF"/>
        </w:rPr>
        <w:t>60</w:t>
      </w:r>
      <w:r>
        <w:rPr>
          <w:rStyle w:val="TEKSTPODSTAWOWYMMC"/>
          <w:shd w:val="clear" w:color="auto" w:fill="FFFFFF"/>
        </w:rPr>
        <w:t>0 zł</w:t>
      </w:r>
      <w:r w:rsidR="001E4A64">
        <w:rPr>
          <w:rStyle w:val="TEKSTPODSTAWOWYMMC"/>
          <w:shd w:val="clear" w:color="auto" w:fill="FFFFFF"/>
        </w:rPr>
        <w:t xml:space="preserve"> z montażem</w:t>
      </w:r>
      <w:r w:rsidR="00B346DE">
        <w:rPr>
          <w:rStyle w:val="TEKSTPODSTAWOWYMMC"/>
          <w:shd w:val="clear" w:color="auto" w:fill="FFFFFF"/>
        </w:rPr>
        <w:t xml:space="preserve">. </w:t>
      </w:r>
    </w:p>
    <w:p w14:paraId="795C23FD" w14:textId="4E1E4F22" w:rsidR="00102CA8" w:rsidRDefault="00C65533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 xml:space="preserve">Astara Poland </w:t>
      </w:r>
      <w:r w:rsidR="00B346DE">
        <w:rPr>
          <w:rStyle w:val="TEKSTPODSTAWOWYMMC"/>
          <w:shd w:val="clear" w:color="auto" w:fill="FFFFFF"/>
        </w:rPr>
        <w:t xml:space="preserve">– oficjalny dystrybutor marki Mitsubishi Motors w Polsce - </w:t>
      </w:r>
      <w:r>
        <w:rPr>
          <w:rStyle w:val="TEKSTPODSTAWOWYMMC"/>
          <w:shd w:val="clear" w:color="auto" w:fill="FFFFFF"/>
        </w:rPr>
        <w:t>rekomenduje także akcesoria opcjonalne, uzupełniające sportowy charakter pakietu Ralliart. Są to komplety czarnych, osiemnastocalowych felg 18x7J ze wzmacnianymi oponami zimowymi 225/55R18 102V XL, przeznaczonymi do SUV-ów.</w:t>
      </w:r>
    </w:p>
    <w:p w14:paraId="5EDD9293" w14:textId="77777777" w:rsidR="00102CA8" w:rsidRDefault="00C65533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b/>
          <w:bCs/>
          <w:shd w:val="clear" w:color="auto" w:fill="FFFFFF"/>
        </w:rPr>
        <w:t>Lista dodatków pakietu Ralliart:</w:t>
      </w:r>
    </w:p>
    <w:p w14:paraId="754D005E" w14:textId="77777777" w:rsidR="00102CA8" w:rsidRDefault="00C65533">
      <w:pPr>
        <w:pStyle w:val="NormalnyWeb"/>
        <w:numPr>
          <w:ilvl w:val="0"/>
          <w:numId w:val="1"/>
        </w:numPr>
        <w:spacing w:before="0" w:after="0"/>
        <w:ind w:firstLine="0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Naklejki na drzwi z emblematem Ralliart</w:t>
      </w:r>
    </w:p>
    <w:p w14:paraId="261416BA" w14:textId="77777777" w:rsidR="00102CA8" w:rsidRDefault="00C65533">
      <w:pPr>
        <w:pStyle w:val="NormalnyWeb"/>
        <w:numPr>
          <w:ilvl w:val="0"/>
          <w:numId w:val="1"/>
        </w:numPr>
        <w:spacing w:before="0" w:after="0"/>
        <w:ind w:firstLine="0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Komplet dywaników z emblematem Ralliart</w:t>
      </w:r>
    </w:p>
    <w:p w14:paraId="6BB8ABB8" w14:textId="77777777" w:rsidR="00102CA8" w:rsidRDefault="00C65533">
      <w:pPr>
        <w:pStyle w:val="NormalnyWeb"/>
        <w:numPr>
          <w:ilvl w:val="0"/>
          <w:numId w:val="1"/>
        </w:numPr>
        <w:spacing w:before="0" w:after="0"/>
        <w:ind w:firstLine="0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Nakładka dolna zderzaka przedniego z emblematem Ralliart</w:t>
      </w:r>
    </w:p>
    <w:p w14:paraId="26A09CFE" w14:textId="77777777" w:rsidR="00102CA8" w:rsidRDefault="00C65533">
      <w:pPr>
        <w:pStyle w:val="NormalnyWeb"/>
        <w:numPr>
          <w:ilvl w:val="0"/>
          <w:numId w:val="1"/>
        </w:numPr>
        <w:spacing w:before="0" w:after="0"/>
        <w:ind w:firstLine="0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Nakładka dolna zderzaka tylnego z emblematem Ralliart</w:t>
      </w:r>
    </w:p>
    <w:p w14:paraId="7AB38C85" w14:textId="77777777" w:rsidR="00102CA8" w:rsidRDefault="00C65533">
      <w:pPr>
        <w:pStyle w:val="NormalnyWeb"/>
        <w:numPr>
          <w:ilvl w:val="0"/>
          <w:numId w:val="1"/>
        </w:numPr>
        <w:spacing w:before="0" w:after="0"/>
        <w:ind w:firstLine="0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Nakładki progowe z emblematem Ralliart</w:t>
      </w:r>
    </w:p>
    <w:p w14:paraId="5522B8C2" w14:textId="65BC59CD" w:rsidR="00102CA8" w:rsidRDefault="00B346DE">
      <w:pPr>
        <w:pStyle w:val="NormalnyWeb"/>
        <w:numPr>
          <w:ilvl w:val="0"/>
          <w:numId w:val="1"/>
        </w:numPr>
        <w:spacing w:before="0" w:after="0"/>
        <w:ind w:firstLine="0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Tylny s</w:t>
      </w:r>
      <w:r w:rsidR="00C65533">
        <w:rPr>
          <w:rStyle w:val="TEKSTPODSTAWOWYMMC"/>
          <w:shd w:val="clear" w:color="auto" w:fill="FFFFFF"/>
        </w:rPr>
        <w:t>pojler dachowy</w:t>
      </w:r>
    </w:p>
    <w:p w14:paraId="78BA77F3" w14:textId="100A1648" w:rsidR="00102CA8" w:rsidRPr="00180027" w:rsidRDefault="00C65533" w:rsidP="00B346DE">
      <w:pPr>
        <w:pStyle w:val="NormalnyWeb"/>
        <w:numPr>
          <w:ilvl w:val="0"/>
          <w:numId w:val="1"/>
        </w:numPr>
        <w:spacing w:before="0" w:after="0"/>
        <w:ind w:firstLine="0"/>
        <w:rPr>
          <w:rStyle w:val="TEKSTPODSTAWOWYMMC"/>
        </w:rPr>
      </w:pPr>
      <w:r w:rsidRPr="00B346DE">
        <w:rPr>
          <w:rStyle w:val="TEKSTPODSTAWOWYMMC"/>
          <w:shd w:val="clear" w:color="auto" w:fill="FFFFFF"/>
        </w:rPr>
        <w:t>Emblemat Eclipse Cross na pokrywę silnika (czarny lub chromowany)</w:t>
      </w:r>
    </w:p>
    <w:p w14:paraId="6E0591BC" w14:textId="66B4CFBD" w:rsidR="00180027" w:rsidRDefault="00180027" w:rsidP="00180027">
      <w:pPr>
        <w:pStyle w:val="NormalnyWeb"/>
        <w:spacing w:before="0" w:after="0"/>
        <w:rPr>
          <w:rStyle w:val="TEKSTPODSTAWOWYMMC"/>
          <w:shd w:val="clear" w:color="auto" w:fill="FFFFFF"/>
        </w:rPr>
      </w:pPr>
    </w:p>
    <w:p w14:paraId="41926E09" w14:textId="1B831FB4" w:rsidR="00180027" w:rsidRPr="00B346DE" w:rsidRDefault="00180027" w:rsidP="0055758F">
      <w:pPr>
        <w:rPr>
          <w:rStyle w:val="TEKSTPODSTAWOWYMMC"/>
          <w:rFonts w:eastAsia="MS Mincho"/>
        </w:rPr>
      </w:pPr>
      <w:r w:rsidRPr="0055758F">
        <w:rPr>
          <w:rStyle w:val="TEKSTPODSTAWOWYMMC"/>
          <w:rFonts w:eastAsia="MS Mincho"/>
          <w:shd w:val="clear" w:color="auto" w:fill="FFFFFF"/>
        </w:rPr>
        <w:t>Więcej na temat Mitsubishi Eclipse Cross PHEV można dowiedzieć się na stronie</w:t>
      </w:r>
      <w:r w:rsidRPr="0055758F">
        <w:rPr>
          <w:rStyle w:val="TEKSTPODSTAWOWYMMC"/>
          <w:rFonts w:eastAsia="MS Mincho"/>
          <w:color w:val="FF0000"/>
          <w:shd w:val="clear" w:color="auto" w:fill="FFFFFF"/>
        </w:rPr>
        <w:t xml:space="preserve"> </w:t>
      </w:r>
      <w:hyperlink r:id="rId7" w:history="1">
        <w:r w:rsidR="0055758F" w:rsidRPr="0055758F">
          <w:rPr>
            <w:rStyle w:val="Hipercze"/>
            <w:rFonts w:ascii="MMC OFFICE" w:hAnsi="MMC OFFICE"/>
            <w:sz w:val="18"/>
            <w:szCs w:val="18"/>
          </w:rPr>
          <w:t>https://www.mitsubishi.pl/oferta/eclipse-cross-phev-ralliart/</w:t>
        </w:r>
      </w:hyperlink>
    </w:p>
    <w:p w14:paraId="52D1D6DA" w14:textId="77777777" w:rsidR="00B346DE" w:rsidRDefault="00B346DE" w:rsidP="00B346DE">
      <w:pPr>
        <w:pStyle w:val="NormalnyWeb"/>
        <w:spacing w:before="0" w:after="0"/>
        <w:ind w:left="720"/>
        <w:rPr>
          <w:rStyle w:val="TEKSTPODSTAWOWYMMC"/>
        </w:rPr>
      </w:pPr>
    </w:p>
    <w:p w14:paraId="2498ABED" w14:textId="7E8696CC" w:rsidR="00102CA8" w:rsidRDefault="00B346DE" w:rsidP="00B346DE">
      <w:pPr>
        <w:pStyle w:val="RDTYTUMMC"/>
        <w:rPr>
          <w:rFonts w:ascii="MMC OFFICE" w:eastAsia="Times New Roman" w:hAnsi="MMC OFFICE"/>
          <w:b/>
          <w:bCs/>
          <w:sz w:val="18"/>
          <w:szCs w:val="18"/>
          <w:lang w:eastAsia="pl-PL"/>
        </w:rPr>
      </w:pPr>
      <w:r>
        <w:rPr>
          <w:rStyle w:val="RODTYTULMMC"/>
          <w:rFonts w:eastAsia="MS Mincho"/>
        </w:rPr>
        <w:t>Zobowiązanie Serwisowe</w:t>
      </w:r>
      <w:r w:rsidR="00C65533">
        <w:rPr>
          <w:rStyle w:val="RODTYTULMMC"/>
          <w:rFonts w:eastAsia="MS Mincho"/>
        </w:rPr>
        <w:t xml:space="preserve"> Mitsubishi Motors</w:t>
      </w:r>
    </w:p>
    <w:p w14:paraId="10086650" w14:textId="77777777" w:rsidR="00102CA8" w:rsidRDefault="00C65533" w:rsidP="00B346DE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Wszystkie elementy pakietu są objęte 5-letnią gwarancją producenta, liczoną od dnia nabycia samochodu przez klienta końcowego.</w:t>
      </w:r>
    </w:p>
    <w:p w14:paraId="2D49BBEB" w14:textId="2F6FB68D" w:rsidR="00102CA8" w:rsidRDefault="00C65533" w:rsidP="00B346DE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 xml:space="preserve">Ponadto, każdy nowy samochód Mitsubishi Motors </w:t>
      </w:r>
      <w:r w:rsidR="00017648">
        <w:rPr>
          <w:rStyle w:val="TEKSTPODSTAWOWYMMC"/>
          <w:shd w:val="clear" w:color="auto" w:fill="FFFFFF"/>
        </w:rPr>
        <w:t>oferuje:</w:t>
      </w:r>
    </w:p>
    <w:p w14:paraId="00BAEA56" w14:textId="77777777" w:rsidR="00102CA8" w:rsidRDefault="00C65533" w:rsidP="00B346DE">
      <w:pPr>
        <w:pStyle w:val="NormalnyWeb"/>
      </w:pPr>
      <w:r>
        <w:rPr>
          <w:rStyle w:val="TEKSTPODSTAWOWYMMC"/>
          <w:shd w:val="clear" w:color="auto" w:fill="FFFFFF"/>
        </w:rPr>
        <w:t>• 5 lat gwarancji producenta do przebiegu 100 000 km (w zależności co nastąpi wcześniej). Zobowiązanie gwarancyjne, poza poczuciem bezpieczeństwa właściciela w przypadku awarii pojazdu,</w:t>
      </w:r>
      <w:r>
        <w:rPr>
          <w:rStyle w:val="TEKSTPODSTAWOWYMMC"/>
          <w:rFonts w:cs="MMC OFFICE"/>
          <w:sz w:val="20"/>
          <w:shd w:val="clear" w:color="auto" w:fill="FFFFFF"/>
        </w:rPr>
        <w:t xml:space="preserve"> ob</w:t>
      </w:r>
      <w:r>
        <w:rPr>
          <w:rStyle w:val="TEKSTPODSTAWOWYMMC"/>
          <w:shd w:val="clear" w:color="auto" w:fill="FFFFFF"/>
        </w:rPr>
        <w:t>niż</w:t>
      </w:r>
      <w:r>
        <w:rPr>
          <w:rStyle w:val="TEKSTPODSTAWOWYMMC"/>
          <w:rFonts w:cs="MMC OFFICE"/>
          <w:sz w:val="20"/>
          <w:shd w:val="clear" w:color="auto" w:fill="FFFFFF"/>
        </w:rPr>
        <w:t>a</w:t>
      </w:r>
      <w:r>
        <w:rPr>
          <w:rStyle w:val="TEKSTPODSTAWOWYMMC"/>
          <w:shd w:val="clear" w:color="auto" w:fill="FFFFFF"/>
        </w:rPr>
        <w:t xml:space="preserve"> koszty eksploatacji i podnosi wartość samochodu przy jego odsprzedaży.</w:t>
      </w:r>
    </w:p>
    <w:p w14:paraId="1DBC8F0E" w14:textId="46BBA38E" w:rsidR="00102CA8" w:rsidRDefault="00C65533" w:rsidP="00B346DE">
      <w:pPr>
        <w:pStyle w:val="Tekstpodstawowy"/>
        <w:spacing w:line="240" w:lineRule="exact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• 5 lat gwarancji Mitsubishi Assistance bez limitu przebiegu - bezpłatna pomoc w przypadku awarii mechanicznej lub elektrycznej, wypadku drogowego, problemu z paliwem, zagubienia, złamania lub zatrzaśnięcia w aucie kluczyków, przebicia lub uszkodzenia opony, kradzieży i wandalizmu. </w:t>
      </w:r>
      <w:r>
        <w:rPr>
          <w:rStyle w:val="TEKSTPODSTAWOWYMMC"/>
          <w:rFonts w:eastAsia="MS Mincho" w:cs="MMC OFFICE"/>
          <w:sz w:val="20"/>
        </w:rPr>
        <w:t>P</w:t>
      </w:r>
      <w:r>
        <w:rPr>
          <w:rStyle w:val="TEKSTPODSTAWOWYMMC"/>
          <w:rFonts w:eastAsia="MS Mincho"/>
        </w:rPr>
        <w:t>omoc oferowana jest przez 7 dni w tygodniu, 24 godziny na dobę w całej Europie przez 5 lat od zakupu nowego samochodu Mitsubishi, niezależnie od przebiegu auta.</w:t>
      </w:r>
    </w:p>
    <w:p w14:paraId="277E543B" w14:textId="76940A73" w:rsidR="00C65533" w:rsidRDefault="00C65533" w:rsidP="00C65533">
      <w:pPr>
        <w:rPr>
          <w:rFonts w:ascii="MMC OFFICE" w:hAnsi="MMC OFFICE"/>
          <w:bCs/>
          <w:sz w:val="18"/>
          <w:szCs w:val="18"/>
        </w:rPr>
      </w:pPr>
      <w:r>
        <w:rPr>
          <w:rStyle w:val="TEKSTPODSTAWOWYMMC"/>
          <w:rFonts w:eastAsia="MS Mincho"/>
        </w:rPr>
        <w:t xml:space="preserve">- </w:t>
      </w:r>
      <w:r w:rsidRPr="00454610">
        <w:rPr>
          <w:rFonts w:ascii="MMC OFFICE" w:hAnsi="MMC OFFICE"/>
          <w:bCs/>
          <w:sz w:val="18"/>
          <w:szCs w:val="18"/>
        </w:rPr>
        <w:t>8 lat gwarancji (do 160 000 km) na pojemność akumulatora trakcyjnego, ładowanego z zewnętrznego źródła</w:t>
      </w:r>
    </w:p>
    <w:p w14:paraId="2861C927" w14:textId="77777777" w:rsidR="00C65533" w:rsidRDefault="00C65533" w:rsidP="00C65533"/>
    <w:p w14:paraId="65C8CD33" w14:textId="77777777" w:rsidR="00102CA8" w:rsidRDefault="00C65533" w:rsidP="00B346DE">
      <w:pPr>
        <w:pStyle w:val="Tekstpodstawowy"/>
        <w:spacing w:line="240" w:lineRule="exact"/>
      </w:pPr>
      <w:r>
        <w:rPr>
          <w:rStyle w:val="TEKSTPODSTAWOWYMMC"/>
          <w:rFonts w:eastAsia="MS Mincho"/>
        </w:rPr>
        <w:t>• Nieodpłatna usługa kontroli stanu pojazdu – posiadacze aut Mitsubishi – w tym także pojazdów po gwarancji, mogą skorzystać z bezpłatnej kontroli 25 punktów samochodu.</w:t>
      </w:r>
    </w:p>
    <w:p w14:paraId="6374FCF2" w14:textId="77777777" w:rsidR="00102CA8" w:rsidRDefault="00C65533" w:rsidP="00B346DE">
      <w:pPr>
        <w:pStyle w:val="NormalnyWeb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>
        <w:rPr>
          <w:rStyle w:val="TEKSTPODSTAWOWYMMC"/>
          <w:shd w:val="clear" w:color="auto" w:fill="FFFFFF"/>
        </w:rPr>
        <w:t>• 12 lat gwarancji na perforację blach nadwozia.</w:t>
      </w:r>
    </w:p>
    <w:p w14:paraId="43E98C99" w14:textId="77777777" w:rsidR="00102CA8" w:rsidRDefault="00C65533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14:paraId="71C3A298" w14:textId="77777777" w:rsidR="00102CA8" w:rsidRDefault="00C65533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>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9419953" w14:textId="77777777" w:rsidR="00102CA8" w:rsidRDefault="00102CA8">
      <w:pPr>
        <w:rPr>
          <w:rFonts w:ascii="MMCBeta5" w:eastAsia="ヒラギノ角ゴ Std W4" w:hAnsi="MMCBeta5"/>
          <w:sz w:val="18"/>
        </w:rPr>
      </w:pPr>
    </w:p>
    <w:p w14:paraId="64A40BF2" w14:textId="65528E59" w:rsidR="00102CA8" w:rsidRDefault="00C65533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</w:t>
      </w:r>
      <w:r w:rsidR="00463416">
        <w:rPr>
          <w:rFonts w:ascii="MMC OFFICE" w:hAnsi="MMC OFFICE" w:cs="Calibri"/>
          <w:i/>
          <w:sz w:val="12"/>
          <w:szCs w:val="12"/>
        </w:rPr>
        <w:t>Os</w:t>
      </w:r>
      <w:r>
        <w:rPr>
          <w:rFonts w:ascii="MMC OFFICE" w:hAnsi="MMC OFFICE" w:cs="Calibri"/>
          <w:i/>
          <w:sz w:val="12"/>
          <w:szCs w:val="12"/>
        </w:rPr>
        <w:t>sowska tel. +48 22 46 31 875, +48 22 46 31 800 w.175, +48 609 290 133, kinga.</w:t>
      </w:r>
      <w:r w:rsidR="00463416">
        <w:rPr>
          <w:rFonts w:ascii="MMC OFFICE" w:hAnsi="MMC OFFICE" w:cs="Calibri"/>
          <w:i/>
          <w:sz w:val="12"/>
          <w:szCs w:val="12"/>
        </w:rPr>
        <w:t>os</w:t>
      </w:r>
      <w:r>
        <w:rPr>
          <w:rFonts w:ascii="MMC OFFICE" w:hAnsi="MMC OFFICE" w:cs="Calibri"/>
          <w:i/>
          <w:sz w:val="12"/>
          <w:szCs w:val="12"/>
        </w:rPr>
        <w:t>sowska@mitsubishi-motors.pl Zdjęcia wszystkich modeli przeznaczone do publikacji znajdują się w internetowym serwisie prasowym www.press.mitsubishi.pl </w:t>
      </w:r>
      <w:r w:rsidR="00463416">
        <w:rPr>
          <w:rFonts w:ascii="MMC OFFICE" w:hAnsi="MMC OFFICE" w:cs="Calibri"/>
          <w:i/>
          <w:sz w:val="12"/>
          <w:szCs w:val="12"/>
        </w:rPr>
        <w:t>s</w:t>
      </w:r>
      <w:r>
        <w:rPr>
          <w:rFonts w:ascii="MMC OFFICE" w:hAnsi="MMC OFFICE" w:cs="Calibri"/>
          <w:i/>
          <w:sz w:val="12"/>
          <w:szCs w:val="12"/>
        </w:rPr>
        <w:t xml:space="preserve">Dla dziennikarzy przeznaczona jest również strona Mitsubishi Motors Corporation: https://library.mitsubishi-motors.com/contents/ na Mitsubishi Motors Corporation: </w:t>
      </w:r>
      <w:hyperlink r:id="rId8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102CA8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C421" w14:textId="77777777" w:rsidR="00A454DE" w:rsidRDefault="00C65533">
      <w:pPr>
        <w:spacing w:line="240" w:lineRule="auto"/>
      </w:pPr>
      <w:r>
        <w:separator/>
      </w:r>
    </w:p>
  </w:endnote>
  <w:endnote w:type="continuationSeparator" w:id="0">
    <w:p w14:paraId="26C379F3" w14:textId="77777777" w:rsidR="00A454DE" w:rsidRDefault="00C65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6A1D" w14:textId="77777777" w:rsidR="00A454DE" w:rsidRDefault="00C65533">
      <w:pPr>
        <w:spacing w:line="240" w:lineRule="auto"/>
      </w:pPr>
      <w:r>
        <w:separator/>
      </w:r>
    </w:p>
  </w:footnote>
  <w:footnote w:type="continuationSeparator" w:id="0">
    <w:p w14:paraId="25C59563" w14:textId="77777777" w:rsidR="00A454DE" w:rsidRDefault="00C65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3A56" w14:textId="77777777" w:rsidR="00102CA8" w:rsidRDefault="00C65533">
    <w:pPr>
      <w:pStyle w:val="Nagwek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2630C3A4" wp14:editId="146066C2">
              <wp:simplePos x="0" y="0"/>
              <wp:positionH relativeFrom="page">
                <wp:posOffset>4368800</wp:posOffset>
              </wp:positionH>
              <wp:positionV relativeFrom="page">
                <wp:posOffset>444500</wp:posOffset>
              </wp:positionV>
              <wp:extent cx="2279650" cy="869400"/>
              <wp:effectExtent l="0" t="0" r="6350" b="6985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0" cy="86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190458" w14:textId="77777777" w:rsidR="00F42DCF" w:rsidRPr="00B53B31" w:rsidRDefault="00F42DCF" w:rsidP="00F42DCF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B53B31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03C874F8" w14:textId="77777777" w:rsidR="00F42DCF" w:rsidRPr="00B53B31" w:rsidRDefault="00F42DCF" w:rsidP="00F42DCF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B53B31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3C3C0F22" w14:textId="77777777" w:rsidR="00F42DCF" w:rsidRDefault="00F42DCF" w:rsidP="00F42DCF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671D584D" w14:textId="77777777" w:rsidR="00F42DCF" w:rsidRDefault="00F42DCF" w:rsidP="00F42DCF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BD170B7" w14:textId="77777777" w:rsidR="00F42DCF" w:rsidRDefault="00F42DCF" w:rsidP="00F42DCF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  <w:p w14:paraId="1EF888B5" w14:textId="315955D4" w:rsidR="00102CA8" w:rsidRDefault="00102CA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30C3A4" id="Ramka1" o:spid="_x0000_s1027" style="position:absolute;left:0;text-align:left;margin-left:344pt;margin-top:35pt;width:179.5pt;height:68.45pt;z-index:-5033164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" o:allowincell="f" stroked="f" strokeweight="0">
              <v:textbox inset="0,0,0,0">
                <w:txbxContent>
                  <w:p w14:paraId="3D190458" w14:textId="77777777" w:rsidR="00F42DCF" w:rsidRPr="00B53B31" w:rsidRDefault="00F42DCF" w:rsidP="00F42DCF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lang w:val="en-US"/>
                      </w:rPr>
                    </w:pPr>
                    <w:r w:rsidRPr="00B53B31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03C874F8" w14:textId="77777777" w:rsidR="00F42DCF" w:rsidRPr="00B53B31" w:rsidRDefault="00F42DCF" w:rsidP="00F42DCF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lang w:val="en-US"/>
                      </w:rPr>
                    </w:pPr>
                    <w:r w:rsidRPr="00B53B31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3C3C0F22" w14:textId="77777777" w:rsidR="00F42DCF" w:rsidRDefault="00F42DCF" w:rsidP="00F42DCF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671D584D" w14:textId="77777777" w:rsidR="00F42DCF" w:rsidRDefault="00F42DCF" w:rsidP="00F42DCF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BD170B7" w14:textId="77777777" w:rsidR="00F42DCF" w:rsidRDefault="00F42DCF" w:rsidP="00F42DCF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  <w:p w14:paraId="1EF888B5" w14:textId="315955D4" w:rsidR="00102CA8" w:rsidRDefault="00102CA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0" allowOverlap="1" wp14:anchorId="7DDEBD27" wp14:editId="650B863D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97038" w14:textId="77777777" w:rsidR="00102CA8" w:rsidRDefault="00C65533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position w:val="-1"/>
                              <w:sz w:val="28"/>
                              <w:szCs w:val="28"/>
                            </w:rPr>
                            <w:t>OMUNI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position w:val="-1"/>
                              <w:sz w:val="28"/>
                              <w:szCs w:val="28"/>
                            </w:rPr>
                            <w:t>AT PRASO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position w:val="-1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DEBD27" id="Ramka2" o:spid="_x0000_s1028" style="position:absolute;left:0;text-align:left;margin-left:145.05pt;margin-top:34.7pt;width:154.3pt;height:16.1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" o:allowincell="f" stroked="f" strokeweight="0">
              <v:textbox inset="0,0,0,0">
                <w:txbxContent>
                  <w:p w14:paraId="28197038" w14:textId="77777777" w:rsidR="00102CA8" w:rsidRDefault="00C65533">
                    <w:pPr>
                      <w:pStyle w:val="Zawartoramki"/>
                      <w:spacing w:line="31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position w:val="-1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position w:val="-1"/>
                        <w:sz w:val="28"/>
                        <w:szCs w:val="28"/>
                      </w:rPr>
                      <w:t>OMUNI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position w:val="-1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position w:val="-1"/>
                        <w:sz w:val="28"/>
                        <w:szCs w:val="28"/>
                      </w:rPr>
                      <w:t>AT PRASO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position w:val="-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position w:val="-1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0629C2C8" wp14:editId="0B2226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578"/>
    <w:multiLevelType w:val="multilevel"/>
    <w:tmpl w:val="2CB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4B3799"/>
    <w:multiLevelType w:val="multilevel"/>
    <w:tmpl w:val="4A643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9941019">
    <w:abstractNumId w:val="0"/>
  </w:num>
  <w:num w:numId="2" w16cid:durableId="23856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A8"/>
    <w:rsid w:val="00017648"/>
    <w:rsid w:val="00102CA8"/>
    <w:rsid w:val="00180027"/>
    <w:rsid w:val="001E4A64"/>
    <w:rsid w:val="00463416"/>
    <w:rsid w:val="0055758F"/>
    <w:rsid w:val="00765596"/>
    <w:rsid w:val="00813BC1"/>
    <w:rsid w:val="00A454DE"/>
    <w:rsid w:val="00B346DE"/>
    <w:rsid w:val="00BC3515"/>
    <w:rsid w:val="00C6553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9EFCA"/>
  <w15:docId w15:val="{C80517A4-1263-46BD-BBA3-8494741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RODTYTULMMC">
    <w:name w:val="śRODTYTUL MMC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BC3515"/>
    <w:pPr>
      <w:suppressAutoHyphens w:val="0"/>
    </w:pPr>
    <w:rPr>
      <w:color w:val="00000A"/>
      <w:szCs w:val="22"/>
      <w:lang w:eastAsia="ja-JP"/>
    </w:rPr>
  </w:style>
  <w:style w:type="character" w:styleId="Hipercze">
    <w:name w:val="Hyperlink"/>
    <w:basedOn w:val="Domylnaczcionkaakapitu"/>
    <w:uiPriority w:val="99"/>
    <w:semiHidden/>
    <w:unhideWhenUsed/>
    <w:rsid w:val="00557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www.mitsubishi.pl%2Foferta%2Feclipse-cross-phev-ralliart%2F&amp;data=05%7C01%7Ckinga.ossowska%40astara.com%7C102cdde5355d4dd2eb2508db0b7007d2%7C8eeb56e4f8c04e77a328c33b95dfa903%7C0%7C0%7C638116348007970196%7CUnknown%7CTWFpbGZsb3d8eyJWIjoiMC4wLjAwMDAiLCJQIjoiV2luMzIiLCJBTiI6Ik1haWwiLCJXVCI6Mn0%3D%7C3000%7C%7C%7C&amp;sdata=EGx82KxIz354u8fwCc1lG%2Bg1aWknDPU9H2Nv5F8LsO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ASTARA Poland Sp. z o.o.</vt:lpstr>
    </vt:vector>
  </TitlesOfParts>
  <Company>Mitsubishi　Motors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ASTARA Poland Sp. z o.o.</dc:title>
  <dc:subject/>
  <dc:description/>
  <cp:lastModifiedBy>Kinga Ossowska</cp:lastModifiedBy>
  <cp:revision>6</cp:revision>
  <dcterms:created xsi:type="dcterms:W3CDTF">2023-02-03T10:13:00Z</dcterms:created>
  <dcterms:modified xsi:type="dcterms:W3CDTF">2023-03-16T12:46:00Z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