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9C0" w14:textId="77777777" w:rsidR="002F2C87" w:rsidRPr="00F81F49" w:rsidRDefault="002F2C87" w:rsidP="00AC534E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116768E5" w14:textId="1795622A" w:rsidR="002F2C87" w:rsidRPr="00F81F49" w:rsidRDefault="002F2C87" w:rsidP="00AC534E">
      <w:pPr>
        <w:jc w:val="both"/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, </w:t>
      </w:r>
      <w:r w:rsidR="002D18CD">
        <w:rPr>
          <w:rFonts w:asciiTheme="majorHAnsi" w:hAnsiTheme="majorHAnsi"/>
          <w:sz w:val="18"/>
          <w:szCs w:val="18"/>
          <w:lang w:val="lv-LV"/>
        </w:rPr>
        <w:t>25</w:t>
      </w:r>
      <w:r w:rsidR="002B61FB" w:rsidRPr="00100607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F1334F">
        <w:rPr>
          <w:rFonts w:asciiTheme="majorHAnsi" w:hAnsiTheme="majorHAnsi"/>
          <w:sz w:val="18"/>
          <w:szCs w:val="18"/>
          <w:lang w:val="lv-LV"/>
        </w:rPr>
        <w:t>kwietnia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1F59A9" w:rsidRPr="00100607">
        <w:rPr>
          <w:rFonts w:asciiTheme="majorHAnsi" w:hAnsiTheme="majorHAnsi"/>
          <w:sz w:val="18"/>
          <w:szCs w:val="18"/>
          <w:lang w:val="lv-LV"/>
        </w:rPr>
        <w:t>3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roku</w:t>
      </w:r>
      <w:r w:rsidRPr="00F81F49"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2B5B3D8B" w14:textId="77777777" w:rsidR="002D18CD" w:rsidRDefault="002D18CD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</w:p>
    <w:p w14:paraId="71445A5D" w14:textId="5F01197C" w:rsidR="00757C9C" w:rsidRPr="00AC534E" w:rsidRDefault="002D18CD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33266918"/>
      <w:r w:rsidRPr="002D18CD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Crowdfunding udziałowy w Polsce.</w:t>
      </w:r>
      <w:bookmarkEnd w:id="0"/>
      <w:r w:rsidRPr="002D18CD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Spadek liczby inwestorów </w:t>
      </w:r>
      <w:r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br/>
      </w:r>
      <w:r w:rsidRPr="002D18CD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o 80 procent w 2022 r.</w:t>
      </w:r>
    </w:p>
    <w:p w14:paraId="37E6CB2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71EBCAA" w14:textId="1B0BC67D" w:rsidR="00864954" w:rsidRPr="00864954" w:rsidRDefault="002D18CD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3267001"/>
      <w:bookmarkStart w:id="2" w:name="_Hlk129068445"/>
      <w:r w:rsidRPr="002D18CD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25 mln zł w 47 emisjach papierów wartościowych pozyskały spółki w ramach finansowania społecznościowego w 2022 r. </w:t>
      </w:r>
      <w:bookmarkEnd w:id="1"/>
      <w:r w:rsidRPr="002D18CD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Tylko jedna trzecia z nich zebrała całość oczekiwanych środków.</w:t>
      </w:r>
    </w:p>
    <w:bookmarkEnd w:id="2"/>
    <w:p w14:paraId="31388F7E" w14:textId="77777777" w:rsidR="00864954" w:rsidRPr="00864954" w:rsidRDefault="00864954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84B76E3" w14:textId="504E43E9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 xml:space="preserve">To wyniki, które przynosi najnowsza edycja raportu „Crowdfunding udziałowy </w:t>
      </w:r>
      <w:r w:rsidR="00B224DB">
        <w:rPr>
          <w:rFonts w:asciiTheme="majorHAnsi" w:hAnsiTheme="majorHAnsi"/>
          <w:sz w:val="21"/>
          <w:szCs w:val="21"/>
        </w:rPr>
        <w:t>3.0</w:t>
      </w:r>
      <w:r w:rsidRPr="002D18CD">
        <w:rPr>
          <w:rFonts w:asciiTheme="majorHAnsi" w:hAnsiTheme="majorHAnsi"/>
          <w:sz w:val="21"/>
          <w:szCs w:val="21"/>
        </w:rPr>
        <w:t xml:space="preserve">”, przygotowanego przez Związek Przedsiębiorstw Finansowych w Polsce (ZPF) we współpracy </w:t>
      </w:r>
      <w:r w:rsidR="004910D1">
        <w:rPr>
          <w:rFonts w:asciiTheme="majorHAnsi" w:hAnsiTheme="majorHAnsi"/>
          <w:sz w:val="21"/>
          <w:szCs w:val="21"/>
        </w:rPr>
        <w:br/>
      </w:r>
      <w:r w:rsidRPr="002D18CD">
        <w:rPr>
          <w:rFonts w:asciiTheme="majorHAnsi" w:hAnsiTheme="majorHAnsi"/>
          <w:sz w:val="21"/>
          <w:szCs w:val="21"/>
        </w:rPr>
        <w:t>z Uniwersytetem Ekonomicznym we Wrocławiu.</w:t>
      </w:r>
    </w:p>
    <w:p w14:paraId="18A660A1" w14:textId="77777777" w:rsidR="00B224DB" w:rsidRPr="002D18CD" w:rsidRDefault="00B224DB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21CBE07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Raport powstał na podstawie danych pozyskanych od zarządzających platformami crowdfundingu udziałowego w Polsce.</w:t>
      </w:r>
    </w:p>
    <w:p w14:paraId="3EE73695" w14:textId="77777777" w:rsidR="00B224DB" w:rsidRPr="002D18CD" w:rsidRDefault="00B224DB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3B2EB09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bookmarkStart w:id="3" w:name="_Hlk133267089"/>
      <w:r w:rsidRPr="002D18CD">
        <w:rPr>
          <w:rFonts w:asciiTheme="majorHAnsi" w:hAnsiTheme="majorHAnsi"/>
          <w:sz w:val="21"/>
          <w:szCs w:val="21"/>
        </w:rPr>
        <w:t>- Rok 2022 był trudny dla całego sektora społecznościowego finansowania spółek. Złożyło się na to wiele negatywnych czynników, wśród których należy wymienić obawy o kondycję gospodarczą, wojnę w Ukrainie czy wreszcie rekordowo wysoką inflację i stopy procentowe - wskazuje dr Artur Trzebiński, doradca ds. ekonomicznych ZPF i autor raportu.</w:t>
      </w:r>
    </w:p>
    <w:bookmarkEnd w:id="3"/>
    <w:p w14:paraId="10F1D08D" w14:textId="77777777" w:rsidR="00B224DB" w:rsidRPr="002D18CD" w:rsidRDefault="00B224DB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1EF7F9A" w14:textId="3629019E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F3422">
        <w:rPr>
          <w:rFonts w:asciiTheme="majorHAnsi" w:hAnsiTheme="majorHAnsi"/>
          <w:sz w:val="21"/>
          <w:szCs w:val="21"/>
        </w:rPr>
        <w:t xml:space="preserve">- Jednocześnie z naszych obserwacji wynika, że zarządzający platformami crowdfundingowymi wykorzystali ostatnie kwartały na stworzenie nowych strategii działania, a same spółki - które jeszcze wstrzymują się z emisjami - dały sobie więcej czasu na opracowanie planów rozwoju związanych np. z późniejszymi debiutami na rynku NewConnect </w:t>
      </w:r>
      <w:r w:rsidR="002F3422">
        <w:rPr>
          <w:rFonts w:asciiTheme="majorHAnsi" w:hAnsiTheme="majorHAnsi"/>
          <w:sz w:val="21"/>
          <w:szCs w:val="21"/>
        </w:rPr>
        <w:t>-</w:t>
      </w:r>
      <w:r w:rsidRPr="002F3422">
        <w:rPr>
          <w:rFonts w:asciiTheme="majorHAnsi" w:hAnsiTheme="majorHAnsi"/>
          <w:sz w:val="21"/>
          <w:szCs w:val="21"/>
        </w:rPr>
        <w:t xml:space="preserve"> dodaje Marcin Czugan, prezes ZPF.</w:t>
      </w:r>
    </w:p>
    <w:p w14:paraId="0338B777" w14:textId="77777777" w:rsidR="00B224DB" w:rsidRPr="002D18CD" w:rsidRDefault="00B224DB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BFF0DC9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B224DB">
        <w:rPr>
          <w:rFonts w:asciiTheme="majorHAnsi" w:hAnsiTheme="majorHAnsi"/>
          <w:b/>
          <w:bCs/>
          <w:sz w:val="21"/>
          <w:szCs w:val="21"/>
        </w:rPr>
        <w:t>Dwie trzecie spółek nie pozyskało całości oczekiwanego kapitału. Powody?</w:t>
      </w:r>
    </w:p>
    <w:p w14:paraId="6F428F35" w14:textId="77777777" w:rsidR="00B224DB" w:rsidRPr="00B224DB" w:rsidRDefault="00B224DB" w:rsidP="002D18CD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32C0C5DE" w14:textId="15CA15F8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 xml:space="preserve">Uwagę w raporcie zwraca ok. 80 proc. spadek liczby aktywnych inwestorów na rynku crowdfundingu udziałowego. Jeszcze w 2021 r. w nowych emisjach prowadzonych w tym trybie wzięło udział </w:t>
      </w:r>
      <w:r w:rsidR="004910D1">
        <w:rPr>
          <w:rFonts w:asciiTheme="majorHAnsi" w:hAnsiTheme="majorHAnsi"/>
          <w:sz w:val="21"/>
          <w:szCs w:val="21"/>
        </w:rPr>
        <w:br/>
      </w:r>
      <w:r w:rsidRPr="002D18CD">
        <w:rPr>
          <w:rFonts w:asciiTheme="majorHAnsi" w:hAnsiTheme="majorHAnsi"/>
          <w:sz w:val="21"/>
          <w:szCs w:val="21"/>
        </w:rPr>
        <w:t>ok. 19 tys. inwestorów, podczas gdy w 2022 r. ich liczba zmniejszyła się do 3,5 tys.</w:t>
      </w:r>
    </w:p>
    <w:p w14:paraId="3B44460C" w14:textId="77777777" w:rsidR="00B224DB" w:rsidRPr="002D18CD" w:rsidRDefault="00B224DB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8739437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Dr Artur Trzebiński zwraca uwagę, że w obliczu niepewności związanej z sytuacją gospodarczą inwestorzy szukali zysków m.in. na rynku obligacji, a także w bezpiecznych lokatach bankowych.</w:t>
      </w:r>
    </w:p>
    <w:p w14:paraId="0960B085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509CF27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Spadek liczby inwestorów zainteresowanych finansowaniem spółek za pośrednictwem platform crowdfundingowych przełożył się wyniki przeprowadzonych emisji. Tylko jedna trzecia z nich zakończyła się pozyskaniem przez spółki funduszy w pierwotnie oczekiwanej wysokości. Dla porównania, średnia skuteczność emisji (rozumiana jako pozyskanie 100 proc. zakładanych środków) w 2021 r. przekroczyła 60 proc.</w:t>
      </w:r>
    </w:p>
    <w:p w14:paraId="5CD169E6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45D0ED2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Z raportu ZPF wynika, że 60 proc. spółek w prowadzonych w 2022 r. emisjach nie przekroczyło średniej pozyskanego kapitału na poziomie 585 tys. zł. Rekordowa wartość środków zebranych od inwestorów w jednej emisji wyniosła 2,5 mln zł. Z drugiej strony zestawienia znalazła się spółka, która uzbierała zaledwie 1,5 tys. zł.</w:t>
      </w:r>
    </w:p>
    <w:p w14:paraId="5678ED60" w14:textId="77777777" w:rsidR="009159F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F670D8F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10E474F" w14:textId="77777777" w:rsidR="002D18CD" w:rsidRPr="009159FD" w:rsidRDefault="002D18CD" w:rsidP="002D18CD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9159FD">
        <w:rPr>
          <w:rFonts w:asciiTheme="majorHAnsi" w:hAnsiTheme="majorHAnsi"/>
          <w:b/>
          <w:bCs/>
          <w:sz w:val="21"/>
          <w:szCs w:val="21"/>
        </w:rPr>
        <w:lastRenderedPageBreak/>
        <w:t>Crowdfunding udziałowy. Spółki potrzebują więcej czasu, by zebrać kapitał</w:t>
      </w:r>
    </w:p>
    <w:p w14:paraId="649E3B91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BD2844E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Rok 2020 był rekordowy pod względem zainteresowania crowdfundingiem udziałowym - wówczas ponad 33 tys. inwestorów zainwestowało tą drogą w co najmniej jedną spółkę.</w:t>
      </w:r>
    </w:p>
    <w:p w14:paraId="701D48FE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62A7FAC" w14:textId="2B85C94B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Jednak w kolejnych latach</w:t>
      </w:r>
      <w:r w:rsidR="002F3422">
        <w:rPr>
          <w:rFonts w:asciiTheme="majorHAnsi" w:hAnsiTheme="majorHAnsi"/>
          <w:sz w:val="21"/>
          <w:szCs w:val="21"/>
        </w:rPr>
        <w:t>,</w:t>
      </w:r>
      <w:r w:rsidRPr="002D18CD">
        <w:rPr>
          <w:rFonts w:asciiTheme="majorHAnsi" w:hAnsiTheme="majorHAnsi"/>
          <w:sz w:val="21"/>
          <w:szCs w:val="21"/>
        </w:rPr>
        <w:t xml:space="preserve"> wraz ze spadkiem liczby inwestorów</w:t>
      </w:r>
      <w:r w:rsidR="002F3422">
        <w:rPr>
          <w:rFonts w:asciiTheme="majorHAnsi" w:hAnsiTheme="majorHAnsi"/>
          <w:sz w:val="21"/>
          <w:szCs w:val="21"/>
        </w:rPr>
        <w:t>,</w:t>
      </w:r>
      <w:r w:rsidRPr="002D18CD">
        <w:rPr>
          <w:rFonts w:asciiTheme="majorHAnsi" w:hAnsiTheme="majorHAnsi"/>
          <w:sz w:val="21"/>
          <w:szCs w:val="21"/>
        </w:rPr>
        <w:t xml:space="preserve"> wydłużył się średni okres prowadzenia kampanii przez spółki na platformach crowdfundingowych. W 2022 r. wyniósł on 77 dni</w:t>
      </w:r>
      <w:r w:rsidR="002F3422">
        <w:rPr>
          <w:rFonts w:asciiTheme="majorHAnsi" w:hAnsiTheme="majorHAnsi"/>
          <w:sz w:val="21"/>
          <w:szCs w:val="21"/>
        </w:rPr>
        <w:t>.</w:t>
      </w:r>
    </w:p>
    <w:p w14:paraId="189F746F" w14:textId="77777777" w:rsidR="009159F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966D129" w14:textId="2EBF9735" w:rsidR="009159F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0D92B2F5" wp14:editId="64F39EA7">
            <wp:extent cx="5974080" cy="3061716"/>
            <wp:effectExtent l="0" t="0" r="762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74" cy="30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E924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E6C1D04" w14:textId="4ECBC2CC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- By zachęcić inwestorów do wzięcia udziału w emisji</w:t>
      </w:r>
      <w:r w:rsidR="002F3422">
        <w:rPr>
          <w:rFonts w:asciiTheme="majorHAnsi" w:hAnsiTheme="majorHAnsi"/>
          <w:sz w:val="21"/>
          <w:szCs w:val="21"/>
        </w:rPr>
        <w:t>,</w:t>
      </w:r>
      <w:r w:rsidRPr="002D18CD">
        <w:rPr>
          <w:rFonts w:asciiTheme="majorHAnsi" w:hAnsiTheme="majorHAnsi"/>
          <w:sz w:val="21"/>
          <w:szCs w:val="21"/>
        </w:rPr>
        <w:t xml:space="preserve"> spółki coraz częściej określają politykę wypłat dywidend - zauważa dr Artur Trzebiński. - Jedenaście firm prowadzących kampanie w 2022 r. zadeklarowało możliwość wypłaty udziału w zyskach wypracowanych w 2024 r. Z kolei dwie spółki wskazały taką ewentualność już z zysków osiągniętych w 2023 r.</w:t>
      </w:r>
    </w:p>
    <w:p w14:paraId="1B0FE17B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4A21E89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9159FD">
        <w:rPr>
          <w:rFonts w:asciiTheme="majorHAnsi" w:hAnsiTheme="majorHAnsi"/>
          <w:b/>
          <w:bCs/>
          <w:sz w:val="21"/>
          <w:szCs w:val="21"/>
        </w:rPr>
        <w:t>Raport ZPF o crowdfundingu udziałowym w Polsce</w:t>
      </w:r>
    </w:p>
    <w:p w14:paraId="6EAC3AEA" w14:textId="77777777" w:rsidR="009159FD" w:rsidRPr="009159FD" w:rsidRDefault="009159FD" w:rsidP="002D18CD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A7A3FD2" w14:textId="77777777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>Zachęcamy Państwa do zapoznania się z całością najnowszej edycji raportu ZPF na temat crowdfundingu udziałowego w Polsce - warto zauważyć, że skumulowana wartość emisji przeprowadzonych w tym trybie na platformach internetowych od 2012 r. sięgnęła już 300 mln zł.</w:t>
      </w:r>
    </w:p>
    <w:p w14:paraId="6D67DF9B" w14:textId="77777777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EEF0ACB" w14:textId="076470E4" w:rsidR="002D18C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2D18CD">
        <w:rPr>
          <w:rFonts w:asciiTheme="majorHAnsi" w:hAnsiTheme="majorHAnsi"/>
          <w:sz w:val="21"/>
          <w:szCs w:val="21"/>
        </w:rPr>
        <w:t xml:space="preserve">Raport został opublikowany na stronie: </w:t>
      </w:r>
      <w:hyperlink r:id="rId12" w:history="1">
        <w:r w:rsidR="005C308B">
          <w:rPr>
            <w:rStyle w:val="Hipercze"/>
          </w:rPr>
          <w:t>https://zpf.pl/pliki/raporty/raport-crowdfunding-udzialowy_2022.pdf</w:t>
        </w:r>
      </w:hyperlink>
    </w:p>
    <w:p w14:paraId="43D3264D" w14:textId="77777777" w:rsidR="009159F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7D9AC29" w14:textId="6179C949" w:rsidR="009159FD" w:rsidRDefault="002D18C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bookmarkStart w:id="4" w:name="_Hlk133267282"/>
      <w:r w:rsidRPr="002F3422">
        <w:rPr>
          <w:rFonts w:asciiTheme="majorHAnsi" w:hAnsiTheme="majorHAnsi"/>
          <w:sz w:val="21"/>
          <w:szCs w:val="21"/>
        </w:rPr>
        <w:t xml:space="preserve">W materiale </w:t>
      </w:r>
      <w:r w:rsidR="00F836C4">
        <w:rPr>
          <w:rFonts w:asciiTheme="majorHAnsi" w:hAnsiTheme="majorHAnsi"/>
          <w:sz w:val="21"/>
          <w:szCs w:val="21"/>
        </w:rPr>
        <w:t xml:space="preserve">został opublikowany </w:t>
      </w:r>
      <w:r w:rsidR="009159FD" w:rsidRPr="002F3422">
        <w:rPr>
          <w:rFonts w:asciiTheme="majorHAnsi" w:hAnsiTheme="majorHAnsi"/>
          <w:sz w:val="21"/>
          <w:szCs w:val="21"/>
        </w:rPr>
        <w:t>obszerny komentarz legislacyjny prezesa ZPF Marcina Czugana, który tłumaczy m.in. dlaczego platformy crowdfundingu udziałowego po 10 listopada 2023 r. nie będą mogły prowadzić działalności bez specjalnego zezwolenia.</w:t>
      </w:r>
    </w:p>
    <w:bookmarkEnd w:id="4"/>
    <w:p w14:paraId="1CB47CA0" w14:textId="77777777" w:rsidR="009159F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37DEDBB" w14:textId="35135C53" w:rsid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Wypowiedzi do raportu udzielili też przedstawiciele </w:t>
      </w:r>
      <w:r w:rsidR="002D18CD" w:rsidRPr="002D18CD">
        <w:rPr>
          <w:rFonts w:asciiTheme="majorHAnsi" w:hAnsiTheme="majorHAnsi"/>
          <w:sz w:val="21"/>
          <w:szCs w:val="21"/>
        </w:rPr>
        <w:t>sektora crowdfundingu udziałowego</w:t>
      </w:r>
      <w:r>
        <w:rPr>
          <w:rFonts w:asciiTheme="majorHAnsi" w:hAnsiTheme="majorHAnsi"/>
          <w:sz w:val="21"/>
          <w:szCs w:val="21"/>
        </w:rPr>
        <w:t xml:space="preserve">. Dotyczą one m.in. </w:t>
      </w:r>
      <w:r w:rsidR="002D18CD" w:rsidRPr="002D18CD">
        <w:rPr>
          <w:rFonts w:asciiTheme="majorHAnsi" w:hAnsiTheme="majorHAnsi"/>
          <w:sz w:val="21"/>
          <w:szCs w:val="21"/>
        </w:rPr>
        <w:t>perspektyw jego rozwoju, a także możliwości, które spółki stwarzają inwestorom, by wyjść z inwestycji.</w:t>
      </w:r>
    </w:p>
    <w:p w14:paraId="6A68DAAD" w14:textId="77777777" w:rsidR="002F3422" w:rsidRDefault="002F3422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8AAC3C1" w14:textId="3CADFBEF" w:rsidR="009159FD" w:rsidRPr="002D18CD" w:rsidRDefault="009159FD" w:rsidP="002D18C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***</w:t>
      </w:r>
    </w:p>
    <w:p w14:paraId="0F529372" w14:textId="77777777" w:rsidR="009159FD" w:rsidRDefault="009159FD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5A85DB6" w14:textId="16AB43CD" w:rsidR="004F578A" w:rsidRDefault="002D18CD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bookmarkStart w:id="5" w:name="_Hlk133266966"/>
      <w:r w:rsidRPr="002D18CD">
        <w:rPr>
          <w:rFonts w:asciiTheme="majorHAnsi" w:hAnsiTheme="majorHAnsi"/>
          <w:sz w:val="21"/>
          <w:szCs w:val="21"/>
        </w:rPr>
        <w:t xml:space="preserve">Jeżeli macie Państwo dodatkowe pytania dotyczące raportu, zachęcamy do kontaktu z ekspertami ZPF w celu uzyskania komentarzy. Pozostajemy do Państwa dyspozycji pod adresem: </w:t>
      </w:r>
      <w:hyperlink r:id="rId13" w:history="1">
        <w:r w:rsidR="004910D1" w:rsidRPr="00711123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2D18CD">
        <w:rPr>
          <w:rFonts w:asciiTheme="majorHAnsi" w:hAnsiTheme="majorHAnsi"/>
          <w:sz w:val="21"/>
          <w:szCs w:val="21"/>
        </w:rPr>
        <w:t>.</w:t>
      </w:r>
      <w:r w:rsidR="004910D1">
        <w:rPr>
          <w:rFonts w:asciiTheme="majorHAnsi" w:hAnsiTheme="majorHAnsi"/>
          <w:sz w:val="21"/>
          <w:szCs w:val="21"/>
        </w:rPr>
        <w:t xml:space="preserve"> </w:t>
      </w:r>
    </w:p>
    <w:bookmarkEnd w:id="5"/>
    <w:p w14:paraId="1AD0A121" w14:textId="77777777" w:rsidR="00757C9C" w:rsidRPr="00D5014B" w:rsidRDefault="00757C9C" w:rsidP="000216F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A956437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6" w:name="_Hlk120263354"/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0324CA6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8FBC27" w14:textId="345092F5" w:rsidR="00AC534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836321">
        <w:rPr>
          <w:rFonts w:asciiTheme="majorHAnsi" w:hAnsiTheme="majorHAnsi"/>
          <w:b/>
          <w:bCs/>
        </w:rPr>
        <w:t>Związek Przedsiębiorstw Finansowych w Polsce</w:t>
      </w:r>
      <w:r w:rsidR="00AC534E">
        <w:rPr>
          <w:rFonts w:asciiTheme="majorHAnsi" w:hAnsiTheme="majorHAnsi"/>
        </w:rPr>
        <w:t xml:space="preserve"> to organizacja pracodawców w branży finansowej. </w:t>
      </w:r>
      <w:r w:rsidR="00454AB4">
        <w:rPr>
          <w:rFonts w:asciiTheme="majorHAnsi" w:hAnsiTheme="majorHAnsi"/>
        </w:rPr>
        <w:br/>
      </w:r>
      <w:r w:rsidR="00AC534E">
        <w:rPr>
          <w:rFonts w:asciiTheme="majorHAnsi" w:hAnsiTheme="majorHAnsi"/>
        </w:rPr>
        <w:t xml:space="preserve">W skład ZPF wchodzi obecnie </w:t>
      </w:r>
      <w:r w:rsidR="00454AB4">
        <w:rPr>
          <w:rFonts w:asciiTheme="majorHAnsi" w:hAnsiTheme="majorHAnsi"/>
        </w:rPr>
        <w:t>blisko</w:t>
      </w:r>
      <w:r w:rsidR="00AC534E">
        <w:rPr>
          <w:rFonts w:asciiTheme="majorHAnsi" w:hAnsiTheme="majorHAnsi"/>
        </w:rPr>
        <w:t xml:space="preserve"> 100 podmiotów reprezentujących najważniejsze sektory rynku</w:t>
      </w:r>
      <w:r w:rsidR="00836321">
        <w:rPr>
          <w:rFonts w:asciiTheme="majorHAnsi" w:hAnsiTheme="majorHAnsi"/>
        </w:rPr>
        <w:t>. To m.in.</w:t>
      </w:r>
      <w:r w:rsidR="00AC534E">
        <w:rPr>
          <w:rFonts w:asciiTheme="majorHAnsi" w:hAnsiTheme="majorHAnsi"/>
        </w:rPr>
        <w:t xml:space="preserve"> banki, </w:t>
      </w:r>
      <w:r w:rsidR="00836321">
        <w:rPr>
          <w:rFonts w:asciiTheme="majorHAnsi" w:hAnsiTheme="majorHAnsi"/>
        </w:rPr>
        <w:t xml:space="preserve">ubezpieczyciele, </w:t>
      </w:r>
      <w:r w:rsidR="00AC534E">
        <w:rPr>
          <w:rFonts w:asciiTheme="majorHAnsi" w:hAnsiTheme="majorHAnsi"/>
        </w:rPr>
        <w:t xml:space="preserve">instytucje pożyczkowe, </w:t>
      </w:r>
      <w:r w:rsidR="00836321">
        <w:rPr>
          <w:rFonts w:asciiTheme="majorHAnsi" w:hAnsiTheme="majorHAnsi"/>
        </w:rPr>
        <w:t xml:space="preserve">biura informacji gospodarczej, </w:t>
      </w:r>
      <w:r w:rsidR="00AC534E">
        <w:rPr>
          <w:rFonts w:asciiTheme="majorHAnsi" w:hAnsiTheme="majorHAnsi"/>
        </w:rPr>
        <w:t xml:space="preserve">pośrednicy finansowi, podmioty </w:t>
      </w:r>
      <w:r w:rsidR="00836321">
        <w:rPr>
          <w:rFonts w:asciiTheme="majorHAnsi" w:hAnsiTheme="majorHAnsi"/>
        </w:rPr>
        <w:t>zarządzające wierzytelnościami, organizatorzy crowdfundingu udziałowego.</w:t>
      </w:r>
    </w:p>
    <w:p w14:paraId="35047602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5D2CB8ED" w14:textId="34546602" w:rsidR="00836321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Od ponad 20 lat </w:t>
      </w:r>
      <w:r w:rsidR="00836321">
        <w:rPr>
          <w:rFonts w:asciiTheme="majorHAnsi" w:hAnsiTheme="majorHAnsi"/>
        </w:rPr>
        <w:t xml:space="preserve">ZPF </w:t>
      </w:r>
      <w:r w:rsidRPr="007A37EA">
        <w:rPr>
          <w:rFonts w:asciiTheme="majorHAnsi" w:hAnsiTheme="majorHAnsi"/>
        </w:rPr>
        <w:t>działa na rzecz rozwoju rynku finansowego w Polsce i podnoszenia standardów etycznych w branży. ZPF występuje aktywnie jako partner społeczny w </w:t>
      </w:r>
      <w:r w:rsidR="00836321">
        <w:rPr>
          <w:rFonts w:asciiTheme="majorHAnsi" w:hAnsiTheme="majorHAnsi"/>
        </w:rPr>
        <w:t xml:space="preserve">polskich i unijnych </w:t>
      </w:r>
      <w:r w:rsidRPr="007A37EA">
        <w:rPr>
          <w:rFonts w:asciiTheme="majorHAnsi" w:hAnsiTheme="majorHAnsi"/>
        </w:rPr>
        <w:t>procesach legislacyjnych</w:t>
      </w:r>
      <w:r w:rsidR="00836321">
        <w:rPr>
          <w:rFonts w:asciiTheme="majorHAnsi" w:hAnsiTheme="majorHAnsi"/>
        </w:rPr>
        <w:t xml:space="preserve">. ZPF należy do </w:t>
      </w:r>
      <w:r w:rsidRPr="007A37EA">
        <w:rPr>
          <w:rFonts w:asciiTheme="majorHAnsi" w:hAnsiTheme="majorHAnsi"/>
        </w:rPr>
        <w:t>Rady Rozwoju Rynku Finansowego, powołanej przez Ministra Finansów Rzeczypospolitej Polskiej, a także reprezentuje polskie instytucje finansowe w UE</w:t>
      </w:r>
      <w:r w:rsidR="005E17FE">
        <w:rPr>
          <w:rFonts w:asciiTheme="majorHAnsi" w:hAnsiTheme="majorHAnsi"/>
        </w:rPr>
        <w:t>.</w:t>
      </w:r>
    </w:p>
    <w:p w14:paraId="1E3461F9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03704D08" w14:textId="122296CD" w:rsidR="005E17F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>ZPF ma w swoim dorobku badawczym kilkaset raportów branżowych</w:t>
      </w:r>
      <w:r w:rsidR="00836321">
        <w:rPr>
          <w:rFonts w:asciiTheme="majorHAnsi" w:hAnsiTheme="majorHAnsi"/>
        </w:rPr>
        <w:t>.</w:t>
      </w:r>
      <w:r w:rsidRPr="007A37EA">
        <w:rPr>
          <w:rFonts w:asciiTheme="majorHAnsi" w:hAnsiTheme="majorHAnsi"/>
        </w:rPr>
        <w:t xml:space="preserve"> </w:t>
      </w:r>
      <w:r w:rsidR="00836321">
        <w:rPr>
          <w:rFonts w:asciiTheme="majorHAnsi" w:hAnsiTheme="majorHAnsi"/>
        </w:rPr>
        <w:t xml:space="preserve">Organizuje kongresy, szkolenia </w:t>
      </w:r>
      <w:r w:rsidR="00454AB4">
        <w:rPr>
          <w:rFonts w:asciiTheme="majorHAnsi" w:hAnsiTheme="majorHAnsi"/>
        </w:rPr>
        <w:br/>
      </w:r>
      <w:r w:rsidR="00836321">
        <w:rPr>
          <w:rFonts w:asciiTheme="majorHAnsi" w:hAnsiTheme="majorHAnsi"/>
        </w:rPr>
        <w:t xml:space="preserve">i wiele innych projektów dla przedstawicieli </w:t>
      </w:r>
      <w:r w:rsidRPr="007A37EA">
        <w:rPr>
          <w:rFonts w:asciiTheme="majorHAnsi" w:hAnsiTheme="majorHAnsi"/>
        </w:rPr>
        <w:t>branży finansowej.</w:t>
      </w:r>
    </w:p>
    <w:p w14:paraId="047EBF56" w14:textId="77777777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</w:p>
    <w:p w14:paraId="1976449A" w14:textId="73A4E7C2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</w:t>
      </w:r>
      <w:r w:rsidRPr="005E17FE">
        <w:rPr>
          <w:rFonts w:asciiTheme="majorHAnsi" w:hAnsiTheme="majorHAnsi"/>
        </w:rPr>
        <w:t xml:space="preserve">W latach 2015-2017 </w:t>
      </w:r>
      <w:r>
        <w:rPr>
          <w:rFonts w:asciiTheme="majorHAnsi" w:hAnsiTheme="majorHAnsi"/>
        </w:rPr>
        <w:t xml:space="preserve">przewodniczył Komitetowi </w:t>
      </w:r>
      <w:r w:rsidRPr="005E17FE">
        <w:rPr>
          <w:rFonts w:asciiTheme="majorHAnsi" w:hAnsiTheme="majorHAnsi"/>
        </w:rPr>
        <w:t>Prawno-Polityczne</w:t>
      </w:r>
      <w:r>
        <w:rPr>
          <w:rFonts w:asciiTheme="majorHAnsi" w:hAnsiTheme="majorHAnsi"/>
        </w:rPr>
        <w:t xml:space="preserve">mu </w:t>
      </w:r>
      <w:r w:rsidRPr="005E17FE">
        <w:rPr>
          <w:rFonts w:asciiTheme="majorHAnsi" w:hAnsiTheme="majorHAnsi"/>
        </w:rPr>
        <w:t>EUROFINAS</w:t>
      </w:r>
      <w:r>
        <w:rPr>
          <w:rFonts w:asciiTheme="majorHAnsi" w:hAnsiTheme="majorHAnsi"/>
        </w:rPr>
        <w:t xml:space="preserve"> (</w:t>
      </w:r>
      <w:r w:rsidRPr="007A37EA">
        <w:rPr>
          <w:rFonts w:asciiTheme="majorHAnsi" w:hAnsiTheme="majorHAnsi"/>
        </w:rPr>
        <w:t>European Federation of Finance House Associations</w:t>
      </w:r>
      <w:r>
        <w:rPr>
          <w:rFonts w:asciiTheme="majorHAnsi" w:hAnsiTheme="majorHAnsi"/>
        </w:rPr>
        <w:t>) w</w:t>
      </w:r>
      <w:r w:rsidRPr="005E17FE">
        <w:rPr>
          <w:rFonts w:asciiTheme="majorHAnsi" w:hAnsiTheme="majorHAnsi"/>
        </w:rPr>
        <w:t xml:space="preserve"> Brukseli</w:t>
      </w:r>
      <w:r w:rsidR="00BE1092">
        <w:rPr>
          <w:rFonts w:asciiTheme="majorHAnsi" w:hAnsiTheme="majorHAnsi"/>
        </w:rPr>
        <w:t xml:space="preserve">, </w:t>
      </w:r>
      <w:r w:rsidR="00BE1092" w:rsidRPr="00BE1092">
        <w:rPr>
          <w:rFonts w:asciiTheme="majorHAnsi" w:hAnsiTheme="majorHAnsi"/>
        </w:rPr>
        <w:t>największej organizacji zrzeszającej kredytodawców kredytu konsumenckiego w Europie</w:t>
      </w:r>
      <w:r>
        <w:rPr>
          <w:rFonts w:asciiTheme="majorHAnsi" w:hAnsiTheme="majorHAnsi"/>
        </w:rPr>
        <w:t xml:space="preserve">. Obecnie wchodzi również </w:t>
      </w:r>
      <w:r w:rsidR="00100607">
        <w:rPr>
          <w:rFonts w:asciiTheme="majorHAnsi" w:hAnsiTheme="majorHAnsi"/>
        </w:rPr>
        <w:br/>
      </w:r>
      <w:r>
        <w:rPr>
          <w:rFonts w:asciiTheme="majorHAnsi" w:hAnsiTheme="majorHAnsi"/>
        </w:rPr>
        <w:t>w skład</w:t>
      </w:r>
      <w:r w:rsidR="00BE1092">
        <w:rPr>
          <w:rFonts w:asciiTheme="majorHAnsi" w:hAnsiTheme="majorHAnsi"/>
        </w:rPr>
        <w:t xml:space="preserve"> jej</w:t>
      </w:r>
      <w:r>
        <w:rPr>
          <w:rFonts w:asciiTheme="majorHAnsi" w:hAnsiTheme="majorHAnsi"/>
        </w:rPr>
        <w:t xml:space="preserve"> zarządu</w:t>
      </w:r>
      <w:r w:rsidRPr="005E17FE">
        <w:rPr>
          <w:rFonts w:asciiTheme="majorHAnsi" w:hAnsiTheme="majorHAnsi"/>
        </w:rPr>
        <w:t>.</w:t>
      </w:r>
    </w:p>
    <w:p w14:paraId="5EBA7AB9" w14:textId="77777777" w:rsidR="00B0063E" w:rsidRDefault="00B0063E" w:rsidP="00AC534E">
      <w:pPr>
        <w:jc w:val="both"/>
        <w:rPr>
          <w:rFonts w:asciiTheme="majorHAnsi" w:hAnsiTheme="majorHAnsi"/>
        </w:rPr>
      </w:pPr>
    </w:p>
    <w:p w14:paraId="3302F0E3" w14:textId="77777777" w:rsidR="00B0063E" w:rsidRPr="007A37EA" w:rsidRDefault="00B0063E" w:rsidP="00AC534E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01251" wp14:editId="389B914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119B" w14:textId="77777777" w:rsidR="00B0063E" w:rsidRPr="00DE754A" w:rsidRDefault="00000000" w:rsidP="00AC534E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5" w:history="1">
        <w:r w:rsidR="00B0063E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6"/>
    </w:p>
    <w:p w14:paraId="47684A96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C92AD29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209D497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E2D5E67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4D8B5C1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765829C1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FA6CD8" w14:textId="77777777" w:rsidR="004F24EF" w:rsidRPr="00D5014B" w:rsidRDefault="004F24EF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sectPr w:rsidR="004F24EF" w:rsidRPr="00D5014B" w:rsidSect="001339DD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B7F3" w14:textId="77777777" w:rsidR="00A86317" w:rsidRDefault="00A86317">
      <w:r>
        <w:separator/>
      </w:r>
    </w:p>
    <w:p w14:paraId="3634D525" w14:textId="77777777" w:rsidR="00A86317" w:rsidRDefault="00A86317"/>
  </w:endnote>
  <w:endnote w:type="continuationSeparator" w:id="0">
    <w:p w14:paraId="289A3D28" w14:textId="77777777" w:rsidR="00A86317" w:rsidRDefault="00A86317">
      <w:r>
        <w:continuationSeparator/>
      </w:r>
    </w:p>
    <w:p w14:paraId="4028ECB1" w14:textId="77777777" w:rsidR="00A86317" w:rsidRDefault="00A8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2D54CE81" w14:textId="0328EC51" w:rsidR="000335EB" w:rsidRPr="001339DD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339DD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421E" w14:textId="77777777" w:rsidR="00A86317" w:rsidRDefault="00A86317">
      <w:r>
        <w:separator/>
      </w:r>
    </w:p>
    <w:p w14:paraId="4CC53285" w14:textId="77777777" w:rsidR="00A86317" w:rsidRDefault="00A86317"/>
  </w:footnote>
  <w:footnote w:type="continuationSeparator" w:id="0">
    <w:p w14:paraId="7C952F48" w14:textId="77777777" w:rsidR="00A86317" w:rsidRDefault="00A86317">
      <w:r>
        <w:continuationSeparator/>
      </w:r>
    </w:p>
    <w:p w14:paraId="0243CA1B" w14:textId="77777777" w:rsidR="00A86317" w:rsidRDefault="00A8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6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4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1"/>
  </w:num>
  <w:num w:numId="11" w16cid:durableId="482158256">
    <w:abstractNumId w:val="10"/>
  </w:num>
  <w:num w:numId="12" w16cid:durableId="1822187499">
    <w:abstractNumId w:val="19"/>
  </w:num>
  <w:num w:numId="13" w16cid:durableId="1256595171">
    <w:abstractNumId w:val="13"/>
  </w:num>
  <w:num w:numId="14" w16cid:durableId="362557525">
    <w:abstractNumId w:val="16"/>
  </w:num>
  <w:num w:numId="15" w16cid:durableId="1500197127">
    <w:abstractNumId w:val="22"/>
  </w:num>
  <w:num w:numId="16" w16cid:durableId="395982433">
    <w:abstractNumId w:val="23"/>
  </w:num>
  <w:num w:numId="17" w16cid:durableId="1426803212">
    <w:abstractNumId w:val="17"/>
  </w:num>
  <w:num w:numId="18" w16cid:durableId="1896617993">
    <w:abstractNumId w:val="9"/>
  </w:num>
  <w:num w:numId="19" w16cid:durableId="432365694">
    <w:abstractNumId w:val="18"/>
  </w:num>
  <w:num w:numId="20" w16cid:durableId="1095058326">
    <w:abstractNumId w:val="12"/>
  </w:num>
  <w:num w:numId="21" w16cid:durableId="193081461">
    <w:abstractNumId w:val="24"/>
  </w:num>
  <w:num w:numId="22" w16cid:durableId="1131940714">
    <w:abstractNumId w:val="2"/>
  </w:num>
  <w:num w:numId="23" w16cid:durableId="1727991563">
    <w:abstractNumId w:val="15"/>
  </w:num>
  <w:num w:numId="24" w16cid:durableId="617488062">
    <w:abstractNumId w:val="27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0"/>
  </w:num>
  <w:num w:numId="28" w16cid:durableId="777801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207BC"/>
    <w:rsid w:val="000211E4"/>
    <w:rsid w:val="000216FE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1093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5A3D"/>
    <w:rsid w:val="000F75A0"/>
    <w:rsid w:val="000F7D1D"/>
    <w:rsid w:val="00100607"/>
    <w:rsid w:val="00100A0D"/>
    <w:rsid w:val="00101394"/>
    <w:rsid w:val="00102A11"/>
    <w:rsid w:val="00102A64"/>
    <w:rsid w:val="00102EC5"/>
    <w:rsid w:val="00105A95"/>
    <w:rsid w:val="001063D8"/>
    <w:rsid w:val="00106601"/>
    <w:rsid w:val="00111582"/>
    <w:rsid w:val="00112FDC"/>
    <w:rsid w:val="00113652"/>
    <w:rsid w:val="00127CC0"/>
    <w:rsid w:val="001339DD"/>
    <w:rsid w:val="001369FB"/>
    <w:rsid w:val="00136A94"/>
    <w:rsid w:val="001377EF"/>
    <w:rsid w:val="001379FD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2F8"/>
    <w:rsid w:val="001E0A16"/>
    <w:rsid w:val="001E4140"/>
    <w:rsid w:val="001E62CC"/>
    <w:rsid w:val="001E7FC7"/>
    <w:rsid w:val="001F22BD"/>
    <w:rsid w:val="001F4E08"/>
    <w:rsid w:val="001F59A9"/>
    <w:rsid w:val="001F5E98"/>
    <w:rsid w:val="001F736C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B61FB"/>
    <w:rsid w:val="002C29C9"/>
    <w:rsid w:val="002C3AD1"/>
    <w:rsid w:val="002C4DF7"/>
    <w:rsid w:val="002C611F"/>
    <w:rsid w:val="002C6941"/>
    <w:rsid w:val="002C6A8E"/>
    <w:rsid w:val="002C76E3"/>
    <w:rsid w:val="002D037B"/>
    <w:rsid w:val="002D09CC"/>
    <w:rsid w:val="002D18CD"/>
    <w:rsid w:val="002D4FAE"/>
    <w:rsid w:val="002D5827"/>
    <w:rsid w:val="002D5FE3"/>
    <w:rsid w:val="002E1C27"/>
    <w:rsid w:val="002E219C"/>
    <w:rsid w:val="002E3235"/>
    <w:rsid w:val="002E505F"/>
    <w:rsid w:val="002E75CF"/>
    <w:rsid w:val="002F2C87"/>
    <w:rsid w:val="002F3422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E6B"/>
    <w:rsid w:val="00332A30"/>
    <w:rsid w:val="00334846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4B89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3B91"/>
    <w:rsid w:val="0040605B"/>
    <w:rsid w:val="00406857"/>
    <w:rsid w:val="00412E53"/>
    <w:rsid w:val="004130FB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4AB4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10D1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1AA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578A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308B"/>
    <w:rsid w:val="005C6668"/>
    <w:rsid w:val="005D160D"/>
    <w:rsid w:val="005D17E1"/>
    <w:rsid w:val="005D2508"/>
    <w:rsid w:val="005D4566"/>
    <w:rsid w:val="005D4C7C"/>
    <w:rsid w:val="005E17FE"/>
    <w:rsid w:val="005E1CD4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D5F4D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B1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45A5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36321"/>
    <w:rsid w:val="00840490"/>
    <w:rsid w:val="00841997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954"/>
    <w:rsid w:val="00867C09"/>
    <w:rsid w:val="00867F64"/>
    <w:rsid w:val="00875CDD"/>
    <w:rsid w:val="00876845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21A"/>
    <w:rsid w:val="008F7436"/>
    <w:rsid w:val="009008B9"/>
    <w:rsid w:val="009026F4"/>
    <w:rsid w:val="009035D9"/>
    <w:rsid w:val="009078B3"/>
    <w:rsid w:val="00911848"/>
    <w:rsid w:val="00913B29"/>
    <w:rsid w:val="009159FD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6317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34E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063E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24D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2DFA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0EC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092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D7E39"/>
    <w:rsid w:val="00CE0803"/>
    <w:rsid w:val="00CE2362"/>
    <w:rsid w:val="00CE5203"/>
    <w:rsid w:val="00CE68A4"/>
    <w:rsid w:val="00CF0A0F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343A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0A16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B77"/>
    <w:rsid w:val="00E83E57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3307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334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1E5D"/>
    <w:rsid w:val="00F63FDD"/>
    <w:rsid w:val="00F6705F"/>
    <w:rsid w:val="00F73BCA"/>
    <w:rsid w:val="00F773AF"/>
    <w:rsid w:val="00F836C4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881"/>
    <w:rsid w:val="00FD3E35"/>
    <w:rsid w:val="00FD4282"/>
    <w:rsid w:val="00FD4F8D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sid w:val="002F2C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9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B91"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pliki/raporty/raport-crowdfunding-udzialowy_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Agnieszka Kozioł</cp:lastModifiedBy>
  <cp:revision>28</cp:revision>
  <cp:lastPrinted>2020-05-13T19:23:00Z</cp:lastPrinted>
  <dcterms:created xsi:type="dcterms:W3CDTF">2022-11-27T20:11:00Z</dcterms:created>
  <dcterms:modified xsi:type="dcterms:W3CDTF">2023-04-25T07:58:00Z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