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8817" w14:textId="77777777" w:rsidR="00E17EC2" w:rsidRDefault="00E17EC2" w:rsidP="000C55B7">
      <w:pPr>
        <w:spacing w:after="120"/>
        <w:jc w:val="both"/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</w:pPr>
    </w:p>
    <w:p w14:paraId="21182D4C" w14:textId="2CD6D3B5" w:rsidR="00C64658" w:rsidRPr="00693155" w:rsidRDefault="005F2463" w:rsidP="000C55B7">
      <w:pPr>
        <w:spacing w:after="120"/>
        <w:jc w:val="both"/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Koszty energii wciąż rosną. </w:t>
      </w:r>
      <w:r w:rsidR="00AE3FFD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>Technologia</w:t>
      </w:r>
      <w:r w:rsidR="009534DA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07FB3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BMS </w:t>
      </w:r>
      <w:r w:rsidR="00F23EC5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pomaga ograniczać </w:t>
      </w:r>
      <w:r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>zużycie, ale mo</w:t>
      </w:r>
      <w:r w:rsidR="001B7A0C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>że</w:t>
      </w:r>
      <w:r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 też</w:t>
      </w:r>
      <w:r w:rsidR="00F23EC5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 powodować problemy</w:t>
      </w:r>
    </w:p>
    <w:p w14:paraId="4FC0155A" w14:textId="77777777" w:rsidR="00641B86" w:rsidRDefault="00641B86" w:rsidP="000C55B7">
      <w:pPr>
        <w:spacing w:after="120"/>
        <w:jc w:val="both"/>
        <w:rPr>
          <w:rFonts w:asciiTheme="minorHAnsi" w:hAnsiTheme="minorHAnsi" w:cstheme="minorHAnsi"/>
          <w:color w:val="000000" w:themeColor="text1"/>
          <w:lang w:eastAsia="en-US"/>
        </w:rPr>
      </w:pPr>
    </w:p>
    <w:p w14:paraId="3279AED6" w14:textId="5D7E944C" w:rsidR="00A41097" w:rsidRPr="00691DB0" w:rsidRDefault="00886A93" w:rsidP="000C55B7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>Ś</w:t>
      </w:r>
      <w:r w:rsidR="00641B86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>rednia cena sprzedaży</w:t>
      </w:r>
      <w:r w:rsidR="000833E3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="00641B86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energii elektrycznej </w:t>
      </w:r>
      <w:r w:rsid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w Polsce </w:t>
      </w:r>
      <w:r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była </w:t>
      </w:r>
      <w:r w:rsidR="00641B86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>w I kwartale</w:t>
      </w:r>
      <w:r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="00641B86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>o 47 proc. w</w:t>
      </w:r>
      <w:r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>yższa w porównaniu do</w:t>
      </w:r>
      <w:r w:rsidR="00641B86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ostatnich trzech mies</w:t>
      </w:r>
      <w:r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>ięcy 2022 roku</w:t>
      </w:r>
      <w:r w:rsidR="000833E3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i wyniosła 864 zł/MWh</w:t>
      </w:r>
      <w:r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>.</w:t>
      </w:r>
    </w:p>
    <w:p w14:paraId="0D1A825A" w14:textId="0BDA6625" w:rsidR="00641B86" w:rsidRDefault="00691DB0" w:rsidP="000C55B7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eastAsia="en-US"/>
        </w:rPr>
        <w:t>Jednocześnie b</w:t>
      </w:r>
      <w:r w:rsidR="00D4101B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adania </w:t>
      </w:r>
      <w:r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analityków </w:t>
      </w:r>
      <w:r w:rsidR="00D4101B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wskazują, że </w:t>
      </w:r>
      <w:r w:rsidR="000833E3">
        <w:rPr>
          <w:rFonts w:asciiTheme="minorHAnsi" w:hAnsiTheme="minorHAnsi" w:cstheme="minorHAnsi"/>
          <w:b/>
          <w:bCs/>
          <w:color w:val="000000" w:themeColor="text1"/>
          <w:lang w:eastAsia="en-US"/>
        </w:rPr>
        <w:t>50 proc.</w:t>
      </w:r>
      <w:r w:rsidR="00D4101B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użycia energii i emisji CO2 jest wynikiem ogrzewania, klimatyzowania i oświetlania budynków. </w:t>
      </w:r>
      <w:r>
        <w:rPr>
          <w:rFonts w:asciiTheme="minorHAnsi" w:hAnsiTheme="minorHAnsi" w:cstheme="minorHAnsi"/>
          <w:b/>
          <w:bCs/>
          <w:color w:val="000000" w:themeColor="text1"/>
          <w:lang w:eastAsia="en-US"/>
        </w:rPr>
        <w:t>O</w:t>
      </w:r>
      <w:r w:rsidR="00D4101B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>szczędnoś</w:t>
      </w:r>
      <w:r w:rsidR="004121F3">
        <w:rPr>
          <w:rFonts w:asciiTheme="minorHAnsi" w:hAnsiTheme="minorHAnsi" w:cstheme="minorHAnsi"/>
          <w:b/>
          <w:bCs/>
          <w:color w:val="000000" w:themeColor="text1"/>
          <w:lang w:eastAsia="en-US"/>
        </w:rPr>
        <w:t>ci</w:t>
      </w:r>
      <w:r w:rsidR="00D4101B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w tym</w:t>
      </w:r>
      <w:r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obszarze</w:t>
      </w:r>
      <w:r w:rsidR="00D4101B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to jed</w:t>
      </w:r>
      <w:r w:rsidR="000833E3">
        <w:rPr>
          <w:rFonts w:asciiTheme="minorHAnsi" w:hAnsiTheme="minorHAnsi" w:cstheme="minorHAnsi"/>
          <w:b/>
          <w:bCs/>
          <w:color w:val="000000" w:themeColor="text1"/>
          <w:lang w:eastAsia="en-US"/>
        </w:rPr>
        <w:t>en</w:t>
      </w:r>
      <w:r w:rsidR="00D4101B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z naj</w:t>
      </w:r>
      <w:r w:rsidR="004121F3">
        <w:rPr>
          <w:rFonts w:asciiTheme="minorHAnsi" w:hAnsiTheme="minorHAnsi" w:cstheme="minorHAnsi"/>
          <w:b/>
          <w:bCs/>
          <w:color w:val="000000" w:themeColor="text1"/>
          <w:lang w:eastAsia="en-US"/>
        </w:rPr>
        <w:t>ważniejszych</w:t>
      </w:r>
      <w:r w:rsidR="00D4101B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="000833E3">
        <w:rPr>
          <w:rFonts w:asciiTheme="minorHAnsi" w:hAnsiTheme="minorHAnsi" w:cstheme="minorHAnsi"/>
          <w:b/>
          <w:bCs/>
          <w:color w:val="000000" w:themeColor="text1"/>
          <w:lang w:eastAsia="en-US"/>
        </w:rPr>
        <w:t>priorytetów</w:t>
      </w:r>
      <w:r w:rsidR="00D4101B"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branży</w:t>
      </w:r>
      <w:r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FM</w:t>
      </w:r>
      <w:r w:rsidR="000833E3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w 2023 roku</w:t>
      </w:r>
      <w:r w:rsidRPr="00691DB0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. </w:t>
      </w:r>
    </w:p>
    <w:p w14:paraId="4CBE2A63" w14:textId="7A5875E8" w:rsidR="00691DB0" w:rsidRPr="00E17EC2" w:rsidRDefault="004A1D44" w:rsidP="000C55B7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 w:rsidRPr="004A1D44">
        <w:rPr>
          <w:rFonts w:asciiTheme="minorHAnsi" w:hAnsiTheme="minorHAnsi" w:cstheme="minorBidi"/>
          <w:b/>
          <w:bCs/>
          <w:color w:val="000000" w:themeColor="text1"/>
          <w:lang w:eastAsia="en-US"/>
        </w:rPr>
        <w:t>Do t</w:t>
      </w:r>
      <w:r w:rsidR="004121F3">
        <w:rPr>
          <w:rFonts w:asciiTheme="minorHAnsi" w:hAnsiTheme="minorHAnsi" w:cstheme="minorBidi"/>
          <w:b/>
          <w:bCs/>
          <w:color w:val="000000" w:themeColor="text1"/>
          <w:lang w:eastAsia="en-US"/>
        </w:rPr>
        <w:t>ych</w:t>
      </w:r>
      <w:r w:rsidRPr="004A1D44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 </w:t>
      </w:r>
      <w:r w:rsidR="000833E3">
        <w:rPr>
          <w:rFonts w:asciiTheme="minorHAnsi" w:hAnsiTheme="minorHAnsi" w:cstheme="minorBidi"/>
          <w:b/>
          <w:bCs/>
          <w:color w:val="000000" w:themeColor="text1"/>
          <w:lang w:eastAsia="en-US"/>
        </w:rPr>
        <w:t>cel</w:t>
      </w:r>
      <w:r w:rsidR="004121F3">
        <w:rPr>
          <w:rFonts w:asciiTheme="minorHAnsi" w:hAnsiTheme="minorHAnsi" w:cstheme="minorBidi"/>
          <w:b/>
          <w:bCs/>
          <w:color w:val="000000" w:themeColor="text1"/>
          <w:lang w:eastAsia="en-US"/>
        </w:rPr>
        <w:t>ów</w:t>
      </w:r>
      <w:r w:rsidRPr="004A1D44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 coraz częściej wykorzystuje się automatykę i</w:t>
      </w:r>
      <w:r w:rsidR="003A06F6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 </w:t>
      </w:r>
      <w:r w:rsidR="00E41BB1">
        <w:rPr>
          <w:rFonts w:asciiTheme="minorHAnsi" w:hAnsiTheme="minorHAnsi" w:cstheme="minorBidi"/>
          <w:b/>
          <w:bCs/>
          <w:color w:val="000000" w:themeColor="text1"/>
          <w:lang w:eastAsia="en-US"/>
        </w:rPr>
        <w:t>algorytmy sterujące</w:t>
      </w:r>
      <w:r w:rsidRPr="004A1D44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. Strategia </w:t>
      </w:r>
      <w:r w:rsidR="000833E3">
        <w:rPr>
          <w:rFonts w:asciiTheme="minorHAnsi" w:hAnsiTheme="minorHAnsi" w:cstheme="minorBidi"/>
          <w:b/>
          <w:bCs/>
          <w:color w:val="000000" w:themeColor="text1"/>
          <w:lang w:eastAsia="en-US"/>
        </w:rPr>
        <w:t>przynosi</w:t>
      </w:r>
      <w:r w:rsidRPr="004A1D44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 korzyści, ale</w:t>
      </w:r>
      <w:r w:rsidR="000833E3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 generuje</w:t>
      </w:r>
      <w:r w:rsidRPr="004A1D44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 </w:t>
      </w:r>
      <w:r w:rsidR="004121F3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także </w:t>
      </w:r>
      <w:r w:rsidR="00A72D9C">
        <w:rPr>
          <w:rFonts w:asciiTheme="minorHAnsi" w:hAnsiTheme="minorHAnsi" w:cstheme="minorBidi"/>
          <w:b/>
          <w:bCs/>
          <w:color w:val="000000" w:themeColor="text1"/>
          <w:lang w:eastAsia="en-US"/>
        </w:rPr>
        <w:t>trudności</w:t>
      </w:r>
      <w:r w:rsidRPr="004A1D44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. </w:t>
      </w:r>
      <w:r w:rsidR="00182DAB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Warto więc dopasować technologię </w:t>
      </w:r>
      <w:r w:rsidR="00A72D9C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w ramach </w:t>
      </w:r>
      <w:r w:rsidR="004121F3">
        <w:rPr>
          <w:rFonts w:asciiTheme="minorHAnsi" w:hAnsiTheme="minorHAnsi" w:cstheme="minorBidi"/>
          <w:b/>
          <w:bCs/>
          <w:color w:val="000000" w:themeColor="text1"/>
          <w:lang w:eastAsia="en-US"/>
        </w:rPr>
        <w:t xml:space="preserve">BMS </w:t>
      </w:r>
      <w:r w:rsidRPr="004A1D44">
        <w:rPr>
          <w:rFonts w:eastAsia="Times New Roman"/>
          <w:b/>
          <w:bCs/>
          <w:color w:val="000000" w:themeColor="text1"/>
        </w:rPr>
        <w:t xml:space="preserve">do konkretnego </w:t>
      </w:r>
      <w:r w:rsidR="00A72D9C">
        <w:rPr>
          <w:rFonts w:eastAsia="Times New Roman"/>
          <w:b/>
          <w:bCs/>
          <w:color w:val="000000" w:themeColor="text1"/>
        </w:rPr>
        <w:t>obiektu</w:t>
      </w:r>
      <w:r w:rsidRPr="004A1D44">
        <w:rPr>
          <w:rFonts w:eastAsia="Times New Roman"/>
          <w:b/>
          <w:bCs/>
          <w:color w:val="000000" w:themeColor="text1"/>
        </w:rPr>
        <w:t xml:space="preserve"> oraz </w:t>
      </w:r>
      <w:r>
        <w:rPr>
          <w:rFonts w:eastAsia="Times New Roman"/>
          <w:b/>
          <w:bCs/>
          <w:color w:val="000000" w:themeColor="text1"/>
        </w:rPr>
        <w:t xml:space="preserve">potrzeb </w:t>
      </w:r>
      <w:r w:rsidRPr="004A1D44">
        <w:rPr>
          <w:rFonts w:eastAsia="Times New Roman"/>
          <w:b/>
          <w:bCs/>
          <w:color w:val="000000" w:themeColor="text1"/>
        </w:rPr>
        <w:t xml:space="preserve">jego </w:t>
      </w:r>
      <w:r w:rsidR="005766D7">
        <w:rPr>
          <w:rFonts w:eastAsia="Times New Roman"/>
          <w:b/>
          <w:bCs/>
          <w:color w:val="000000" w:themeColor="text1"/>
        </w:rPr>
        <w:t>użytkowników</w:t>
      </w:r>
      <w:r w:rsidRPr="004A1D44">
        <w:rPr>
          <w:rFonts w:eastAsia="Times New Roman"/>
          <w:b/>
          <w:bCs/>
          <w:color w:val="000000" w:themeColor="text1"/>
        </w:rPr>
        <w:t>.</w:t>
      </w:r>
    </w:p>
    <w:p w14:paraId="1145D7D2" w14:textId="77777777" w:rsidR="00E17EC2" w:rsidRPr="00E17EC2" w:rsidRDefault="00E17EC2" w:rsidP="00E17EC2">
      <w:pPr>
        <w:spacing w:after="120"/>
        <w:ind w:left="357"/>
        <w:jc w:val="both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</w:p>
    <w:p w14:paraId="16658CFC" w14:textId="3C3B2E39" w:rsidR="00657736" w:rsidRPr="00691DB0" w:rsidRDefault="00691DB0" w:rsidP="000C55B7">
      <w:pPr>
        <w:spacing w:after="120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color w:val="000000" w:themeColor="text1"/>
          <w:lang w:eastAsia="en-US"/>
        </w:rPr>
        <w:t>O</w:t>
      </w:r>
      <w:r w:rsidR="007A7A99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rganizacje działające w branży </w:t>
      </w:r>
      <w:proofErr w:type="spellStart"/>
      <w:r w:rsidR="007A7A99" w:rsidRPr="00691DB0">
        <w:rPr>
          <w:rFonts w:asciiTheme="minorHAnsi" w:hAnsiTheme="minorHAnsi" w:cstheme="minorHAnsi"/>
          <w:color w:val="000000" w:themeColor="text1"/>
          <w:lang w:eastAsia="en-US"/>
        </w:rPr>
        <w:t>Prop</w:t>
      </w:r>
      <w:r>
        <w:rPr>
          <w:rFonts w:asciiTheme="minorHAnsi" w:hAnsiTheme="minorHAnsi" w:cstheme="minorHAnsi"/>
          <w:color w:val="000000" w:themeColor="text1"/>
          <w:lang w:eastAsia="en-US"/>
        </w:rPr>
        <w:t>T</w:t>
      </w:r>
      <w:r w:rsidR="007A7A99" w:rsidRPr="00691DB0">
        <w:rPr>
          <w:rFonts w:asciiTheme="minorHAnsi" w:hAnsiTheme="minorHAnsi" w:cstheme="minorHAnsi"/>
          <w:color w:val="000000" w:themeColor="text1"/>
          <w:lang w:eastAsia="en-US"/>
        </w:rPr>
        <w:t>ech</w:t>
      </w:r>
      <w:proofErr w:type="spellEnd"/>
      <w:r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takie jak</w:t>
      </w:r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>Velis</w:t>
      </w:r>
      <w:proofErr w:type="spellEnd"/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Real </w:t>
      </w:r>
      <w:proofErr w:type="spellStart"/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>Estate</w:t>
      </w:r>
      <w:proofErr w:type="spellEnd"/>
      <w:r w:rsidR="00A41097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wskazują, że </w:t>
      </w:r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oszczędzanie energii i redukcja kosztów to jeden z sześciu najistotniejszych trendów branży </w:t>
      </w:r>
      <w:proofErr w:type="spellStart"/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>F</w:t>
      </w:r>
      <w:r w:rsidRPr="00691DB0">
        <w:rPr>
          <w:rFonts w:asciiTheme="minorHAnsi" w:hAnsiTheme="minorHAnsi" w:cstheme="minorHAnsi"/>
          <w:color w:val="000000" w:themeColor="text1"/>
          <w:lang w:eastAsia="en-US"/>
        </w:rPr>
        <w:t>acility</w:t>
      </w:r>
      <w:proofErr w:type="spellEnd"/>
      <w:r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>M</w:t>
      </w:r>
      <w:r w:rsidRPr="00691DB0">
        <w:rPr>
          <w:rFonts w:asciiTheme="minorHAnsi" w:hAnsiTheme="minorHAnsi" w:cstheme="minorHAnsi"/>
          <w:color w:val="000000" w:themeColor="text1"/>
          <w:lang w:eastAsia="en-US"/>
        </w:rPr>
        <w:t>anagement</w:t>
      </w:r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w 2023 roku. </w:t>
      </w:r>
      <w:r w:rsidR="00A41097" w:rsidRPr="00691DB0">
        <w:rPr>
          <w:rFonts w:asciiTheme="minorHAnsi" w:hAnsiTheme="minorHAnsi" w:cstheme="minorHAnsi"/>
          <w:color w:val="000000" w:themeColor="text1"/>
          <w:lang w:eastAsia="en-US"/>
        </w:rPr>
        <w:t>To słuszne podejście</w:t>
      </w:r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>, gdyż wg badań amerykańskiego analityka</w:t>
      </w:r>
      <w:r w:rsidR="00182DAB">
        <w:rPr>
          <w:rFonts w:asciiTheme="minorHAnsi" w:hAnsiTheme="minorHAnsi" w:cstheme="minorHAnsi"/>
          <w:color w:val="000000" w:themeColor="text1"/>
          <w:lang w:eastAsia="en-US"/>
        </w:rPr>
        <w:t xml:space="preserve"> rynku</w:t>
      </w:r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Douglasa Harrisa ok</w:t>
      </w:r>
      <w:r w:rsidR="00C76E01">
        <w:rPr>
          <w:rFonts w:asciiTheme="minorHAnsi" w:hAnsiTheme="minorHAnsi" w:cstheme="minorHAnsi"/>
          <w:color w:val="000000" w:themeColor="text1"/>
          <w:lang w:eastAsia="en-US"/>
        </w:rPr>
        <w:t>.</w:t>
      </w:r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182DAB">
        <w:rPr>
          <w:rFonts w:asciiTheme="minorHAnsi" w:hAnsiTheme="minorHAnsi" w:cstheme="minorHAnsi"/>
          <w:color w:val="000000" w:themeColor="text1"/>
          <w:lang w:eastAsia="en-US"/>
        </w:rPr>
        <w:t>połowa</w:t>
      </w:r>
      <w:r w:rsidR="009D4521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zużycia energii i emisji CO2 pochodzi z ogrzewania, chłodzenia oraz oświetlenia budynków.</w:t>
      </w:r>
      <w:r w:rsidR="00A534A9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D</w:t>
      </w:r>
      <w:r w:rsidR="00E14092" w:rsidRPr="00691DB0">
        <w:rPr>
          <w:rFonts w:asciiTheme="minorHAnsi" w:hAnsiTheme="minorHAnsi" w:cstheme="minorHAnsi"/>
          <w:color w:val="000000" w:themeColor="text1"/>
          <w:lang w:eastAsia="en-US"/>
        </w:rPr>
        <w:t>o</w:t>
      </w:r>
      <w:r w:rsidR="00657736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lang w:eastAsia="en-US"/>
        </w:rPr>
        <w:t>rosnącej</w:t>
      </w:r>
      <w:r w:rsidR="00657736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presji na</w:t>
      </w:r>
      <w:r w:rsidR="003A06F6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D86D72">
        <w:rPr>
          <w:rFonts w:asciiTheme="minorHAnsi" w:hAnsiTheme="minorHAnsi" w:cstheme="minorHAnsi"/>
          <w:color w:val="000000" w:themeColor="text1"/>
          <w:lang w:eastAsia="en-US"/>
        </w:rPr>
        <w:t>ograniczanie</w:t>
      </w:r>
      <w:r w:rsidR="00657736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zużycia przyczynia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ją się wymagania </w:t>
      </w:r>
      <w:r w:rsidR="00987C29">
        <w:rPr>
          <w:rFonts w:asciiTheme="minorHAnsi" w:hAnsiTheme="minorHAnsi" w:cstheme="minorHAnsi"/>
          <w:color w:val="000000" w:themeColor="text1"/>
          <w:lang w:eastAsia="en-US"/>
        </w:rPr>
        <w:t>polityki klimatycznej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, ale </w:t>
      </w:r>
      <w:r w:rsidR="00C76E01">
        <w:rPr>
          <w:rFonts w:asciiTheme="minorHAnsi" w:hAnsiTheme="minorHAnsi" w:cstheme="minorHAnsi"/>
          <w:color w:val="000000" w:themeColor="text1"/>
          <w:lang w:eastAsia="en-US"/>
        </w:rPr>
        <w:t>głównie</w:t>
      </w:r>
      <w:r w:rsidR="00657736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dra</w:t>
      </w:r>
      <w:r w:rsidR="00263027">
        <w:rPr>
          <w:rFonts w:asciiTheme="minorHAnsi" w:hAnsiTheme="minorHAnsi" w:cstheme="minorHAnsi"/>
          <w:color w:val="000000" w:themeColor="text1"/>
          <w:lang w:eastAsia="en-US"/>
        </w:rPr>
        <w:t>styczny</w:t>
      </w:r>
      <w:r w:rsidR="00657736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wzrost kosztów</w:t>
      </w:r>
      <w:r w:rsidR="00D86D72">
        <w:rPr>
          <w:rFonts w:asciiTheme="minorHAnsi" w:hAnsiTheme="minorHAnsi" w:cstheme="minorHAnsi"/>
          <w:color w:val="000000" w:themeColor="text1"/>
          <w:lang w:eastAsia="en-US"/>
        </w:rPr>
        <w:t xml:space="preserve"> energii</w:t>
      </w:r>
      <w:r w:rsidR="00657736" w:rsidRPr="00691DB0">
        <w:rPr>
          <w:rFonts w:asciiTheme="minorHAnsi" w:hAnsiTheme="minorHAnsi" w:cstheme="minorHAnsi"/>
          <w:color w:val="000000" w:themeColor="text1"/>
          <w:lang w:eastAsia="en-US"/>
        </w:rPr>
        <w:t>. Jak informuje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 krajowy</w:t>
      </w:r>
      <w:r w:rsidR="00657736" w:rsidRPr="00691DB0">
        <w:rPr>
          <w:rFonts w:asciiTheme="minorHAnsi" w:hAnsiTheme="minorHAnsi" w:cstheme="minorHAnsi"/>
          <w:color w:val="000000" w:themeColor="text1"/>
          <w:lang w:eastAsia="en-US"/>
        </w:rPr>
        <w:t xml:space="preserve"> Urząd Regulacji Energetyki średnia cena sprzedaży 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była w pierwszym kwartale tego roku o 47 proc. wyższa niż w ostatnich trzech miesiącach 2022 i </w:t>
      </w:r>
      <w:r w:rsidR="00657736" w:rsidRPr="00691DB0">
        <w:rPr>
          <w:rFonts w:asciiTheme="minorHAnsi" w:hAnsiTheme="minorHAnsi" w:cstheme="minorHAnsi"/>
          <w:color w:val="000000" w:themeColor="text1"/>
          <w:lang w:eastAsia="en-US"/>
        </w:rPr>
        <w:t>wyniosła 864 zł</w:t>
      </w:r>
      <w:r w:rsidR="00DD3F65">
        <w:rPr>
          <w:rFonts w:asciiTheme="minorHAnsi" w:hAnsiTheme="minorHAnsi" w:cstheme="minorHAnsi"/>
          <w:color w:val="000000" w:themeColor="text1"/>
          <w:lang w:eastAsia="en-US"/>
        </w:rPr>
        <w:t>/MWh</w:t>
      </w:r>
      <w:r w:rsidR="00657736" w:rsidRPr="00691DB0">
        <w:rPr>
          <w:rFonts w:asciiTheme="minorHAnsi" w:hAnsiTheme="minorHAnsi" w:cstheme="minorHAnsi"/>
          <w:color w:val="000000" w:themeColor="text1"/>
          <w:lang w:eastAsia="en-US"/>
        </w:rPr>
        <w:t>.</w:t>
      </w:r>
    </w:p>
    <w:p w14:paraId="4BEB6209" w14:textId="45692303" w:rsidR="00657736" w:rsidRPr="00657736" w:rsidRDefault="00657736" w:rsidP="000C55B7">
      <w:pPr>
        <w:spacing w:after="120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color w:val="000000" w:themeColor="text1"/>
          <w:lang w:eastAsia="en-US"/>
        </w:rPr>
        <w:t>Oszczędnoś</w:t>
      </w:r>
      <w:r w:rsidR="001E4D61">
        <w:rPr>
          <w:rFonts w:asciiTheme="minorHAnsi" w:hAnsiTheme="minorHAnsi" w:cstheme="minorHAnsi"/>
          <w:color w:val="000000" w:themeColor="text1"/>
          <w:lang w:eastAsia="en-US"/>
        </w:rPr>
        <w:t>ci</w:t>
      </w:r>
      <w:r w:rsidR="00C76E01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987C29">
        <w:rPr>
          <w:rFonts w:asciiTheme="minorHAnsi" w:hAnsiTheme="minorHAnsi" w:cstheme="minorHAnsi"/>
          <w:color w:val="000000" w:themeColor="text1"/>
          <w:lang w:eastAsia="en-US"/>
        </w:rPr>
        <w:t>można osiągać przy pomocy</w:t>
      </w:r>
      <w:r w:rsidR="00D9021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D31724" w:rsidRPr="00D31724">
        <w:rPr>
          <w:rFonts w:asciiTheme="minorHAnsi" w:hAnsiTheme="minorHAnsi" w:cstheme="minorHAnsi"/>
          <w:color w:val="000000" w:themeColor="text1"/>
          <w:lang w:eastAsia="en-US"/>
        </w:rPr>
        <w:t xml:space="preserve">nowoczesnej technologii i </w:t>
      </w:r>
      <w:r w:rsidR="00D3580E">
        <w:rPr>
          <w:rFonts w:asciiTheme="minorHAnsi" w:hAnsiTheme="minorHAnsi" w:cstheme="minorHAnsi"/>
          <w:color w:val="000000" w:themeColor="text1"/>
          <w:lang w:eastAsia="en-US"/>
        </w:rPr>
        <w:t>konfiguratorów</w:t>
      </w:r>
      <w:r w:rsidR="00D31724" w:rsidRPr="00D31724">
        <w:rPr>
          <w:rFonts w:asciiTheme="minorHAnsi" w:hAnsiTheme="minorHAnsi" w:cstheme="minorHAnsi"/>
          <w:color w:val="000000" w:themeColor="text1"/>
          <w:lang w:eastAsia="en-US"/>
        </w:rPr>
        <w:t xml:space="preserve"> monitorowania efektywności energetycznej w czasie rzeczywistym</w:t>
      </w:r>
      <w:r w:rsidR="00987C29">
        <w:rPr>
          <w:rFonts w:asciiTheme="minorHAnsi" w:hAnsiTheme="minorHAnsi" w:cstheme="minorHAnsi"/>
          <w:color w:val="000000" w:themeColor="text1"/>
          <w:lang w:eastAsia="en-US"/>
        </w:rPr>
        <w:t xml:space="preserve"> oraz</w:t>
      </w:r>
      <w:r w:rsidR="00D31724" w:rsidRPr="00D31724">
        <w:rPr>
          <w:rFonts w:asciiTheme="minorHAnsi" w:hAnsiTheme="minorHAnsi" w:cstheme="minorHAnsi"/>
          <w:color w:val="000000" w:themeColor="text1"/>
          <w:lang w:eastAsia="en-US"/>
        </w:rPr>
        <w:t xml:space="preserve"> śledzeni</w:t>
      </w:r>
      <w:r w:rsidR="00637506">
        <w:rPr>
          <w:rFonts w:asciiTheme="minorHAnsi" w:hAnsiTheme="minorHAnsi" w:cstheme="minorHAnsi"/>
          <w:color w:val="000000" w:themeColor="text1"/>
          <w:lang w:eastAsia="en-US"/>
        </w:rPr>
        <w:t>u</w:t>
      </w:r>
      <w:r w:rsidR="00D31724" w:rsidRPr="00D31724">
        <w:rPr>
          <w:rFonts w:asciiTheme="minorHAnsi" w:hAnsiTheme="minorHAnsi" w:cstheme="minorHAnsi"/>
          <w:color w:val="000000" w:themeColor="text1"/>
          <w:lang w:eastAsia="en-US"/>
        </w:rPr>
        <w:t xml:space="preserve"> zasobów i ogranicz</w:t>
      </w:r>
      <w:r w:rsidR="00C76E01">
        <w:rPr>
          <w:rFonts w:asciiTheme="minorHAnsi" w:hAnsiTheme="minorHAnsi" w:cstheme="minorHAnsi"/>
          <w:color w:val="000000" w:themeColor="text1"/>
          <w:lang w:eastAsia="en-US"/>
        </w:rPr>
        <w:t>ani</w:t>
      </w:r>
      <w:r w:rsidR="00637506">
        <w:rPr>
          <w:rFonts w:asciiTheme="minorHAnsi" w:hAnsiTheme="minorHAnsi" w:cstheme="minorHAnsi"/>
          <w:color w:val="000000" w:themeColor="text1"/>
          <w:lang w:eastAsia="en-US"/>
        </w:rPr>
        <w:t>u</w:t>
      </w:r>
      <w:r w:rsidR="00D31724" w:rsidRPr="00D31724">
        <w:rPr>
          <w:rFonts w:asciiTheme="minorHAnsi" w:hAnsiTheme="minorHAnsi" w:cstheme="minorHAnsi"/>
          <w:color w:val="000000" w:themeColor="text1"/>
          <w:lang w:eastAsia="en-US"/>
        </w:rPr>
        <w:t xml:space="preserve"> nadmiernych </w:t>
      </w:r>
      <w:r w:rsidR="00C76E01">
        <w:rPr>
          <w:rFonts w:asciiTheme="minorHAnsi" w:hAnsiTheme="minorHAnsi" w:cstheme="minorHAnsi"/>
          <w:color w:val="000000" w:themeColor="text1"/>
          <w:lang w:eastAsia="en-US"/>
        </w:rPr>
        <w:t>konserwacji</w:t>
      </w:r>
      <w:r w:rsidR="00D31724" w:rsidRPr="00D31724">
        <w:rPr>
          <w:rFonts w:asciiTheme="minorHAnsi" w:hAnsiTheme="minorHAnsi" w:cstheme="minorHAnsi"/>
          <w:color w:val="000000" w:themeColor="text1"/>
          <w:lang w:eastAsia="en-US"/>
        </w:rPr>
        <w:t>.</w:t>
      </w:r>
      <w:r w:rsidR="00D31724" w:rsidRPr="00D31724">
        <w:t xml:space="preserve"> </w:t>
      </w:r>
      <w:r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Do takich </w:t>
      </w:r>
      <w:r>
        <w:rPr>
          <w:rFonts w:asciiTheme="minorHAnsi" w:hAnsiTheme="minorHAnsi" w:cstheme="minorHAnsi"/>
          <w:color w:val="000000" w:themeColor="text1"/>
          <w:lang w:eastAsia="en-US"/>
        </w:rPr>
        <w:t>zadań</w:t>
      </w:r>
      <w:r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coraz częściej wykorzystuje się automatykę </w:t>
      </w:r>
      <w:r w:rsidR="001E4D61">
        <w:rPr>
          <w:rFonts w:asciiTheme="minorHAnsi" w:hAnsiTheme="minorHAnsi" w:cstheme="minorHAnsi"/>
          <w:color w:val="000000" w:themeColor="text1"/>
          <w:lang w:eastAsia="en-US"/>
        </w:rPr>
        <w:t>oraz</w:t>
      </w:r>
      <w:r w:rsidR="003A06F6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E41BB1">
        <w:rPr>
          <w:rFonts w:asciiTheme="minorHAnsi" w:hAnsiTheme="minorHAnsi" w:cstheme="minorHAnsi"/>
          <w:color w:val="000000" w:themeColor="text1"/>
          <w:lang w:eastAsia="en-US"/>
        </w:rPr>
        <w:t>algorytmy sterujące</w:t>
      </w:r>
      <w:r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. </w:t>
      </w:r>
      <w:r w:rsidR="00FE1568">
        <w:rPr>
          <w:rFonts w:asciiTheme="minorHAnsi" w:hAnsiTheme="minorHAnsi" w:cstheme="minorHAnsi"/>
          <w:color w:val="000000" w:themeColor="text1"/>
          <w:lang w:eastAsia="en-US"/>
        </w:rPr>
        <w:t>A</w:t>
      </w:r>
      <w:r w:rsidR="00622224">
        <w:rPr>
          <w:rFonts w:asciiTheme="minorHAnsi" w:hAnsiTheme="minorHAnsi" w:cstheme="minorHAnsi"/>
          <w:color w:val="000000" w:themeColor="text1"/>
          <w:lang w:eastAsia="en-US"/>
        </w:rPr>
        <w:t>by spełni</w:t>
      </w:r>
      <w:r w:rsidR="00987C29">
        <w:rPr>
          <w:rFonts w:asciiTheme="minorHAnsi" w:hAnsiTheme="minorHAnsi" w:cstheme="minorHAnsi"/>
          <w:color w:val="000000" w:themeColor="text1"/>
          <w:lang w:eastAsia="en-US"/>
        </w:rPr>
        <w:t>a</w:t>
      </w:r>
      <w:r w:rsidR="00622224">
        <w:rPr>
          <w:rFonts w:asciiTheme="minorHAnsi" w:hAnsiTheme="minorHAnsi" w:cstheme="minorHAnsi"/>
          <w:color w:val="000000" w:themeColor="text1"/>
          <w:lang w:eastAsia="en-US"/>
        </w:rPr>
        <w:t xml:space="preserve">ły swoją </w:t>
      </w:r>
      <w:r w:rsidR="008F085D">
        <w:rPr>
          <w:rFonts w:asciiTheme="minorHAnsi" w:hAnsiTheme="minorHAnsi" w:cstheme="minorHAnsi"/>
          <w:color w:val="000000" w:themeColor="text1"/>
          <w:lang w:eastAsia="en-US"/>
        </w:rPr>
        <w:t>funkcję</w:t>
      </w:r>
      <w:r w:rsidR="00C76E01">
        <w:rPr>
          <w:rFonts w:asciiTheme="minorHAnsi" w:hAnsiTheme="minorHAnsi" w:cstheme="minorHAnsi"/>
          <w:color w:val="000000" w:themeColor="text1"/>
          <w:lang w:eastAsia="en-US"/>
        </w:rPr>
        <w:t>,</w:t>
      </w:r>
      <w:r w:rsidR="00622224">
        <w:rPr>
          <w:rFonts w:asciiTheme="minorHAnsi" w:hAnsiTheme="minorHAnsi" w:cstheme="minorHAnsi"/>
          <w:color w:val="000000" w:themeColor="text1"/>
          <w:lang w:eastAsia="en-US"/>
        </w:rPr>
        <w:t xml:space="preserve"> muszą być</w:t>
      </w:r>
      <w:r w:rsidR="00FE156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63027">
        <w:rPr>
          <w:rFonts w:asciiTheme="minorHAnsi" w:eastAsia="Times New Roman" w:hAnsiTheme="minorHAnsi" w:cstheme="minorHAnsi"/>
          <w:color w:val="000000" w:themeColor="text1"/>
        </w:rPr>
        <w:t xml:space="preserve">jednak </w:t>
      </w:r>
      <w:r w:rsidR="00DE38AA">
        <w:rPr>
          <w:rFonts w:asciiTheme="minorHAnsi" w:eastAsia="Times New Roman" w:hAnsiTheme="minorHAnsi" w:cstheme="minorHAnsi"/>
          <w:color w:val="000000" w:themeColor="text1"/>
        </w:rPr>
        <w:t xml:space="preserve">dopasowane </w:t>
      </w:r>
      <w:r w:rsidR="00987C29">
        <w:rPr>
          <w:rFonts w:asciiTheme="minorHAnsi" w:eastAsia="Times New Roman" w:hAnsiTheme="minorHAnsi" w:cstheme="minorHAnsi"/>
          <w:color w:val="000000" w:themeColor="text1"/>
        </w:rPr>
        <w:t>pod kątem konkretnego</w:t>
      </w:r>
      <w:r w:rsidRPr="0069315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987C29">
        <w:rPr>
          <w:rFonts w:asciiTheme="minorHAnsi" w:eastAsia="Times New Roman" w:hAnsiTheme="minorHAnsi" w:cstheme="minorHAnsi"/>
          <w:color w:val="000000" w:themeColor="text1"/>
        </w:rPr>
        <w:t>obiektu</w:t>
      </w:r>
      <w:r w:rsidRPr="00693155">
        <w:rPr>
          <w:rFonts w:asciiTheme="minorHAnsi" w:eastAsia="Times New Roman" w:hAnsiTheme="minorHAnsi" w:cstheme="minorHAnsi"/>
          <w:color w:val="000000" w:themeColor="text1"/>
        </w:rPr>
        <w:t xml:space="preserve"> oraz</w:t>
      </w:r>
      <w:r w:rsidR="00263027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E38AA">
        <w:rPr>
          <w:rFonts w:asciiTheme="minorHAnsi" w:eastAsia="Times New Roman" w:hAnsiTheme="minorHAnsi" w:cstheme="minorHAnsi"/>
          <w:color w:val="000000" w:themeColor="text1"/>
        </w:rPr>
        <w:t xml:space="preserve">potrzeb </w:t>
      </w:r>
      <w:r w:rsidRPr="00693155">
        <w:rPr>
          <w:rFonts w:asciiTheme="minorHAnsi" w:eastAsia="Times New Roman" w:hAnsiTheme="minorHAnsi" w:cstheme="minorHAnsi"/>
          <w:color w:val="000000" w:themeColor="text1"/>
        </w:rPr>
        <w:t xml:space="preserve">jego </w:t>
      </w:r>
      <w:r w:rsidR="00C76E01">
        <w:rPr>
          <w:rFonts w:asciiTheme="minorHAnsi" w:eastAsia="Times New Roman" w:hAnsiTheme="minorHAnsi" w:cstheme="minorHAnsi"/>
          <w:color w:val="000000" w:themeColor="text1"/>
        </w:rPr>
        <w:t>użytkowników</w:t>
      </w:r>
      <w:r w:rsidRPr="00693155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4D0B4A9E" w14:textId="3BAEFFF9" w:rsidR="0000351D" w:rsidRPr="00693155" w:rsidRDefault="00413094" w:rsidP="000C55B7">
      <w:pPr>
        <w:spacing w:after="120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>- Rosnące koszty</w:t>
      </w:r>
      <w:r w:rsidR="0000351D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energii to</w:t>
      </w:r>
      <w:r w:rsidR="00386762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00351D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argument </w:t>
      </w:r>
      <w:r w:rsidR="007B266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przemawiający </w:t>
      </w:r>
      <w:r w:rsidR="0000351D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>za inwestycjami w zintegrowane systemy zarządza</w:t>
      </w:r>
      <w:r w:rsidR="005D67E0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>jące zużyciem</w:t>
      </w:r>
      <w:r w:rsidR="0000351D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. </w:t>
      </w:r>
      <w:r w:rsidR="00A41097">
        <w:rPr>
          <w:rFonts w:asciiTheme="minorHAnsi" w:hAnsiTheme="minorHAnsi" w:cstheme="minorHAnsi"/>
          <w:i/>
          <w:iCs/>
          <w:color w:val="000000" w:themeColor="text1"/>
          <w:lang w:eastAsia="en-US"/>
        </w:rPr>
        <w:t>Racjonalnym rozwiązaniem</w:t>
      </w:r>
      <w:r w:rsidR="007B266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5D67E0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>jest automatyk</w:t>
      </w:r>
      <w:r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>a</w:t>
      </w:r>
      <w:r w:rsidR="005D67E0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>, która korzysta z danych odbieranych z wielu czujników</w:t>
      </w:r>
      <w:r w:rsidR="005D5F2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i</w:t>
      </w:r>
      <w:r w:rsidR="005D67E0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steruje działaniem budynku. </w:t>
      </w:r>
      <w:r w:rsidR="00FE1568">
        <w:rPr>
          <w:rFonts w:asciiTheme="minorHAnsi" w:hAnsiTheme="minorHAnsi" w:cstheme="minorHAnsi"/>
          <w:i/>
          <w:iCs/>
          <w:color w:val="000000" w:themeColor="text1"/>
          <w:lang w:eastAsia="en-US"/>
        </w:rPr>
        <w:t>Aczkolwiek t</w:t>
      </w:r>
      <w:r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>echnologię</w:t>
      </w:r>
      <w:r w:rsidR="005D67E0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należy wdrażać roztropn</w:t>
      </w:r>
      <w:r w:rsidR="008A0820">
        <w:rPr>
          <w:rFonts w:asciiTheme="minorHAnsi" w:hAnsiTheme="minorHAnsi" w:cstheme="minorHAnsi"/>
          <w:i/>
          <w:iCs/>
          <w:color w:val="000000" w:themeColor="text1"/>
          <w:lang w:eastAsia="en-US"/>
        </w:rPr>
        <w:t>ie</w:t>
      </w:r>
      <w:r w:rsidR="005D5F28">
        <w:rPr>
          <w:rFonts w:asciiTheme="minorHAnsi" w:hAnsiTheme="minorHAnsi" w:cstheme="minorHAnsi"/>
          <w:i/>
          <w:iCs/>
          <w:color w:val="000000" w:themeColor="text1"/>
          <w:lang w:eastAsia="en-US"/>
        </w:rPr>
        <w:t>,</w:t>
      </w:r>
      <w:r w:rsidR="00386762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8A0820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z </w:t>
      </w:r>
      <w:r w:rsidR="005D67E0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uwzględnieniem </w:t>
      </w:r>
      <w:r w:rsidR="006C2274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>komfort</w:t>
      </w:r>
      <w:r w:rsidR="005D67E0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>u</w:t>
      </w:r>
      <w:r w:rsidR="006C2274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987C29">
        <w:rPr>
          <w:rFonts w:asciiTheme="minorHAnsi" w:hAnsiTheme="minorHAnsi" w:cstheme="minorHAnsi"/>
          <w:i/>
          <w:iCs/>
          <w:color w:val="000000" w:themeColor="text1"/>
          <w:lang w:eastAsia="en-US"/>
        </w:rPr>
        <w:t>pracowników i interesariuszy</w:t>
      </w:r>
      <w:r w:rsidR="006C2274"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. </w:t>
      </w:r>
      <w:r w:rsidR="00231FEB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W przeciwnym razie </w:t>
      </w:r>
      <w:r w:rsidR="00035A43">
        <w:rPr>
          <w:rFonts w:asciiTheme="minorHAnsi" w:hAnsiTheme="minorHAnsi" w:cstheme="minorHAnsi"/>
          <w:i/>
          <w:iCs/>
          <w:color w:val="000000" w:themeColor="text1"/>
          <w:lang w:eastAsia="en-US"/>
        </w:rPr>
        <w:t>efekt może być</w:t>
      </w:r>
      <w:r w:rsidR="00231FEB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odwrotny od zmierzonego </w:t>
      </w:r>
      <w:r w:rsidRPr="00693155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– </w:t>
      </w:r>
      <w:r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zauważa Łukasz Michalczyk Kierownik Serwisu SPIE </w:t>
      </w:r>
      <w:proofErr w:type="spellStart"/>
      <w:r w:rsidRPr="00693155">
        <w:rPr>
          <w:rFonts w:asciiTheme="minorHAnsi" w:hAnsiTheme="minorHAnsi" w:cstheme="minorHAnsi"/>
          <w:color w:val="000000" w:themeColor="text1"/>
          <w:lang w:eastAsia="en-US"/>
        </w:rPr>
        <w:t>Building</w:t>
      </w:r>
      <w:proofErr w:type="spellEnd"/>
      <w:r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Solutions.</w:t>
      </w:r>
    </w:p>
    <w:p w14:paraId="064021AF" w14:textId="01D46DAF" w:rsidR="0000351D" w:rsidRPr="00693155" w:rsidRDefault="00983534" w:rsidP="000C55B7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 w:rsidRPr="00693155">
        <w:rPr>
          <w:rFonts w:asciiTheme="minorHAnsi" w:hAnsiTheme="minorHAnsi" w:cstheme="minorHAnsi"/>
          <w:b/>
          <w:bCs/>
          <w:color w:val="000000" w:themeColor="text1"/>
          <w:lang w:eastAsia="en-US"/>
        </w:rPr>
        <w:t>Dwa modele, jeden cel</w:t>
      </w:r>
    </w:p>
    <w:p w14:paraId="5F674766" w14:textId="44FF0C10" w:rsidR="009217F4" w:rsidRPr="00693155" w:rsidRDefault="004E657B" w:rsidP="000C55B7">
      <w:pPr>
        <w:spacing w:after="120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color w:val="000000" w:themeColor="text1"/>
          <w:lang w:eastAsia="en-US"/>
        </w:rPr>
        <w:t xml:space="preserve">W obiektach budowlanych </w:t>
      </w:r>
      <w:r w:rsidR="00D3580E">
        <w:rPr>
          <w:rFonts w:asciiTheme="minorHAnsi" w:hAnsiTheme="minorHAnsi" w:cstheme="minorHAnsi"/>
          <w:color w:val="000000" w:themeColor="text1"/>
          <w:lang w:eastAsia="en-US"/>
        </w:rPr>
        <w:t>integracja</w:t>
      </w:r>
      <w:r w:rsidR="009A6CA8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zarządzania energi</w:t>
      </w:r>
      <w:r w:rsidR="000F4DFE" w:rsidRPr="00693155">
        <w:rPr>
          <w:rFonts w:asciiTheme="minorHAnsi" w:hAnsiTheme="minorHAnsi" w:cstheme="minorHAnsi"/>
          <w:color w:val="000000" w:themeColor="text1"/>
          <w:lang w:eastAsia="en-US"/>
        </w:rPr>
        <w:t>ą</w:t>
      </w:r>
      <w:r w:rsidR="009A6CA8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funkcjonuj</w:t>
      </w:r>
      <w:r w:rsidR="00D3580E">
        <w:rPr>
          <w:rFonts w:asciiTheme="minorHAnsi" w:hAnsiTheme="minorHAnsi" w:cstheme="minorHAnsi"/>
          <w:color w:val="000000" w:themeColor="text1"/>
          <w:lang w:eastAsia="en-US"/>
        </w:rPr>
        <w:t>e</w:t>
      </w:r>
      <w:r w:rsidR="009217F4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najczęściej</w:t>
      </w:r>
      <w:r w:rsidR="009A6CA8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w dwóch modelach. Pierwszy 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>to</w:t>
      </w:r>
      <w:r w:rsidR="009A6CA8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sytuacja, kiedy 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budynek 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nie ma BMS </w:t>
      </w:r>
      <w:r w:rsidR="00EA1BBF">
        <w:rPr>
          <w:rFonts w:asciiTheme="minorHAnsi" w:hAnsiTheme="minorHAnsi" w:cstheme="minorHAnsi"/>
          <w:color w:val="000000" w:themeColor="text1"/>
          <w:lang w:eastAsia="en-US"/>
        </w:rPr>
        <w:t xml:space="preserve">(system zarządzania budynkiem) 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i wdrożenie trzeba przeprowadzić od zera. </w:t>
      </w:r>
      <w:r w:rsidR="00D7375A">
        <w:rPr>
          <w:rFonts w:asciiTheme="minorHAnsi" w:hAnsiTheme="minorHAnsi" w:cstheme="minorHAnsi"/>
          <w:color w:val="000000" w:themeColor="text1"/>
          <w:lang w:eastAsia="en-US"/>
        </w:rPr>
        <w:t>W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983534" w:rsidRPr="00693155">
        <w:rPr>
          <w:rFonts w:asciiTheme="minorHAnsi" w:hAnsiTheme="minorHAnsi" w:cstheme="minorHAnsi"/>
          <w:color w:val="000000" w:themeColor="text1"/>
          <w:lang w:eastAsia="en-US"/>
        </w:rPr>
        <w:t>celu optymalizacji kosztów zużycia energii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umieszcza się niezbędne czujniki,</w:t>
      </w:r>
      <w:r w:rsidR="00D7375A">
        <w:rPr>
          <w:rFonts w:asciiTheme="minorHAnsi" w:hAnsiTheme="minorHAnsi" w:cstheme="minorHAnsi"/>
          <w:color w:val="000000" w:themeColor="text1"/>
          <w:lang w:eastAsia="en-US"/>
        </w:rPr>
        <w:t xml:space="preserve"> następnie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łączy </w:t>
      </w:r>
      <w:r w:rsidR="00D7375A">
        <w:rPr>
          <w:rFonts w:asciiTheme="minorHAnsi" w:hAnsiTheme="minorHAnsi" w:cstheme="minorHAnsi"/>
          <w:color w:val="000000" w:themeColor="text1"/>
          <w:lang w:eastAsia="en-US"/>
        </w:rPr>
        <w:t>je</w:t>
      </w:r>
      <w:r w:rsidR="00EA1BBF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>i przygotowuje program</w:t>
      </w:r>
      <w:r w:rsidR="00983534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sterujący 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>urządzeniami</w:t>
      </w:r>
      <w:r w:rsidR="00983534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. 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Drugi model </w:t>
      </w:r>
      <w:r w:rsidR="005A5FA4">
        <w:rPr>
          <w:rFonts w:asciiTheme="minorHAnsi" w:hAnsiTheme="minorHAnsi" w:cstheme="minorHAnsi"/>
          <w:color w:val="000000" w:themeColor="text1"/>
          <w:lang w:eastAsia="en-US"/>
        </w:rPr>
        <w:t>to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dopięci</w:t>
      </w:r>
      <w:r w:rsidR="005A5FA4">
        <w:rPr>
          <w:rFonts w:asciiTheme="minorHAnsi" w:hAnsiTheme="minorHAnsi" w:cstheme="minorHAnsi"/>
          <w:color w:val="000000" w:themeColor="text1"/>
          <w:lang w:eastAsia="en-US"/>
        </w:rPr>
        <w:t>e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do </w:t>
      </w:r>
      <w:r w:rsidR="009217F4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już 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>istniejące</w:t>
      </w:r>
      <w:r w:rsidR="00D3580E">
        <w:rPr>
          <w:rFonts w:asciiTheme="minorHAnsi" w:hAnsiTheme="minorHAnsi" w:cstheme="minorHAnsi"/>
          <w:color w:val="000000" w:themeColor="text1"/>
          <w:lang w:eastAsia="en-US"/>
        </w:rPr>
        <w:t>j struktury</w:t>
      </w:r>
      <w:r w:rsidR="00045A71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BMS dodatkowych funkcji</w:t>
      </w:r>
      <w:r w:rsidR="00D7375A">
        <w:rPr>
          <w:rFonts w:asciiTheme="minorHAnsi" w:hAnsiTheme="minorHAnsi" w:cstheme="minorHAnsi"/>
          <w:color w:val="000000" w:themeColor="text1"/>
          <w:lang w:eastAsia="en-US"/>
        </w:rPr>
        <w:t>, tj.</w:t>
      </w:r>
      <w:r w:rsidR="0094212C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9A6CA8" w:rsidRPr="00693155">
        <w:rPr>
          <w:rFonts w:asciiTheme="minorHAnsi" w:hAnsiTheme="minorHAnsi" w:cstheme="minorHAnsi"/>
          <w:color w:val="000000" w:themeColor="text1"/>
          <w:lang w:eastAsia="en-US"/>
        </w:rPr>
        <w:t>ogrzewani</w:t>
      </w:r>
      <w:r w:rsidR="00D7375A">
        <w:rPr>
          <w:rFonts w:asciiTheme="minorHAnsi" w:hAnsiTheme="minorHAnsi" w:cstheme="minorHAnsi"/>
          <w:color w:val="000000" w:themeColor="text1"/>
          <w:lang w:eastAsia="en-US"/>
        </w:rPr>
        <w:t>e</w:t>
      </w:r>
      <w:r w:rsidR="0000351D" w:rsidRPr="00693155">
        <w:rPr>
          <w:rFonts w:asciiTheme="minorHAnsi" w:hAnsiTheme="minorHAnsi" w:cstheme="minorHAnsi"/>
          <w:color w:val="000000" w:themeColor="text1"/>
          <w:lang w:eastAsia="en-US"/>
        </w:rPr>
        <w:t>, klima</w:t>
      </w:r>
      <w:r w:rsidR="009A6CA8" w:rsidRPr="00693155">
        <w:rPr>
          <w:rFonts w:asciiTheme="minorHAnsi" w:hAnsiTheme="minorHAnsi" w:cstheme="minorHAnsi"/>
          <w:color w:val="000000" w:themeColor="text1"/>
          <w:lang w:eastAsia="en-US"/>
        </w:rPr>
        <w:t>tyzacj</w:t>
      </w:r>
      <w:r w:rsidR="00D7375A">
        <w:rPr>
          <w:rFonts w:asciiTheme="minorHAnsi" w:hAnsiTheme="minorHAnsi" w:cstheme="minorHAnsi"/>
          <w:color w:val="000000" w:themeColor="text1"/>
          <w:lang w:eastAsia="en-US"/>
        </w:rPr>
        <w:t>a</w:t>
      </w:r>
      <w:r w:rsidR="0000351D" w:rsidRPr="00693155">
        <w:rPr>
          <w:rFonts w:asciiTheme="minorHAnsi" w:hAnsiTheme="minorHAnsi" w:cstheme="minorHAnsi"/>
          <w:color w:val="000000" w:themeColor="text1"/>
          <w:lang w:eastAsia="en-US"/>
        </w:rPr>
        <w:t>, nawilża</w:t>
      </w:r>
      <w:r w:rsidR="009A6CA8" w:rsidRPr="00693155">
        <w:rPr>
          <w:rFonts w:asciiTheme="minorHAnsi" w:hAnsiTheme="minorHAnsi" w:cstheme="minorHAnsi"/>
          <w:color w:val="000000" w:themeColor="text1"/>
          <w:lang w:eastAsia="en-US"/>
        </w:rPr>
        <w:t>ni</w:t>
      </w:r>
      <w:r w:rsidR="00D7375A">
        <w:rPr>
          <w:rFonts w:asciiTheme="minorHAnsi" w:hAnsiTheme="minorHAnsi" w:cstheme="minorHAnsi"/>
          <w:color w:val="000000" w:themeColor="text1"/>
          <w:lang w:eastAsia="en-US"/>
        </w:rPr>
        <w:t>e</w:t>
      </w:r>
      <w:r w:rsidR="0000351D" w:rsidRPr="00693155">
        <w:rPr>
          <w:rFonts w:asciiTheme="minorHAnsi" w:hAnsiTheme="minorHAnsi" w:cstheme="minorHAnsi"/>
          <w:color w:val="000000" w:themeColor="text1"/>
          <w:lang w:eastAsia="en-US"/>
        </w:rPr>
        <w:t>,</w:t>
      </w:r>
      <w:r w:rsidR="0094212C">
        <w:rPr>
          <w:rFonts w:asciiTheme="minorHAnsi" w:hAnsiTheme="minorHAnsi" w:cstheme="minorHAnsi"/>
          <w:color w:val="000000" w:themeColor="text1"/>
          <w:lang w:eastAsia="en-US"/>
        </w:rPr>
        <w:t xml:space="preserve"> czy</w:t>
      </w:r>
      <w:r w:rsidR="0000351D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9A6CA8" w:rsidRPr="00693155">
        <w:rPr>
          <w:rFonts w:asciiTheme="minorHAnsi" w:hAnsiTheme="minorHAnsi" w:cstheme="minorHAnsi"/>
          <w:color w:val="000000" w:themeColor="text1"/>
          <w:lang w:eastAsia="en-US"/>
        </w:rPr>
        <w:t>działani</w:t>
      </w:r>
      <w:r w:rsidR="00D7375A">
        <w:rPr>
          <w:rFonts w:asciiTheme="minorHAnsi" w:hAnsiTheme="minorHAnsi" w:cstheme="minorHAnsi"/>
          <w:color w:val="000000" w:themeColor="text1"/>
          <w:lang w:eastAsia="en-US"/>
        </w:rPr>
        <w:t>e</w:t>
      </w:r>
      <w:r w:rsidR="009A6CA8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00351D" w:rsidRPr="00693155">
        <w:rPr>
          <w:rFonts w:asciiTheme="minorHAnsi" w:hAnsiTheme="minorHAnsi" w:cstheme="minorHAnsi"/>
          <w:color w:val="000000" w:themeColor="text1"/>
          <w:lang w:eastAsia="en-US"/>
        </w:rPr>
        <w:t>pomp ciepła</w:t>
      </w:r>
      <w:r w:rsidR="009A6CA8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. </w:t>
      </w:r>
    </w:p>
    <w:p w14:paraId="79434211" w14:textId="5A0372CB" w:rsidR="00045A71" w:rsidRPr="00750EE8" w:rsidRDefault="009217F4" w:rsidP="000C55B7">
      <w:pPr>
        <w:spacing w:after="120"/>
        <w:jc w:val="both"/>
        <w:rPr>
          <w:rFonts w:asciiTheme="minorHAnsi" w:hAnsiTheme="minorHAnsi" w:cstheme="minorHAnsi"/>
          <w:i/>
          <w:iCs/>
          <w:color w:val="000000" w:themeColor="text1"/>
          <w:lang w:eastAsia="en-US"/>
        </w:rPr>
      </w:pPr>
      <w:r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- </w:t>
      </w:r>
      <w:r w:rsidR="005A5FA4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Na skutek wdrożenia systemu</w:t>
      </w:r>
      <w:r w:rsidR="00045A71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s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terowanie</w:t>
      </w:r>
      <w:r w:rsidR="00983534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odbywa się 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automatycznie</w:t>
      </w:r>
      <w:r w:rsidR="003A06F6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,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poprzez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E41BB1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algorytmy sterujące</w:t>
      </w:r>
      <w:r w:rsidR="003A06F6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, które</w:t>
      </w:r>
      <w:r w:rsidR="00E41BB1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korzysta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ją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z 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danych 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czujników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tem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peratury,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w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ilgoci, </w:t>
      </w:r>
      <w:r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czy </w:t>
      </w:r>
      <w:r w:rsidR="000F4DFE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CO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2. </w:t>
      </w:r>
      <w:r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Programy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odczytują parametry i na tej 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podstawie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E41BB1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zmieniają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tryb pracy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tak</w:t>
      </w:r>
      <w:r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,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żeby był optymaln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y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pod względem kosztów</w:t>
      </w:r>
      <w:r w:rsidR="00242B76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i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równocze</w:t>
      </w:r>
      <w:r w:rsidR="00242B76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śnie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zachow</w:t>
      </w:r>
      <w:r w:rsidR="00242B76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ywał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oczekiwan</w:t>
      </w:r>
      <w:r w:rsidR="00242B76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e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warunk</w:t>
      </w:r>
      <w:r w:rsidR="00242B76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i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pracy. </w:t>
      </w:r>
      <w:r w:rsidR="00E41BB1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Systemy zarządzania energią </w:t>
      </w:r>
      <w:r w:rsidR="00983534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mogą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z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mieni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ć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987C29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np. </w:t>
      </w:r>
      <w:r w:rsidR="00E41BB1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parametry pracy central wentylacyjnych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, </w:t>
      </w:r>
      <w:r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czy 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agregat</w:t>
      </w:r>
      <w:r w:rsidR="009A6CA8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ów</w:t>
      </w:r>
      <w:r w:rsidR="0000351D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chłodnicz</w:t>
      </w:r>
      <w:r w:rsidR="000F4DFE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ych</w:t>
      </w:r>
      <w:r w:rsidR="008066E2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E41BB1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dla całego obiektu lub parametry urządzeń końcowych takich jak </w:t>
      </w:r>
      <w:proofErr w:type="spellStart"/>
      <w:r w:rsidR="00E41BB1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klimakonwektory</w:t>
      </w:r>
      <w:proofErr w:type="spellEnd"/>
      <w:r w:rsidR="00E41BB1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8066E2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niezależnie</w:t>
      </w:r>
      <w:r w:rsidR="003A06F6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61715F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w</w:t>
      </w:r>
      <w:r w:rsidR="00E41BB1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różnych częściach obiektu</w:t>
      </w:r>
      <w:r w:rsidR="00983534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.</w:t>
      </w:r>
      <w:r w:rsidR="00983534" w:rsidRPr="005F06E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983534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Zintegrowany </w:t>
      </w:r>
      <w:r w:rsidR="0061715F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system </w:t>
      </w:r>
      <w:r w:rsidR="00983534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lastRenderedPageBreak/>
        <w:t xml:space="preserve">łączy się z BMS </w:t>
      </w:r>
      <w:r w:rsidR="0061715F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po</w:t>
      </w:r>
      <w:r w:rsidR="00983534" w:rsidRP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przez Internet i w zależności od potrzeb zdalnie zmienia </w:t>
      </w:r>
      <w:r w:rsidR="005F06E8">
        <w:rPr>
          <w:rFonts w:asciiTheme="minorHAnsi" w:hAnsiTheme="minorHAnsi" w:cstheme="minorHAnsi"/>
          <w:i/>
          <w:iCs/>
          <w:color w:val="000000" w:themeColor="text1"/>
          <w:lang w:eastAsia="en-US"/>
        </w:rPr>
        <w:t>ustawienia</w:t>
      </w:r>
      <w:r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– podkreśla Łukasz Michalczyk ze SPIE. </w:t>
      </w:r>
    </w:p>
    <w:p w14:paraId="6BFE956A" w14:textId="75FEE670" w:rsidR="009A6CA8" w:rsidRPr="00693155" w:rsidRDefault="00987C29" w:rsidP="000C55B7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eastAsia="en-US"/>
        </w:rPr>
        <w:t>Technologia</w:t>
      </w:r>
      <w:r w:rsidR="00807BDF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="00B63BE4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czasami zapomina o </w:t>
      </w:r>
      <w:r w:rsidR="00DE38AA">
        <w:rPr>
          <w:rFonts w:asciiTheme="minorHAnsi" w:hAnsiTheme="minorHAnsi" w:cstheme="minorHAnsi"/>
          <w:b/>
          <w:bCs/>
          <w:color w:val="000000" w:themeColor="text1"/>
          <w:lang w:eastAsia="en-US"/>
        </w:rPr>
        <w:t>potrzebach użytkowników</w:t>
      </w:r>
    </w:p>
    <w:p w14:paraId="42FECB4E" w14:textId="3375345D" w:rsidR="00767113" w:rsidRPr="00E17EC2" w:rsidRDefault="00D3580E" w:rsidP="000C55B7">
      <w:pPr>
        <w:spacing w:after="120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eastAsia="en-US"/>
        </w:rPr>
        <w:t>Konfiguracje</w:t>
      </w:r>
      <w:r w:rsidR="004E5B73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sterowan</w:t>
      </w:r>
      <w:r w:rsidR="008033DA">
        <w:rPr>
          <w:rFonts w:asciiTheme="minorHAnsi" w:hAnsiTheme="minorHAnsi" w:cstheme="minorHAnsi"/>
          <w:color w:val="000000" w:themeColor="text1"/>
          <w:lang w:eastAsia="en-US"/>
        </w:rPr>
        <w:t>e</w:t>
      </w:r>
      <w:r w:rsidR="004E5B73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przez </w:t>
      </w:r>
      <w:r w:rsidR="0061715F">
        <w:rPr>
          <w:rFonts w:asciiTheme="minorHAnsi" w:hAnsiTheme="minorHAnsi" w:cstheme="minorHAnsi"/>
          <w:color w:val="000000" w:themeColor="text1"/>
          <w:lang w:eastAsia="en-US"/>
        </w:rPr>
        <w:t>systemy zarządzania energią</w:t>
      </w:r>
      <w:r w:rsidR="0061715F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00351D" w:rsidRPr="00693155">
        <w:rPr>
          <w:rFonts w:asciiTheme="minorHAnsi" w:hAnsiTheme="minorHAnsi" w:cstheme="minorHAnsi"/>
          <w:color w:val="000000" w:themeColor="text1"/>
          <w:lang w:eastAsia="en-US"/>
        </w:rPr>
        <w:t>ma</w:t>
      </w:r>
      <w:r w:rsidR="008033DA">
        <w:rPr>
          <w:rFonts w:asciiTheme="minorHAnsi" w:hAnsiTheme="minorHAnsi" w:cstheme="minorHAnsi"/>
          <w:color w:val="000000" w:themeColor="text1"/>
          <w:lang w:eastAsia="en-US"/>
        </w:rPr>
        <w:t>ją</w:t>
      </w:r>
      <w:r w:rsidR="004E5B73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946477">
        <w:rPr>
          <w:rFonts w:asciiTheme="minorHAnsi" w:hAnsiTheme="minorHAnsi" w:cstheme="minorHAnsi"/>
          <w:color w:val="000000" w:themeColor="text1"/>
          <w:lang w:eastAsia="en-US"/>
        </w:rPr>
        <w:t xml:space="preserve">przede wszystkim </w:t>
      </w:r>
      <w:r w:rsidR="0000351D" w:rsidRPr="00693155">
        <w:rPr>
          <w:rFonts w:asciiTheme="minorHAnsi" w:hAnsiTheme="minorHAnsi" w:cstheme="minorHAnsi"/>
          <w:color w:val="000000" w:themeColor="text1"/>
          <w:lang w:eastAsia="en-US"/>
        </w:rPr>
        <w:t>ogranicz</w:t>
      </w:r>
      <w:r w:rsidR="008033DA">
        <w:rPr>
          <w:rFonts w:asciiTheme="minorHAnsi" w:hAnsiTheme="minorHAnsi" w:cstheme="minorHAnsi"/>
          <w:color w:val="000000" w:themeColor="text1"/>
          <w:lang w:eastAsia="en-US"/>
        </w:rPr>
        <w:t>a</w:t>
      </w:r>
      <w:r w:rsidR="0000351D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ć </w:t>
      </w:r>
      <w:r w:rsidR="00B63BE4">
        <w:rPr>
          <w:rFonts w:asciiTheme="minorHAnsi" w:hAnsiTheme="minorHAnsi" w:cstheme="minorHAnsi"/>
          <w:color w:val="000000" w:themeColor="text1"/>
          <w:lang w:eastAsia="en-US"/>
        </w:rPr>
        <w:t xml:space="preserve">koszty </w:t>
      </w:r>
      <w:r w:rsidR="0000351D" w:rsidRPr="00693155">
        <w:rPr>
          <w:rFonts w:asciiTheme="minorHAnsi" w:hAnsiTheme="minorHAnsi" w:cstheme="minorHAnsi"/>
          <w:color w:val="000000" w:themeColor="text1"/>
          <w:lang w:eastAsia="en-US"/>
        </w:rPr>
        <w:t>zużycia energii</w:t>
      </w:r>
      <w:r w:rsidR="004E5B73" w:rsidRPr="00693155">
        <w:rPr>
          <w:rFonts w:asciiTheme="minorHAnsi" w:hAnsiTheme="minorHAnsi" w:cstheme="minorHAnsi"/>
          <w:color w:val="000000" w:themeColor="text1"/>
          <w:lang w:eastAsia="en-US"/>
        </w:rPr>
        <w:t>.</w:t>
      </w:r>
      <w:r w:rsidR="00946477">
        <w:rPr>
          <w:rFonts w:asciiTheme="minorHAnsi" w:hAnsiTheme="minorHAnsi" w:cstheme="minorHAnsi"/>
          <w:color w:val="000000" w:themeColor="text1"/>
          <w:lang w:eastAsia="en-US"/>
        </w:rPr>
        <w:t xml:space="preserve"> Podczas wdrożenia nie można </w:t>
      </w:r>
      <w:r w:rsidR="0020193E">
        <w:rPr>
          <w:rFonts w:asciiTheme="minorHAnsi" w:hAnsiTheme="minorHAnsi" w:cstheme="minorHAnsi"/>
          <w:color w:val="000000" w:themeColor="text1"/>
          <w:lang w:eastAsia="en-US"/>
        </w:rPr>
        <w:t>ponadto</w:t>
      </w:r>
      <w:r w:rsidR="00946477">
        <w:rPr>
          <w:rFonts w:asciiTheme="minorHAnsi" w:hAnsiTheme="minorHAnsi" w:cstheme="minorHAnsi"/>
          <w:color w:val="000000" w:themeColor="text1"/>
          <w:lang w:eastAsia="en-US"/>
        </w:rPr>
        <w:t xml:space="preserve"> zapominać o </w:t>
      </w:r>
      <w:r w:rsidR="00F944AB">
        <w:rPr>
          <w:rFonts w:asciiTheme="minorHAnsi" w:hAnsiTheme="minorHAnsi" w:cstheme="minorHAnsi"/>
          <w:color w:val="000000" w:themeColor="text1"/>
          <w:lang w:eastAsia="en-US"/>
        </w:rPr>
        <w:t xml:space="preserve">czynniku ludzkim i </w:t>
      </w:r>
      <w:r w:rsidR="00946477">
        <w:rPr>
          <w:rFonts w:asciiTheme="minorHAnsi" w:hAnsiTheme="minorHAnsi" w:cstheme="minorHAnsi"/>
          <w:color w:val="000000" w:themeColor="text1"/>
          <w:lang w:eastAsia="en-US"/>
        </w:rPr>
        <w:t>komforcie p</w:t>
      </w:r>
      <w:r w:rsidR="00F944AB">
        <w:rPr>
          <w:rFonts w:asciiTheme="minorHAnsi" w:hAnsiTheme="minorHAnsi" w:cstheme="minorHAnsi"/>
          <w:color w:val="000000" w:themeColor="text1"/>
          <w:lang w:eastAsia="en-US"/>
        </w:rPr>
        <w:t>racy</w:t>
      </w:r>
      <w:r w:rsidR="004E5B73" w:rsidRPr="00693155">
        <w:rPr>
          <w:rFonts w:asciiTheme="minorHAnsi" w:hAnsiTheme="minorHAnsi" w:cstheme="minorHAnsi"/>
          <w:color w:val="000000" w:themeColor="text1"/>
          <w:lang w:eastAsia="en-US"/>
        </w:rPr>
        <w:t xml:space="preserve">. </w:t>
      </w:r>
      <w:r w:rsidR="00946477">
        <w:rPr>
          <w:rFonts w:asciiTheme="minorHAnsi" w:hAnsiTheme="minorHAnsi" w:cstheme="minorHAnsi"/>
          <w:color w:val="000000" w:themeColor="text1"/>
          <w:lang w:eastAsia="en-US"/>
        </w:rPr>
        <w:t xml:space="preserve">W przypadku automatyki cele </w:t>
      </w:r>
      <w:r w:rsidR="00F944AB">
        <w:rPr>
          <w:rFonts w:asciiTheme="minorHAnsi" w:hAnsiTheme="minorHAnsi" w:cstheme="minorHAnsi"/>
          <w:color w:val="000000" w:themeColor="text1"/>
          <w:lang w:eastAsia="en-US"/>
        </w:rPr>
        <w:t xml:space="preserve">te </w:t>
      </w:r>
      <w:r w:rsidR="00946477">
        <w:rPr>
          <w:rFonts w:asciiTheme="minorHAnsi" w:hAnsiTheme="minorHAnsi" w:cstheme="minorHAnsi"/>
          <w:color w:val="000000" w:themeColor="text1"/>
          <w:lang w:eastAsia="en-US"/>
        </w:rPr>
        <w:t xml:space="preserve">nie zawsze idą w parze. Ekspert wskazuje przykłady takich </w:t>
      </w:r>
      <w:r w:rsidR="00946477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rozbieżności. </w:t>
      </w:r>
    </w:p>
    <w:p w14:paraId="6020A249" w14:textId="7C41ECAF" w:rsidR="00693155" w:rsidRPr="00E17EC2" w:rsidRDefault="00767113" w:rsidP="000C55B7">
      <w:pPr>
        <w:spacing w:after="120"/>
        <w:jc w:val="both"/>
        <w:rPr>
          <w:rFonts w:asciiTheme="minorHAnsi" w:hAnsiTheme="minorHAnsi" w:cstheme="minorHAnsi"/>
          <w:i/>
          <w:iCs/>
          <w:color w:val="000000" w:themeColor="text1"/>
          <w:lang w:eastAsia="en-US"/>
        </w:rPr>
      </w:pPr>
      <w:r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- Częstym problem</w:t>
      </w:r>
      <w:r w:rsidR="00946477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em</w:t>
      </w:r>
      <w:r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20193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dla serwisu </w:t>
      </w:r>
      <w:r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są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00351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zgłoszenia</w:t>
      </w:r>
      <w:r w:rsidR="003A06F6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963E0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złych warunk</w:t>
      </w:r>
      <w:r w:rsidR="00126666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ów</w:t>
      </w:r>
      <w:r w:rsidR="00963E0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panujących w biurze np. </w:t>
      </w:r>
      <w:r w:rsidR="003A06F6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że jest </w:t>
      </w:r>
      <w:r w:rsidR="00963E0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zbyt ciepło lub zimno, jak również zbyt suche powietrze</w:t>
      </w:r>
      <w:r w:rsidR="0000351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. 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Po sprawdzeniu </w:t>
      </w:r>
      <w:r w:rsidR="0099036A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instalacji 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okazuje się,</w:t>
      </w:r>
      <w:r w:rsidR="0000351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że </w:t>
      </w:r>
      <w:r w:rsidR="003F485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urządzenia</w:t>
      </w:r>
      <w:r w:rsidR="0000351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ED321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wprawdzie </w:t>
      </w:r>
      <w:r w:rsidR="0000351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działa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ją</w:t>
      </w:r>
      <w:r w:rsidR="0000351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poprawnie, ale system odłączył </w:t>
      </w:r>
      <w:r w:rsidR="00B63BE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jed</w:t>
      </w:r>
      <w:r w:rsidR="003F485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no</w:t>
      </w:r>
      <w:r w:rsidR="00B63BE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z nich, aby zmniejszyć</w:t>
      </w:r>
      <w:r w:rsidR="0000351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zużyci</w:t>
      </w:r>
      <w:r w:rsidR="00B63BE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e</w:t>
      </w:r>
      <w:r w:rsidR="0099036A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energii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. Jednak akurat </w:t>
      </w:r>
      <w:r w:rsidR="00B63BE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w miejscu </w:t>
      </w:r>
      <w:r w:rsidR="008E129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jego działania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7B1EA6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mają</w:t>
      </w:r>
      <w:r w:rsidR="008113E9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ED321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swoje </w:t>
      </w:r>
      <w:r w:rsidR="008113E9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biurka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pracownicy, którzy odczu</w:t>
      </w:r>
      <w:r w:rsidR="008E129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wają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3F485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duży 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dyskomfort. Równocześnie urządzenia grzeją lub chłodzą </w:t>
      </w:r>
      <w:r w:rsidR="00291DE1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wnętrza, które</w:t>
      </w:r>
      <w:r w:rsidR="005D4EC0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są </w:t>
      </w:r>
      <w:r w:rsidR="002060D9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nieużywane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. </w:t>
      </w:r>
      <w:r w:rsidR="00AC0BC0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Takie </w:t>
      </w:r>
      <w:r w:rsidR="00CE206C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sytuacje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często </w:t>
      </w:r>
      <w:r w:rsidR="00AC0BC0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dotyczą 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ograniczania wydajności pracy central wentylacyjnych. </w:t>
      </w:r>
      <w:r w:rsidR="000F4DF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Jeśli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dużo osób </w:t>
      </w:r>
      <w:r w:rsidR="00187979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znajduje się</w:t>
      </w:r>
      <w:r w:rsidR="00AC0BC0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poza biurem</w:t>
      </w:r>
      <w:r w:rsidR="00CE206C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,</w:t>
      </w:r>
      <w:r w:rsidR="00AC0BC0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system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wykryje </w:t>
      </w:r>
      <w:r w:rsidR="000F4DF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niższy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współczynnik </w:t>
      </w:r>
      <w:r w:rsidR="000F4DF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CO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2</w:t>
      </w:r>
      <w:r w:rsidR="00CE206C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i</w:t>
      </w:r>
      <w:r w:rsidR="0099036A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zmniejszy wentylację </w:t>
      </w:r>
      <w:r w:rsidR="00CE206C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oraz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3F485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cyrkulację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powietrza. Nie zawsze odpowiada to </w:t>
      </w:r>
      <w:r w:rsidR="0020193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natomiast </w:t>
      </w:r>
      <w:r w:rsidR="00AC0BC0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aktualnemu </w:t>
      </w:r>
      <w:r w:rsidR="00461B3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rozmieszczeniu </w:t>
      </w:r>
      <w:r w:rsidR="004E5B7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pracowników</w:t>
      </w:r>
      <w:r w:rsidR="005D4EC0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8F085D" w:rsidRPr="00E17EC2">
        <w:rPr>
          <w:rFonts w:asciiTheme="minorHAnsi" w:hAnsiTheme="minorHAnsi" w:cstheme="minorHAnsi"/>
          <w:color w:val="000000" w:themeColor="text1"/>
          <w:lang w:eastAsia="en-US"/>
        </w:rPr>
        <w:t>–</w:t>
      </w:r>
      <w:r w:rsidR="00AC0BC0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5D4EC0" w:rsidRPr="00E17EC2">
        <w:rPr>
          <w:rFonts w:asciiTheme="minorHAnsi" w:hAnsiTheme="minorHAnsi" w:cstheme="minorHAnsi"/>
          <w:color w:val="000000" w:themeColor="text1"/>
          <w:lang w:eastAsia="en-US"/>
        </w:rPr>
        <w:t>zauważa Łukasz Michalczyk ze SPIE.</w:t>
      </w:r>
    </w:p>
    <w:p w14:paraId="2476027E" w14:textId="49CC5922" w:rsidR="0000351D" w:rsidRPr="00E17EC2" w:rsidRDefault="004E5B73" w:rsidP="000C55B7">
      <w:pPr>
        <w:spacing w:after="120"/>
        <w:jc w:val="both"/>
        <w:rPr>
          <w:rFonts w:asciiTheme="minorHAnsi" w:hAnsiTheme="minorHAnsi" w:cstheme="minorHAnsi"/>
          <w:i/>
          <w:iCs/>
          <w:color w:val="000000" w:themeColor="text1"/>
          <w:lang w:eastAsia="en-US"/>
        </w:rPr>
      </w:pPr>
      <w:r w:rsidRPr="00E17EC2">
        <w:rPr>
          <w:rFonts w:asciiTheme="minorHAnsi" w:hAnsiTheme="minorHAnsi" w:cstheme="minorHAnsi"/>
          <w:color w:val="000000" w:themeColor="text1"/>
          <w:lang w:eastAsia="en-US"/>
        </w:rPr>
        <w:t>Rozwiązaniem</w:t>
      </w:r>
      <w:r w:rsidR="005D4EC0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jest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zablokowanie </w:t>
      </w:r>
      <w:r w:rsidR="003F4855" w:rsidRPr="00E17EC2">
        <w:rPr>
          <w:rFonts w:asciiTheme="minorHAnsi" w:hAnsiTheme="minorHAnsi" w:cstheme="minorHAnsi"/>
          <w:color w:val="000000" w:themeColor="text1"/>
          <w:lang w:eastAsia="en-US"/>
        </w:rPr>
        <w:t>sprzętu</w:t>
      </w:r>
      <w:r w:rsidR="00635C91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lub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>inn</w:t>
      </w:r>
      <w:r w:rsidR="00461B3D" w:rsidRPr="00E17EC2">
        <w:rPr>
          <w:rFonts w:asciiTheme="minorHAnsi" w:hAnsiTheme="minorHAnsi" w:cstheme="minorHAnsi"/>
          <w:color w:val="000000" w:themeColor="text1"/>
          <w:lang w:eastAsia="en-US"/>
        </w:rPr>
        <w:t>y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rozkład</w:t>
      </w:r>
      <w:r w:rsidR="00461B3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20193E" w:rsidRPr="00E17EC2">
        <w:rPr>
          <w:rFonts w:asciiTheme="minorHAnsi" w:hAnsiTheme="minorHAnsi" w:cstheme="minorHAnsi"/>
          <w:color w:val="000000" w:themeColor="text1"/>
          <w:lang w:eastAsia="en-US"/>
        </w:rPr>
        <w:t>użytkowników biura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. </w:t>
      </w:r>
      <w:r w:rsidR="00635C91" w:rsidRPr="00E17EC2">
        <w:rPr>
          <w:rFonts w:asciiTheme="minorHAnsi" w:hAnsiTheme="minorHAnsi" w:cstheme="minorHAnsi"/>
          <w:color w:val="000000" w:themeColor="text1"/>
          <w:lang w:eastAsia="en-US"/>
        </w:rPr>
        <w:t>M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ożliwe jest </w:t>
      </w:r>
      <w:r w:rsidR="005D4EC0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ponadto 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wykorzystanie 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>czujnik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>ów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ruchu</w:t>
      </w:r>
      <w:r w:rsidR="00623733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lub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podczerwien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>i</w:t>
      </w:r>
      <w:r w:rsidR="00635C91" w:rsidRPr="00E17EC2">
        <w:rPr>
          <w:rFonts w:asciiTheme="minorHAnsi" w:hAnsiTheme="minorHAnsi" w:cstheme="minorHAnsi"/>
          <w:color w:val="000000" w:themeColor="text1"/>
          <w:lang w:eastAsia="en-US"/>
        </w:rPr>
        <w:t>, które dadzą obraz</w:t>
      </w:r>
      <w:r w:rsidR="00623733" w:rsidRPr="00E17EC2">
        <w:rPr>
          <w:rFonts w:asciiTheme="minorHAnsi" w:hAnsiTheme="minorHAnsi" w:cstheme="minorHAnsi"/>
          <w:color w:val="000000" w:themeColor="text1"/>
          <w:lang w:eastAsia="en-US"/>
        </w:rPr>
        <w:t>,</w:t>
      </w:r>
      <w:r w:rsidR="00635C91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>w jakiej przestrzeni</w:t>
      </w:r>
      <w:r w:rsidR="0020193E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623733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jest </w:t>
      </w:r>
      <w:r w:rsidR="00DF0275" w:rsidRPr="00E17EC2">
        <w:rPr>
          <w:rFonts w:asciiTheme="minorHAnsi" w:hAnsiTheme="minorHAnsi" w:cstheme="minorHAnsi"/>
          <w:color w:val="000000" w:themeColor="text1"/>
          <w:lang w:eastAsia="en-US"/>
        </w:rPr>
        <w:t>więcej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osób, a </w:t>
      </w:r>
      <w:r w:rsidR="00DF0275" w:rsidRPr="00E17EC2">
        <w:rPr>
          <w:rFonts w:asciiTheme="minorHAnsi" w:hAnsiTheme="minorHAnsi" w:cstheme="minorHAnsi"/>
          <w:color w:val="000000" w:themeColor="text1"/>
          <w:lang w:eastAsia="en-US"/>
        </w:rPr>
        <w:t>która pozostaje pusta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>.</w:t>
      </w:r>
    </w:p>
    <w:p w14:paraId="12E5D4D8" w14:textId="3F8446E4" w:rsidR="006C2274" w:rsidRPr="00E17EC2" w:rsidRDefault="0065510A" w:rsidP="000C55B7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 w:rsidRPr="00E17EC2">
        <w:rPr>
          <w:rFonts w:asciiTheme="minorHAnsi" w:hAnsiTheme="minorHAnsi" w:cstheme="minorHAnsi"/>
          <w:b/>
          <w:bCs/>
          <w:color w:val="000000" w:themeColor="text1"/>
          <w:lang w:eastAsia="en-US"/>
        </w:rPr>
        <w:t>Automatyzacja może</w:t>
      </w:r>
      <w:r w:rsidR="00263027" w:rsidRPr="00E17EC2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generować konflikty i </w:t>
      </w:r>
      <w:r w:rsidRPr="00E17EC2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utrudniać </w:t>
      </w:r>
      <w:r w:rsidR="00263027" w:rsidRPr="00E17EC2">
        <w:rPr>
          <w:rFonts w:asciiTheme="minorHAnsi" w:hAnsiTheme="minorHAnsi" w:cstheme="minorHAnsi"/>
          <w:b/>
          <w:bCs/>
          <w:color w:val="000000" w:themeColor="text1"/>
          <w:lang w:eastAsia="en-US"/>
        </w:rPr>
        <w:t>serwis</w:t>
      </w:r>
    </w:p>
    <w:p w14:paraId="1A436254" w14:textId="184FDA04" w:rsidR="0000351D" w:rsidRPr="00E17EC2" w:rsidRDefault="003A45D3" w:rsidP="000C55B7">
      <w:pPr>
        <w:spacing w:after="120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E17EC2">
        <w:rPr>
          <w:rFonts w:asciiTheme="minorHAnsi" w:hAnsiTheme="minorHAnsi" w:cstheme="minorHAnsi"/>
          <w:color w:val="000000" w:themeColor="text1"/>
          <w:lang w:eastAsia="en-US"/>
        </w:rPr>
        <w:t>Kolejn</w:t>
      </w:r>
      <w:r w:rsidR="0029483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a niedogodność może 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>wynika</w:t>
      </w:r>
      <w:r w:rsidR="0029483D" w:rsidRPr="00E17EC2">
        <w:rPr>
          <w:rFonts w:asciiTheme="minorHAnsi" w:hAnsiTheme="minorHAnsi" w:cstheme="minorHAnsi"/>
          <w:color w:val="000000" w:themeColor="text1"/>
          <w:lang w:eastAsia="en-US"/>
        </w:rPr>
        <w:t>ć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z określonego cyklu pracy urządzeń</w:t>
      </w:r>
      <w:r w:rsidR="006C2274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. 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>Ich w</w:t>
      </w:r>
      <w:r w:rsidR="006C2274" w:rsidRPr="00E17EC2">
        <w:rPr>
          <w:rFonts w:asciiTheme="minorHAnsi" w:hAnsiTheme="minorHAnsi" w:cstheme="minorHAnsi"/>
          <w:color w:val="000000" w:themeColor="text1"/>
          <w:lang w:eastAsia="en-US"/>
        </w:rPr>
        <w:t>pięcie do centralne</w:t>
      </w:r>
      <w:r w:rsidR="00D3580E" w:rsidRPr="00E17EC2">
        <w:rPr>
          <w:rFonts w:asciiTheme="minorHAnsi" w:hAnsiTheme="minorHAnsi" w:cstheme="minorHAnsi"/>
          <w:color w:val="000000" w:themeColor="text1"/>
          <w:lang w:eastAsia="en-US"/>
        </w:rPr>
        <w:t>j struktury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>wymusza częst</w:t>
      </w:r>
      <w:r w:rsidR="006C2274" w:rsidRPr="00E17EC2">
        <w:rPr>
          <w:rFonts w:asciiTheme="minorHAnsi" w:hAnsiTheme="minorHAnsi" w:cstheme="minorHAnsi"/>
          <w:color w:val="000000" w:themeColor="text1"/>
          <w:lang w:eastAsia="en-US"/>
        </w:rPr>
        <w:t>ą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zmianę parametrów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>, a tym samym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6C2274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zwiększa zużycie. </w:t>
      </w:r>
      <w:r w:rsidR="00A15D3C" w:rsidRPr="00E17EC2">
        <w:rPr>
          <w:rFonts w:asciiTheme="minorHAnsi" w:hAnsiTheme="minorHAnsi" w:cstheme="minorHAnsi"/>
          <w:color w:val="000000" w:themeColor="text1"/>
          <w:lang w:eastAsia="en-US"/>
        </w:rPr>
        <w:t>Dzieje</w:t>
      </w:r>
      <w:r w:rsidR="003F4855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A15D3C" w:rsidRPr="00E17EC2">
        <w:rPr>
          <w:rFonts w:asciiTheme="minorHAnsi" w:hAnsiTheme="minorHAnsi" w:cstheme="minorHAnsi"/>
          <w:color w:val="000000" w:themeColor="text1"/>
          <w:lang w:eastAsia="en-US"/>
        </w:rPr>
        <w:t>się tak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w przypadku np.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otwierania i </w:t>
      </w:r>
      <w:r w:rsidR="006C2274" w:rsidRPr="00E17EC2">
        <w:rPr>
          <w:rFonts w:asciiTheme="minorHAnsi" w:hAnsiTheme="minorHAnsi" w:cstheme="minorHAnsi"/>
          <w:color w:val="000000" w:themeColor="text1"/>
          <w:lang w:eastAsia="en-US"/>
        </w:rPr>
        <w:t>zamykani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>a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przepustnic, </w:t>
      </w:r>
      <w:r w:rsidR="00921497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czy </w:t>
      </w:r>
      <w:r w:rsidR="006C2274" w:rsidRPr="00E17EC2">
        <w:rPr>
          <w:rFonts w:asciiTheme="minorHAnsi" w:hAnsiTheme="minorHAnsi" w:cstheme="minorHAnsi"/>
          <w:color w:val="000000" w:themeColor="text1"/>
          <w:lang w:eastAsia="en-US"/>
        </w:rPr>
        <w:t>włączani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>a/wyłączania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6C2274" w:rsidRPr="00E17EC2">
        <w:rPr>
          <w:rFonts w:asciiTheme="minorHAnsi" w:hAnsiTheme="minorHAnsi" w:cstheme="minorHAnsi"/>
          <w:color w:val="000000" w:themeColor="text1"/>
          <w:lang w:eastAsia="en-US"/>
        </w:rPr>
        <w:t>p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>omp</w:t>
      </w:r>
      <w:r w:rsidR="00921497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. </w:t>
      </w:r>
      <w:r w:rsidR="002A0E42" w:rsidRPr="00E17EC2">
        <w:rPr>
          <w:rFonts w:asciiTheme="minorHAnsi" w:hAnsiTheme="minorHAnsi" w:cstheme="minorHAnsi"/>
          <w:color w:val="000000" w:themeColor="text1"/>
          <w:lang w:eastAsia="en-US"/>
        </w:rPr>
        <w:t>W rezultacie zachodzi konieczność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2060D9" w:rsidRPr="00E17EC2">
        <w:rPr>
          <w:rFonts w:asciiTheme="minorHAnsi" w:hAnsiTheme="minorHAnsi" w:cstheme="minorHAnsi"/>
          <w:color w:val="000000" w:themeColor="text1"/>
          <w:lang w:eastAsia="en-US"/>
        </w:rPr>
        <w:t>systematycznego</w:t>
      </w:r>
      <w:r w:rsidR="0061715F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2A0E42" w:rsidRPr="00E17EC2">
        <w:rPr>
          <w:rFonts w:asciiTheme="minorHAnsi" w:hAnsiTheme="minorHAnsi" w:cstheme="minorHAnsi"/>
          <w:color w:val="000000" w:themeColor="text1"/>
          <w:lang w:eastAsia="en-US"/>
        </w:rPr>
        <w:t>serwisowania i</w:t>
      </w:r>
      <w:r w:rsidR="006C2274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wymiany elementów </w:t>
      </w:r>
      <w:r w:rsidR="006C2274" w:rsidRPr="00E17EC2">
        <w:rPr>
          <w:rFonts w:asciiTheme="minorHAnsi" w:hAnsiTheme="minorHAnsi" w:cstheme="minorHAnsi"/>
          <w:color w:val="000000" w:themeColor="text1"/>
          <w:lang w:eastAsia="en-US"/>
        </w:rPr>
        <w:t>mechanicznych</w:t>
      </w:r>
      <w:r w:rsidRPr="00E17EC2">
        <w:rPr>
          <w:rFonts w:asciiTheme="minorHAnsi" w:hAnsiTheme="minorHAnsi" w:cstheme="minorHAnsi"/>
          <w:color w:val="000000" w:themeColor="text1"/>
          <w:lang w:eastAsia="en-US"/>
        </w:rPr>
        <w:t>,</w:t>
      </w:r>
      <w:r w:rsidR="0000351D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61715F" w:rsidRPr="00E17EC2">
        <w:rPr>
          <w:rFonts w:asciiTheme="minorHAnsi" w:hAnsiTheme="minorHAnsi" w:cstheme="minorHAnsi"/>
          <w:color w:val="000000" w:themeColor="text1"/>
          <w:lang w:eastAsia="en-US"/>
        </w:rPr>
        <w:t>jak również prowadzi</w:t>
      </w:r>
      <w:r w:rsidR="002060D9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61715F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do częstszych awarii </w:t>
      </w:r>
      <w:r w:rsidR="002060D9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i </w:t>
      </w:r>
      <w:r w:rsidR="0061715F" w:rsidRPr="00E17EC2">
        <w:rPr>
          <w:rFonts w:asciiTheme="minorHAnsi" w:hAnsiTheme="minorHAnsi" w:cstheme="minorHAnsi"/>
          <w:color w:val="000000" w:themeColor="text1"/>
          <w:lang w:eastAsia="en-US"/>
        </w:rPr>
        <w:t>uster</w:t>
      </w:r>
      <w:r w:rsidR="004F54D1">
        <w:rPr>
          <w:rFonts w:asciiTheme="minorHAnsi" w:hAnsiTheme="minorHAnsi" w:cstheme="minorHAnsi"/>
          <w:color w:val="000000" w:themeColor="text1"/>
          <w:lang w:eastAsia="en-US"/>
        </w:rPr>
        <w:t>ek</w:t>
      </w:r>
      <w:r w:rsidR="0061715F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inst</w:t>
      </w:r>
      <w:r w:rsidR="004F54D1">
        <w:rPr>
          <w:rFonts w:asciiTheme="minorHAnsi" w:hAnsiTheme="minorHAnsi" w:cstheme="minorHAnsi"/>
          <w:color w:val="000000" w:themeColor="text1"/>
          <w:lang w:eastAsia="en-US"/>
        </w:rPr>
        <w:t>alacji</w:t>
      </w:r>
      <w:r w:rsidR="0061715F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oraz urządzeń</w:t>
      </w:r>
      <w:r w:rsidR="002A0E42" w:rsidRPr="00E17EC2">
        <w:rPr>
          <w:rFonts w:asciiTheme="minorHAnsi" w:hAnsiTheme="minorHAnsi" w:cstheme="minorHAnsi"/>
          <w:color w:val="000000" w:themeColor="text1"/>
          <w:lang w:eastAsia="en-US"/>
        </w:rPr>
        <w:t>. W tych przypadkach</w:t>
      </w:r>
      <w:r w:rsidR="00E24426" w:rsidRPr="00E17EC2">
        <w:rPr>
          <w:rFonts w:asciiTheme="minorHAnsi" w:eastAsia="Times New Roman" w:hAnsiTheme="minorHAnsi" w:cstheme="minorHAnsi"/>
          <w:color w:val="000000" w:themeColor="text1"/>
        </w:rPr>
        <w:t xml:space="preserve"> automatyzacja nie zawsze </w:t>
      </w:r>
      <w:r w:rsidR="002A0E42" w:rsidRPr="00E17EC2">
        <w:rPr>
          <w:rFonts w:asciiTheme="minorHAnsi" w:eastAsia="Times New Roman" w:hAnsiTheme="minorHAnsi" w:cstheme="minorHAnsi"/>
          <w:color w:val="000000" w:themeColor="text1"/>
        </w:rPr>
        <w:t>stanowi</w:t>
      </w:r>
      <w:r w:rsidR="00E24426" w:rsidRPr="00E17EC2">
        <w:rPr>
          <w:rFonts w:asciiTheme="minorHAnsi" w:eastAsia="Times New Roman" w:hAnsiTheme="minorHAnsi" w:cstheme="minorHAnsi"/>
          <w:color w:val="000000" w:themeColor="text1"/>
        </w:rPr>
        <w:t xml:space="preserve"> ułatwienie. </w:t>
      </w:r>
      <w:r w:rsidR="0061715F" w:rsidRPr="00E17EC2">
        <w:rPr>
          <w:rFonts w:asciiTheme="minorHAnsi" w:eastAsia="Times New Roman" w:hAnsiTheme="minorHAnsi" w:cstheme="minorHAnsi"/>
          <w:color w:val="000000" w:themeColor="text1"/>
        </w:rPr>
        <w:t xml:space="preserve">Algorytmy sterujące </w:t>
      </w:r>
      <w:r w:rsidR="00E24426" w:rsidRPr="00E17EC2">
        <w:rPr>
          <w:rFonts w:asciiTheme="minorHAnsi" w:eastAsia="Times New Roman" w:hAnsiTheme="minorHAnsi" w:cstheme="minorHAnsi"/>
          <w:color w:val="000000" w:themeColor="text1"/>
        </w:rPr>
        <w:t>działają</w:t>
      </w:r>
      <w:r w:rsidR="00892B57" w:rsidRPr="00E17EC2">
        <w:rPr>
          <w:rFonts w:asciiTheme="minorHAnsi" w:eastAsia="Times New Roman" w:hAnsiTheme="minorHAnsi" w:cstheme="minorHAnsi"/>
          <w:color w:val="000000" w:themeColor="text1"/>
        </w:rPr>
        <w:t xml:space="preserve"> bowiem</w:t>
      </w:r>
      <w:r w:rsidR="00E24426" w:rsidRPr="00E17EC2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892B57" w:rsidRPr="00E17EC2">
        <w:rPr>
          <w:rFonts w:asciiTheme="minorHAnsi" w:eastAsia="Times New Roman" w:hAnsiTheme="minorHAnsi" w:cstheme="minorHAnsi"/>
          <w:color w:val="000000" w:themeColor="text1"/>
        </w:rPr>
        <w:t>samodzielnie</w:t>
      </w:r>
      <w:r w:rsidR="00461B3D" w:rsidRPr="00E17EC2">
        <w:rPr>
          <w:rFonts w:asciiTheme="minorHAnsi" w:eastAsia="Times New Roman" w:hAnsiTheme="minorHAnsi" w:cstheme="minorHAnsi"/>
          <w:color w:val="000000" w:themeColor="text1"/>
        </w:rPr>
        <w:t>,</w:t>
      </w:r>
      <w:r w:rsidR="00E24426" w:rsidRPr="00E17EC2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F917DF" w:rsidRPr="00E17EC2">
        <w:rPr>
          <w:rFonts w:asciiTheme="minorHAnsi" w:eastAsia="Times New Roman" w:hAnsiTheme="minorHAnsi" w:cstheme="minorHAnsi"/>
          <w:color w:val="000000" w:themeColor="text1"/>
        </w:rPr>
        <w:t>co uniemożliwia ich pełną kontrolę</w:t>
      </w:r>
      <w:r w:rsidR="00E24426" w:rsidRPr="00E17EC2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0F4DFE" w:rsidRPr="00E17EC2">
        <w:rPr>
          <w:rFonts w:asciiTheme="minorHAnsi" w:eastAsia="Times New Roman" w:hAnsiTheme="minorHAnsi" w:cstheme="minorHAnsi"/>
          <w:color w:val="000000" w:themeColor="text1"/>
        </w:rPr>
        <w:t>Zdarzają</w:t>
      </w:r>
      <w:r w:rsidR="00E24426" w:rsidRPr="00E17EC2">
        <w:rPr>
          <w:rFonts w:asciiTheme="minorHAnsi" w:eastAsia="Times New Roman" w:hAnsiTheme="minorHAnsi" w:cstheme="minorHAnsi"/>
          <w:color w:val="000000" w:themeColor="text1"/>
        </w:rPr>
        <w:t xml:space="preserve"> się </w:t>
      </w:r>
      <w:r w:rsidR="00892B57" w:rsidRPr="00E17EC2">
        <w:rPr>
          <w:rFonts w:asciiTheme="minorHAnsi" w:eastAsia="Times New Roman" w:hAnsiTheme="minorHAnsi" w:cstheme="minorHAnsi"/>
          <w:color w:val="000000" w:themeColor="text1"/>
        </w:rPr>
        <w:t>ponadto</w:t>
      </w:r>
      <w:r w:rsidR="00E24426" w:rsidRPr="00E17EC2">
        <w:rPr>
          <w:rFonts w:asciiTheme="minorHAnsi" w:eastAsia="Times New Roman" w:hAnsiTheme="minorHAnsi" w:cstheme="minorHAnsi"/>
          <w:color w:val="000000" w:themeColor="text1"/>
        </w:rPr>
        <w:t xml:space="preserve"> konflikty z innymi </w:t>
      </w:r>
      <w:r w:rsidR="00892B57" w:rsidRPr="00E17EC2">
        <w:rPr>
          <w:rFonts w:asciiTheme="minorHAnsi" w:eastAsia="Times New Roman" w:hAnsiTheme="minorHAnsi" w:cstheme="minorHAnsi"/>
          <w:color w:val="000000" w:themeColor="text1"/>
        </w:rPr>
        <w:t>„</w:t>
      </w:r>
      <w:r w:rsidR="00E24426" w:rsidRPr="00E17EC2">
        <w:rPr>
          <w:rFonts w:asciiTheme="minorHAnsi" w:eastAsia="Times New Roman" w:hAnsiTheme="minorHAnsi" w:cstheme="minorHAnsi"/>
          <w:color w:val="000000" w:themeColor="text1"/>
        </w:rPr>
        <w:t>podpiętymi</w:t>
      </w:r>
      <w:r w:rsidR="008F085D" w:rsidRPr="00E17EC2">
        <w:rPr>
          <w:rFonts w:asciiTheme="minorHAnsi" w:eastAsia="Times New Roman" w:hAnsiTheme="minorHAnsi" w:cstheme="minorHAnsi"/>
          <w:color w:val="000000" w:themeColor="text1"/>
        </w:rPr>
        <w:t>”</w:t>
      </w:r>
      <w:r w:rsidR="00E24426" w:rsidRPr="00E17EC2">
        <w:rPr>
          <w:rFonts w:asciiTheme="minorHAnsi" w:eastAsia="Times New Roman" w:hAnsiTheme="minorHAnsi" w:cstheme="minorHAnsi"/>
          <w:color w:val="000000" w:themeColor="text1"/>
        </w:rPr>
        <w:t xml:space="preserve"> do BMS </w:t>
      </w:r>
      <w:r w:rsidR="00154B38" w:rsidRPr="00E17EC2">
        <w:rPr>
          <w:rFonts w:asciiTheme="minorHAnsi" w:eastAsia="Times New Roman" w:hAnsiTheme="minorHAnsi" w:cstheme="minorHAnsi"/>
          <w:color w:val="000000" w:themeColor="text1"/>
        </w:rPr>
        <w:t>konfiguracjami</w:t>
      </w:r>
      <w:r w:rsidR="00633E64" w:rsidRPr="00E17EC2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00C11931" w14:textId="1D1CE99D" w:rsidR="00726D8A" w:rsidRDefault="00892B57" w:rsidP="000C55B7">
      <w:pPr>
        <w:spacing w:after="120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- Podczas pracy zdarzają się</w:t>
      </w:r>
      <w:r w:rsidR="00AF6F8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6C227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sytuacje, </w:t>
      </w:r>
      <w:r w:rsidR="00633E6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kiedy panel</w:t>
      </w:r>
      <w:r w:rsidR="003F485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e</w:t>
      </w:r>
      <w:r w:rsidR="00461B3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6C227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sterowania uleg</w:t>
      </w:r>
      <w:r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a</w:t>
      </w:r>
      <w:r w:rsidR="003F485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ją</w:t>
      </w:r>
      <w:r w:rsidR="006C227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00351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zawiesz</w:t>
      </w:r>
      <w:r w:rsidR="006C227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eniu. W efekcie </w:t>
      </w:r>
      <w:r w:rsidR="00FA703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podporządkowane w ramach instalacji urządzenia</w:t>
      </w:r>
      <w:r w:rsidR="00F91E08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6C227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nie reaguj</w:t>
      </w:r>
      <w:r w:rsidR="00FA7033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ą</w:t>
      </w:r>
      <w:r w:rsidR="006C227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na</w:t>
      </w:r>
      <w:r w:rsidR="0000351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zmieniają</w:t>
      </w:r>
      <w:r w:rsidR="006C227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ce</w:t>
      </w:r>
      <w:r w:rsidR="0000351D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się warunki</w:t>
      </w:r>
      <w:r w:rsidR="006C227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.</w:t>
      </w:r>
      <w:r w:rsidR="00F91E08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3F485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Taki incydent,</w:t>
      </w:r>
      <w:r w:rsidR="00F91E08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bez względu na porę dnia</w:t>
      </w:r>
      <w:r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powoduje</w:t>
      </w:r>
      <w:r w:rsidR="00AE7E5B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konieczność </w:t>
      </w:r>
      <w:r w:rsidR="002860DF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fizycznej i</w:t>
      </w:r>
      <w:r w:rsidR="00F91E08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nterwencji pracowników</w:t>
      </w:r>
      <w:r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serwisu</w:t>
      </w:r>
      <w:r w:rsidR="003F056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. M</w:t>
      </w:r>
      <w:r w:rsidR="00AE7E5B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uszą</w:t>
      </w:r>
      <w:r w:rsidR="003F056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oni</w:t>
      </w:r>
      <w:r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3F056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szybko </w:t>
      </w:r>
      <w:r w:rsidR="00F91E08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zdiagnozować</w:t>
      </w:r>
      <w:r w:rsidR="006C227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problem</w:t>
      </w:r>
      <w:r w:rsidR="002860DF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AE7E5B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i</w:t>
      </w:r>
      <w:r w:rsidR="009B24FF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2860DF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przeważnie</w:t>
      </w:r>
      <w:r w:rsidR="009B24FF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3F056E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zrestartować</w:t>
      </w:r>
      <w:r w:rsidR="006C2274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3C7679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ustawienia</w:t>
      </w:r>
      <w:r w:rsidR="004E5F28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3F485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systemu </w:t>
      </w:r>
      <w:r w:rsidR="004E5F28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celem przywrócenia </w:t>
      </w:r>
      <w:r w:rsidR="003F485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go</w:t>
      </w:r>
      <w:r w:rsidR="00AE7E5B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3F4855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do </w:t>
      </w:r>
      <w:r w:rsidR="00F91E08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>pełnej sprawności</w:t>
      </w:r>
      <w:r w:rsidR="004E5F28" w:rsidRPr="00E17E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 – </w:t>
      </w:r>
      <w:r w:rsidR="004E5F28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podsumowuje Łukasz Michalczyk Kierownik Serwisu SPIE </w:t>
      </w:r>
      <w:proofErr w:type="spellStart"/>
      <w:r w:rsidR="004E5F28" w:rsidRPr="00E17EC2">
        <w:rPr>
          <w:rFonts w:asciiTheme="minorHAnsi" w:hAnsiTheme="minorHAnsi" w:cstheme="minorHAnsi"/>
          <w:color w:val="000000" w:themeColor="text1"/>
          <w:lang w:eastAsia="en-US"/>
        </w:rPr>
        <w:t>Building</w:t>
      </w:r>
      <w:proofErr w:type="spellEnd"/>
      <w:r w:rsidR="004E5F28" w:rsidRPr="00E17EC2">
        <w:rPr>
          <w:rFonts w:asciiTheme="minorHAnsi" w:hAnsiTheme="minorHAnsi" w:cstheme="minorHAnsi"/>
          <w:color w:val="000000" w:themeColor="text1"/>
          <w:lang w:eastAsia="en-US"/>
        </w:rPr>
        <w:t xml:space="preserve"> Solutions.</w:t>
      </w:r>
    </w:p>
    <w:p w14:paraId="170E6170" w14:textId="18E699D4" w:rsidR="00231FEB" w:rsidRPr="00693155" w:rsidRDefault="00231FEB" w:rsidP="00693155">
      <w:pPr>
        <w:spacing w:after="120"/>
        <w:jc w:val="both"/>
        <w:rPr>
          <w:rFonts w:asciiTheme="minorHAnsi" w:hAnsiTheme="minorHAnsi" w:cstheme="minorHAnsi"/>
        </w:rPr>
      </w:pPr>
    </w:p>
    <w:sectPr w:rsidR="00231FEB" w:rsidRPr="0069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160"/>
    <w:multiLevelType w:val="hybridMultilevel"/>
    <w:tmpl w:val="7E70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4568"/>
    <w:multiLevelType w:val="hybridMultilevel"/>
    <w:tmpl w:val="D0AE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68DD"/>
    <w:multiLevelType w:val="hybridMultilevel"/>
    <w:tmpl w:val="AA06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250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705688">
    <w:abstractNumId w:val="2"/>
  </w:num>
  <w:num w:numId="3" w16cid:durableId="672728324">
    <w:abstractNumId w:val="1"/>
  </w:num>
  <w:num w:numId="4" w16cid:durableId="136231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1D"/>
    <w:rsid w:val="0000351D"/>
    <w:rsid w:val="000151CA"/>
    <w:rsid w:val="00035A43"/>
    <w:rsid w:val="00045A71"/>
    <w:rsid w:val="000600F7"/>
    <w:rsid w:val="00065E9A"/>
    <w:rsid w:val="000833E3"/>
    <w:rsid w:val="00084A64"/>
    <w:rsid w:val="000C55B7"/>
    <w:rsid w:val="000F4DFE"/>
    <w:rsid w:val="0010349C"/>
    <w:rsid w:val="00126666"/>
    <w:rsid w:val="0014160C"/>
    <w:rsid w:val="00154B38"/>
    <w:rsid w:val="00182DAB"/>
    <w:rsid w:val="00187979"/>
    <w:rsid w:val="001B606A"/>
    <w:rsid w:val="001B7A0C"/>
    <w:rsid w:val="001E4D61"/>
    <w:rsid w:val="001F02EA"/>
    <w:rsid w:val="0020193E"/>
    <w:rsid w:val="002060D9"/>
    <w:rsid w:val="00231FEB"/>
    <w:rsid w:val="00242B76"/>
    <w:rsid w:val="0024342F"/>
    <w:rsid w:val="00263027"/>
    <w:rsid w:val="002860DF"/>
    <w:rsid w:val="00291DE1"/>
    <w:rsid w:val="0029483D"/>
    <w:rsid w:val="002A0E42"/>
    <w:rsid w:val="002A14A3"/>
    <w:rsid w:val="002D1433"/>
    <w:rsid w:val="002D7D31"/>
    <w:rsid w:val="002F1724"/>
    <w:rsid w:val="002F29FE"/>
    <w:rsid w:val="003749DD"/>
    <w:rsid w:val="00386762"/>
    <w:rsid w:val="003A06F6"/>
    <w:rsid w:val="003A45D3"/>
    <w:rsid w:val="003C7679"/>
    <w:rsid w:val="003F056E"/>
    <w:rsid w:val="003F4855"/>
    <w:rsid w:val="004121F3"/>
    <w:rsid w:val="00413094"/>
    <w:rsid w:val="00426C76"/>
    <w:rsid w:val="00461B3D"/>
    <w:rsid w:val="004A1D44"/>
    <w:rsid w:val="004E5B73"/>
    <w:rsid w:val="004E5F28"/>
    <w:rsid w:val="004E657B"/>
    <w:rsid w:val="004F54D1"/>
    <w:rsid w:val="00502B94"/>
    <w:rsid w:val="005766D7"/>
    <w:rsid w:val="005A5FA4"/>
    <w:rsid w:val="005D4EC0"/>
    <w:rsid w:val="005D5F28"/>
    <w:rsid w:val="005D67E0"/>
    <w:rsid w:val="005E61C8"/>
    <w:rsid w:val="005F06E8"/>
    <w:rsid w:val="005F2463"/>
    <w:rsid w:val="0061715F"/>
    <w:rsid w:val="00622224"/>
    <w:rsid w:val="00623733"/>
    <w:rsid w:val="0062581F"/>
    <w:rsid w:val="00633E64"/>
    <w:rsid w:val="00635C91"/>
    <w:rsid w:val="00637506"/>
    <w:rsid w:val="00641B86"/>
    <w:rsid w:val="0065510A"/>
    <w:rsid w:val="00657736"/>
    <w:rsid w:val="00691DB0"/>
    <w:rsid w:val="00693155"/>
    <w:rsid w:val="006C2274"/>
    <w:rsid w:val="00726D8A"/>
    <w:rsid w:val="00750EE8"/>
    <w:rsid w:val="00767113"/>
    <w:rsid w:val="007A7A99"/>
    <w:rsid w:val="007B1EA6"/>
    <w:rsid w:val="007B2668"/>
    <w:rsid w:val="008033DA"/>
    <w:rsid w:val="008066E2"/>
    <w:rsid w:val="00807BDF"/>
    <w:rsid w:val="008113E9"/>
    <w:rsid w:val="00883B5D"/>
    <w:rsid w:val="00884B86"/>
    <w:rsid w:val="00886A93"/>
    <w:rsid w:val="00892B57"/>
    <w:rsid w:val="008A0820"/>
    <w:rsid w:val="008B4AA5"/>
    <w:rsid w:val="008E1294"/>
    <w:rsid w:val="008F085D"/>
    <w:rsid w:val="00921497"/>
    <w:rsid w:val="009217F4"/>
    <w:rsid w:val="0094212C"/>
    <w:rsid w:val="00946477"/>
    <w:rsid w:val="009534DA"/>
    <w:rsid w:val="00963E0E"/>
    <w:rsid w:val="00983534"/>
    <w:rsid w:val="00987C29"/>
    <w:rsid w:val="0099036A"/>
    <w:rsid w:val="009A6CA8"/>
    <w:rsid w:val="009B24FF"/>
    <w:rsid w:val="009D4521"/>
    <w:rsid w:val="009F41AD"/>
    <w:rsid w:val="009F5207"/>
    <w:rsid w:val="00A040AB"/>
    <w:rsid w:val="00A07FB3"/>
    <w:rsid w:val="00A12838"/>
    <w:rsid w:val="00A15D3C"/>
    <w:rsid w:val="00A41097"/>
    <w:rsid w:val="00A534A9"/>
    <w:rsid w:val="00A72D9C"/>
    <w:rsid w:val="00AC0BC0"/>
    <w:rsid w:val="00AE3FFD"/>
    <w:rsid w:val="00AE7E5B"/>
    <w:rsid w:val="00AF0785"/>
    <w:rsid w:val="00AF6F83"/>
    <w:rsid w:val="00B01AE7"/>
    <w:rsid w:val="00B13D6E"/>
    <w:rsid w:val="00B63BE4"/>
    <w:rsid w:val="00BB0820"/>
    <w:rsid w:val="00BD29EB"/>
    <w:rsid w:val="00BD59FC"/>
    <w:rsid w:val="00C64658"/>
    <w:rsid w:val="00C76E01"/>
    <w:rsid w:val="00CE206C"/>
    <w:rsid w:val="00CF2C9B"/>
    <w:rsid w:val="00D25B84"/>
    <w:rsid w:val="00D31724"/>
    <w:rsid w:val="00D3580E"/>
    <w:rsid w:val="00D4101B"/>
    <w:rsid w:val="00D45F0C"/>
    <w:rsid w:val="00D7375A"/>
    <w:rsid w:val="00D86D72"/>
    <w:rsid w:val="00D90218"/>
    <w:rsid w:val="00DA03BB"/>
    <w:rsid w:val="00DC216E"/>
    <w:rsid w:val="00DD3F65"/>
    <w:rsid w:val="00DE38AA"/>
    <w:rsid w:val="00DE65B2"/>
    <w:rsid w:val="00DF0275"/>
    <w:rsid w:val="00E14092"/>
    <w:rsid w:val="00E17EC2"/>
    <w:rsid w:val="00E24426"/>
    <w:rsid w:val="00E41BB1"/>
    <w:rsid w:val="00EA1BBF"/>
    <w:rsid w:val="00EA3984"/>
    <w:rsid w:val="00EC5DA2"/>
    <w:rsid w:val="00ED3215"/>
    <w:rsid w:val="00F23EC5"/>
    <w:rsid w:val="00F917DF"/>
    <w:rsid w:val="00F91E08"/>
    <w:rsid w:val="00F944AB"/>
    <w:rsid w:val="00FA7033"/>
    <w:rsid w:val="00FB54B5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B2C0"/>
  <w15:chartTrackingRefBased/>
  <w15:docId w15:val="{ACC3184D-2281-9A49-8583-BF4DAD5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51D"/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51D"/>
    <w:pPr>
      <w:ind w:left="720"/>
    </w:pPr>
  </w:style>
  <w:style w:type="paragraph" w:styleId="Poprawka">
    <w:name w:val="Revision"/>
    <w:hidden/>
    <w:uiPriority w:val="99"/>
    <w:semiHidden/>
    <w:rsid w:val="00AF0785"/>
    <w:rPr>
      <w:rFonts w:ascii="Calibri" w:hAnsi="Calibri" w:cs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03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036A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36A"/>
    <w:rPr>
      <w:rFonts w:ascii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863</Words>
  <Characters>5327</Characters>
  <Application>Microsoft Office Word</Application>
  <DocSecurity>0</DocSecurity>
  <Lines>79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Wojtek M</cp:lastModifiedBy>
  <cp:revision>6</cp:revision>
  <dcterms:created xsi:type="dcterms:W3CDTF">2023-05-04T07:42:00Z</dcterms:created>
  <dcterms:modified xsi:type="dcterms:W3CDTF">2023-05-05T07:59:00Z</dcterms:modified>
</cp:coreProperties>
</file>