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DA0B" w14:textId="77777777" w:rsidR="00704D32" w:rsidRPr="00704D32" w:rsidRDefault="00FD6DC4" w:rsidP="00FD6DC4">
      <w:pPr>
        <w:jc w:val="center"/>
        <w:rPr>
          <w:b/>
          <w:bCs/>
          <w:sz w:val="26"/>
          <w:szCs w:val="26"/>
        </w:rPr>
      </w:pPr>
      <w:proofErr w:type="spellStart"/>
      <w:r w:rsidRPr="00704D32">
        <w:rPr>
          <w:b/>
          <w:bCs/>
          <w:sz w:val="26"/>
          <w:szCs w:val="26"/>
        </w:rPr>
        <w:t>Cyfryzacja</w:t>
      </w:r>
      <w:proofErr w:type="spellEnd"/>
      <w:r w:rsidRPr="00704D32">
        <w:rPr>
          <w:b/>
          <w:bCs/>
          <w:sz w:val="26"/>
          <w:szCs w:val="26"/>
        </w:rPr>
        <w:t xml:space="preserve">, </w:t>
      </w:r>
      <w:proofErr w:type="spellStart"/>
      <w:r w:rsidRPr="00704D32">
        <w:rPr>
          <w:b/>
          <w:bCs/>
          <w:sz w:val="26"/>
          <w:szCs w:val="26"/>
        </w:rPr>
        <w:t>rekordowe</w:t>
      </w:r>
      <w:proofErr w:type="spellEnd"/>
      <w:r w:rsidRPr="00704D32">
        <w:rPr>
          <w:b/>
          <w:bCs/>
          <w:sz w:val="26"/>
          <w:szCs w:val="26"/>
        </w:rPr>
        <w:t xml:space="preserve"> </w:t>
      </w:r>
      <w:proofErr w:type="spellStart"/>
      <w:r w:rsidRPr="00704D32">
        <w:rPr>
          <w:b/>
          <w:bCs/>
          <w:sz w:val="26"/>
          <w:szCs w:val="26"/>
        </w:rPr>
        <w:t>inwestycje</w:t>
      </w:r>
      <w:proofErr w:type="spellEnd"/>
      <w:r w:rsidRPr="00704D32">
        <w:rPr>
          <w:b/>
          <w:bCs/>
          <w:sz w:val="26"/>
          <w:szCs w:val="26"/>
        </w:rPr>
        <w:t xml:space="preserve"> i </w:t>
      </w:r>
      <w:proofErr w:type="spellStart"/>
      <w:r w:rsidRPr="00704D32">
        <w:rPr>
          <w:b/>
          <w:bCs/>
          <w:sz w:val="26"/>
          <w:szCs w:val="26"/>
        </w:rPr>
        <w:t>elektroenergetyczna</w:t>
      </w:r>
      <w:proofErr w:type="spellEnd"/>
      <w:r w:rsidRPr="00704D32">
        <w:rPr>
          <w:b/>
          <w:bCs/>
          <w:sz w:val="26"/>
          <w:szCs w:val="26"/>
        </w:rPr>
        <w:t xml:space="preserve"> </w:t>
      </w:r>
      <w:proofErr w:type="spellStart"/>
      <w:r w:rsidRPr="00704D32">
        <w:rPr>
          <w:b/>
          <w:bCs/>
          <w:sz w:val="26"/>
          <w:szCs w:val="26"/>
        </w:rPr>
        <w:t>sieć</w:t>
      </w:r>
      <w:proofErr w:type="spellEnd"/>
      <w:r w:rsidRPr="00704D32">
        <w:rPr>
          <w:b/>
          <w:bCs/>
          <w:sz w:val="26"/>
          <w:szCs w:val="26"/>
        </w:rPr>
        <w:t xml:space="preserve"> przyszłości </w:t>
      </w:r>
    </w:p>
    <w:p w14:paraId="5F9332BD" w14:textId="490BD6D8" w:rsidR="00FD6DC4" w:rsidRPr="00704D32" w:rsidRDefault="00FD6DC4" w:rsidP="00704D32">
      <w:pPr>
        <w:jc w:val="center"/>
        <w:rPr>
          <w:b/>
          <w:bCs/>
          <w:sz w:val="26"/>
          <w:szCs w:val="26"/>
        </w:rPr>
      </w:pPr>
      <w:r w:rsidRPr="00704D32">
        <w:rPr>
          <w:b/>
          <w:bCs/>
          <w:sz w:val="26"/>
          <w:szCs w:val="26"/>
        </w:rPr>
        <w:t xml:space="preserve">- </w:t>
      </w:r>
      <w:proofErr w:type="spellStart"/>
      <w:r w:rsidRPr="00704D32">
        <w:rPr>
          <w:b/>
          <w:bCs/>
          <w:sz w:val="26"/>
          <w:szCs w:val="26"/>
        </w:rPr>
        <w:t>Stoen</w:t>
      </w:r>
      <w:proofErr w:type="spellEnd"/>
      <w:r w:rsidRPr="00704D32">
        <w:rPr>
          <w:b/>
          <w:bCs/>
          <w:sz w:val="26"/>
          <w:szCs w:val="26"/>
        </w:rPr>
        <w:t xml:space="preserve"> Operator w </w:t>
      </w:r>
      <w:proofErr w:type="spellStart"/>
      <w:r w:rsidRPr="00704D32">
        <w:rPr>
          <w:b/>
          <w:bCs/>
          <w:sz w:val="26"/>
          <w:szCs w:val="26"/>
        </w:rPr>
        <w:t>raporcie</w:t>
      </w:r>
      <w:proofErr w:type="spellEnd"/>
      <w:r w:rsidRPr="00704D32">
        <w:rPr>
          <w:b/>
          <w:bCs/>
          <w:sz w:val="26"/>
          <w:szCs w:val="26"/>
        </w:rPr>
        <w:t xml:space="preserve"> Polskiego </w:t>
      </w:r>
      <w:proofErr w:type="spellStart"/>
      <w:r w:rsidRPr="00704D32">
        <w:rPr>
          <w:b/>
          <w:bCs/>
          <w:sz w:val="26"/>
          <w:szCs w:val="26"/>
        </w:rPr>
        <w:t>Towarzystwa</w:t>
      </w:r>
      <w:proofErr w:type="spellEnd"/>
      <w:r w:rsidRPr="00704D32">
        <w:rPr>
          <w:b/>
          <w:bCs/>
          <w:sz w:val="26"/>
          <w:szCs w:val="26"/>
        </w:rPr>
        <w:t xml:space="preserve"> </w:t>
      </w:r>
      <w:proofErr w:type="spellStart"/>
      <w:r w:rsidRPr="00704D32">
        <w:rPr>
          <w:b/>
          <w:bCs/>
          <w:sz w:val="26"/>
          <w:szCs w:val="26"/>
        </w:rPr>
        <w:t>Przesyłu</w:t>
      </w:r>
      <w:proofErr w:type="spellEnd"/>
      <w:r w:rsidRPr="00704D32">
        <w:rPr>
          <w:b/>
          <w:bCs/>
          <w:sz w:val="26"/>
          <w:szCs w:val="26"/>
        </w:rPr>
        <w:t xml:space="preserve"> i </w:t>
      </w:r>
      <w:proofErr w:type="spellStart"/>
      <w:r w:rsidRPr="00704D32">
        <w:rPr>
          <w:b/>
          <w:bCs/>
          <w:sz w:val="26"/>
          <w:szCs w:val="26"/>
        </w:rPr>
        <w:t>Rozdziału</w:t>
      </w:r>
      <w:proofErr w:type="spellEnd"/>
      <w:r w:rsidRPr="00704D32">
        <w:rPr>
          <w:b/>
          <w:bCs/>
          <w:sz w:val="26"/>
          <w:szCs w:val="26"/>
        </w:rPr>
        <w:t xml:space="preserve"> </w:t>
      </w:r>
      <w:proofErr w:type="spellStart"/>
      <w:r w:rsidRPr="00704D32">
        <w:rPr>
          <w:b/>
          <w:bCs/>
          <w:sz w:val="26"/>
          <w:szCs w:val="26"/>
        </w:rPr>
        <w:t>Energii</w:t>
      </w:r>
      <w:proofErr w:type="spellEnd"/>
      <w:r w:rsidRPr="00704D32">
        <w:rPr>
          <w:b/>
          <w:bCs/>
          <w:sz w:val="26"/>
          <w:szCs w:val="26"/>
        </w:rPr>
        <w:t xml:space="preserve"> </w:t>
      </w:r>
      <w:proofErr w:type="spellStart"/>
      <w:r w:rsidRPr="00704D32">
        <w:rPr>
          <w:b/>
          <w:bCs/>
          <w:sz w:val="26"/>
          <w:szCs w:val="26"/>
        </w:rPr>
        <w:t>Elektrycznej</w:t>
      </w:r>
      <w:proofErr w:type="spellEnd"/>
    </w:p>
    <w:p w14:paraId="2D0E6137" w14:textId="77777777" w:rsidR="00FD6DC4" w:rsidRDefault="00FD6DC4" w:rsidP="00FD6DC4">
      <w:pPr>
        <w:jc w:val="center"/>
        <w:rPr>
          <w:b/>
          <w:bCs/>
        </w:rPr>
      </w:pPr>
    </w:p>
    <w:p w14:paraId="1BB44BAE" w14:textId="70531B10" w:rsidR="00FD6DC4" w:rsidRPr="00232774" w:rsidRDefault="00FD6DC4" w:rsidP="00FD6DC4">
      <w:pPr>
        <w:jc w:val="both"/>
        <w:rPr>
          <w:rFonts w:cstheme="minorHAnsi"/>
          <w:b/>
          <w:bCs/>
        </w:rPr>
      </w:pPr>
      <w:proofErr w:type="spellStart"/>
      <w:r w:rsidRPr="00232774">
        <w:rPr>
          <w:rFonts w:cstheme="minorHAnsi"/>
          <w:b/>
          <w:bCs/>
        </w:rPr>
        <w:t>Ubiegły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rok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minął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pod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znakiem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wojny</w:t>
      </w:r>
      <w:proofErr w:type="spellEnd"/>
      <w:r w:rsidRPr="00232774">
        <w:rPr>
          <w:rFonts w:cstheme="minorHAnsi"/>
          <w:b/>
          <w:bCs/>
        </w:rPr>
        <w:t xml:space="preserve"> w </w:t>
      </w:r>
      <w:proofErr w:type="spellStart"/>
      <w:r w:rsidRPr="00232774">
        <w:rPr>
          <w:rFonts w:cstheme="minorHAnsi"/>
          <w:b/>
          <w:bCs/>
        </w:rPr>
        <w:t>Ukrainie</w:t>
      </w:r>
      <w:proofErr w:type="spellEnd"/>
      <w:r w:rsidRPr="00232774">
        <w:rPr>
          <w:rFonts w:cstheme="minorHAnsi"/>
          <w:b/>
          <w:bCs/>
        </w:rPr>
        <w:t xml:space="preserve">. </w:t>
      </w:r>
      <w:proofErr w:type="spellStart"/>
      <w:r w:rsidRPr="00232774">
        <w:rPr>
          <w:rFonts w:cstheme="minorHAnsi"/>
          <w:b/>
          <w:bCs/>
        </w:rPr>
        <w:t>Wydarzeni</w:t>
      </w:r>
      <w:r w:rsidR="00704D32">
        <w:rPr>
          <w:rFonts w:cstheme="minorHAnsi"/>
          <w:b/>
          <w:bCs/>
        </w:rPr>
        <w:t>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t</w:t>
      </w:r>
      <w:r w:rsidR="00E66241">
        <w:rPr>
          <w:rFonts w:cstheme="minorHAnsi"/>
          <w:b/>
          <w:bCs/>
        </w:rPr>
        <w:t>o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znacząco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wpłynęł</w:t>
      </w:r>
      <w:r w:rsidR="00E66241">
        <w:rPr>
          <w:rFonts w:cstheme="minorHAnsi"/>
          <w:b/>
          <w:bCs/>
        </w:rPr>
        <w:t>o</w:t>
      </w:r>
      <w:proofErr w:type="spellEnd"/>
      <w:r w:rsidRPr="00232774">
        <w:rPr>
          <w:rFonts w:cstheme="minorHAnsi"/>
          <w:b/>
          <w:bCs/>
        </w:rPr>
        <w:t xml:space="preserve"> m.in. na </w:t>
      </w:r>
      <w:proofErr w:type="spellStart"/>
      <w:r w:rsidRPr="00232774">
        <w:rPr>
          <w:rFonts w:cstheme="minorHAnsi"/>
          <w:b/>
          <w:bCs/>
        </w:rPr>
        <w:t>przyspieszenie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transformacji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branży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energetycznej</w:t>
      </w:r>
      <w:proofErr w:type="spellEnd"/>
      <w:r w:rsidRPr="00232774">
        <w:rPr>
          <w:rFonts w:cstheme="minorHAnsi"/>
          <w:b/>
          <w:bCs/>
        </w:rPr>
        <w:t xml:space="preserve"> i </w:t>
      </w:r>
      <w:proofErr w:type="spellStart"/>
      <w:r w:rsidRPr="00232774">
        <w:rPr>
          <w:rFonts w:cstheme="minorHAnsi"/>
          <w:b/>
          <w:bCs/>
        </w:rPr>
        <w:t>intensyfikację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działań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inwestycyjnych</w:t>
      </w:r>
      <w:proofErr w:type="spellEnd"/>
      <w:r w:rsidRPr="00232774">
        <w:rPr>
          <w:rFonts w:cstheme="minorHAnsi"/>
          <w:b/>
          <w:bCs/>
        </w:rPr>
        <w:t xml:space="preserve">. </w:t>
      </w:r>
      <w:proofErr w:type="spellStart"/>
      <w:r w:rsidRPr="00232774">
        <w:rPr>
          <w:rFonts w:cstheme="minorHAnsi"/>
          <w:b/>
          <w:bCs/>
        </w:rPr>
        <w:t>To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wybrane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wnioski</w:t>
      </w:r>
      <w:proofErr w:type="spellEnd"/>
      <w:r w:rsidRPr="00232774">
        <w:rPr>
          <w:rFonts w:cstheme="minorHAnsi"/>
          <w:b/>
          <w:bCs/>
        </w:rPr>
        <w:t xml:space="preserve"> z </w:t>
      </w:r>
      <w:proofErr w:type="spellStart"/>
      <w:r w:rsidRPr="00232774">
        <w:rPr>
          <w:rFonts w:cstheme="minorHAnsi"/>
          <w:b/>
          <w:bCs/>
        </w:rPr>
        <w:t>opublikowanego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właśnie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raportu</w:t>
      </w:r>
      <w:proofErr w:type="spellEnd"/>
      <w:r w:rsidRPr="00232774">
        <w:rPr>
          <w:rFonts w:cstheme="minorHAnsi"/>
          <w:b/>
          <w:bCs/>
        </w:rPr>
        <w:t xml:space="preserve"> </w:t>
      </w:r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Polskiego </w:t>
      </w:r>
      <w:proofErr w:type="spellStart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Towarzystwa</w:t>
      </w:r>
      <w:proofErr w:type="spellEnd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Przesyłu</w:t>
      </w:r>
      <w:proofErr w:type="spellEnd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i </w:t>
      </w:r>
      <w:proofErr w:type="spellStart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Rozdziału</w:t>
      </w:r>
      <w:proofErr w:type="spellEnd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Energii</w:t>
      </w:r>
      <w:proofErr w:type="spellEnd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C7645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Elektrycznej</w:t>
      </w:r>
      <w:proofErr w:type="spellEnd"/>
      <w:r w:rsidRPr="00232774">
        <w:rPr>
          <w:rFonts w:cstheme="minorHAnsi"/>
          <w:b/>
          <w:bCs/>
        </w:rPr>
        <w:t xml:space="preserve"> (</w:t>
      </w:r>
      <w:proofErr w:type="spellStart"/>
      <w:r w:rsidRPr="00232774">
        <w:rPr>
          <w:rFonts w:cstheme="minorHAnsi"/>
          <w:b/>
          <w:bCs/>
        </w:rPr>
        <w:t>PTPiREE</w:t>
      </w:r>
      <w:proofErr w:type="spellEnd"/>
      <w:r w:rsidRPr="00232774">
        <w:rPr>
          <w:rFonts w:cstheme="minorHAnsi"/>
          <w:b/>
          <w:bCs/>
        </w:rPr>
        <w:t xml:space="preserve">), w </w:t>
      </w:r>
      <w:proofErr w:type="spellStart"/>
      <w:r w:rsidRPr="00232774">
        <w:rPr>
          <w:rFonts w:cstheme="minorHAnsi"/>
          <w:b/>
          <w:bCs/>
        </w:rPr>
        <w:t>którym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Stoen</w:t>
      </w:r>
      <w:proofErr w:type="spellEnd"/>
      <w:r w:rsidRPr="00232774">
        <w:rPr>
          <w:rFonts w:cstheme="minorHAnsi"/>
          <w:b/>
          <w:bCs/>
        </w:rPr>
        <w:t xml:space="preserve"> Operator </w:t>
      </w:r>
      <w:proofErr w:type="spellStart"/>
      <w:r w:rsidRPr="00232774">
        <w:rPr>
          <w:rFonts w:cstheme="minorHAnsi"/>
          <w:b/>
          <w:bCs/>
        </w:rPr>
        <w:t>prezentuje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zakres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swoich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największych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przedsięwzięć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wzmacniających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bezpieczeństwo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energetyczne</w:t>
      </w:r>
      <w:proofErr w:type="spellEnd"/>
      <w:r w:rsidRPr="00232774">
        <w:rPr>
          <w:rFonts w:cstheme="minorHAnsi"/>
          <w:b/>
          <w:bCs/>
        </w:rPr>
        <w:t xml:space="preserve"> </w:t>
      </w:r>
      <w:proofErr w:type="spellStart"/>
      <w:r w:rsidRPr="00232774">
        <w:rPr>
          <w:rFonts w:cstheme="minorHAnsi"/>
          <w:b/>
          <w:bCs/>
        </w:rPr>
        <w:t>stolicy</w:t>
      </w:r>
      <w:proofErr w:type="spellEnd"/>
      <w:r w:rsidRPr="00232774">
        <w:rPr>
          <w:rFonts w:cstheme="minorHAnsi"/>
          <w:b/>
          <w:bCs/>
        </w:rPr>
        <w:t>.</w:t>
      </w:r>
    </w:p>
    <w:p w14:paraId="3DEFC865" w14:textId="77777777" w:rsidR="00FD6DC4" w:rsidRDefault="00FD6DC4" w:rsidP="00FD6DC4">
      <w:pPr>
        <w:jc w:val="both"/>
      </w:pPr>
    </w:p>
    <w:p w14:paraId="6EC81DBC" w14:textId="5CC2F2F7" w:rsidR="00FD6DC4" w:rsidRDefault="00FD6DC4" w:rsidP="00FD6DC4">
      <w:pPr>
        <w:jc w:val="both"/>
      </w:pPr>
      <w:r>
        <w:t xml:space="preserve">Rok 2022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warszawskiego</w:t>
      </w:r>
      <w:proofErr w:type="spellEnd"/>
      <w:r>
        <w:t xml:space="preserve"> </w:t>
      </w:r>
      <w:proofErr w:type="spellStart"/>
      <w:r>
        <w:t>Operatora</w:t>
      </w:r>
      <w:proofErr w:type="spellEnd"/>
      <w:r>
        <w:t xml:space="preserve"> </w:t>
      </w:r>
      <w:proofErr w:type="spellStart"/>
      <w:r>
        <w:t>okresem</w:t>
      </w:r>
      <w:proofErr w:type="spellEnd"/>
      <w:r>
        <w:t xml:space="preserve"> </w:t>
      </w:r>
      <w:proofErr w:type="spellStart"/>
      <w:r>
        <w:t>rekordowych</w:t>
      </w:r>
      <w:proofErr w:type="spellEnd"/>
      <w:r>
        <w:t xml:space="preserve"> </w:t>
      </w:r>
      <w:proofErr w:type="spellStart"/>
      <w:r>
        <w:t>nakładów</w:t>
      </w:r>
      <w:proofErr w:type="spellEnd"/>
      <w:r>
        <w:t xml:space="preserve"> na </w:t>
      </w:r>
      <w:proofErr w:type="spellStart"/>
      <w:r>
        <w:t>inwestycje</w:t>
      </w:r>
      <w:proofErr w:type="spellEnd"/>
      <w:r>
        <w:t xml:space="preserve"> </w:t>
      </w:r>
      <w:proofErr w:type="spellStart"/>
      <w:r>
        <w:t>przyłączeniowe</w:t>
      </w:r>
      <w:proofErr w:type="spellEnd"/>
      <w:r>
        <w:t xml:space="preserve">. </w:t>
      </w:r>
      <w:proofErr w:type="spellStart"/>
      <w:r>
        <w:t>Kluczowym</w:t>
      </w:r>
      <w:proofErr w:type="spellEnd"/>
      <w:r>
        <w:t xml:space="preserve"> </w:t>
      </w:r>
      <w:proofErr w:type="spellStart"/>
      <w:r>
        <w:t>obszarem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cyfryzacja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rozbudowa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elektroenergetycznej</w:t>
      </w:r>
      <w:proofErr w:type="spellEnd"/>
      <w:r>
        <w:t>.</w:t>
      </w:r>
    </w:p>
    <w:p w14:paraId="7A63954D" w14:textId="77777777" w:rsidR="00FD6DC4" w:rsidRDefault="00FD6DC4" w:rsidP="00FD6DC4">
      <w:pPr>
        <w:jc w:val="both"/>
        <w:rPr>
          <w:i/>
          <w:iCs/>
        </w:rPr>
      </w:pPr>
    </w:p>
    <w:p w14:paraId="0E29B919" w14:textId="5E1E603F" w:rsidR="00FD6DC4" w:rsidRPr="00704D32" w:rsidRDefault="00704D32" w:rsidP="00704D32">
      <w:pPr>
        <w:jc w:val="both"/>
        <w:rPr>
          <w:i/>
          <w:iCs/>
        </w:rPr>
      </w:pPr>
      <w:r>
        <w:rPr>
          <w:i/>
          <w:iCs/>
        </w:rPr>
        <w:t>-</w:t>
      </w:r>
      <w:proofErr w:type="spellStart"/>
      <w:r w:rsidR="00FD6DC4" w:rsidRPr="00704D32">
        <w:rPr>
          <w:i/>
          <w:iCs/>
        </w:rPr>
        <w:t>Jednym</w:t>
      </w:r>
      <w:proofErr w:type="spellEnd"/>
      <w:r w:rsidR="00FD6DC4" w:rsidRPr="00704D32">
        <w:rPr>
          <w:i/>
          <w:iCs/>
        </w:rPr>
        <w:t xml:space="preserve"> z </w:t>
      </w:r>
      <w:proofErr w:type="spellStart"/>
      <w:r w:rsidR="00FD6DC4" w:rsidRPr="00704D32">
        <w:rPr>
          <w:i/>
          <w:iCs/>
        </w:rPr>
        <w:t>filarów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strategii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Grupy</w:t>
      </w:r>
      <w:proofErr w:type="spellEnd"/>
      <w:r w:rsidR="00FD6DC4" w:rsidRPr="00704D32">
        <w:rPr>
          <w:i/>
          <w:iCs/>
        </w:rPr>
        <w:t xml:space="preserve"> E.ON </w:t>
      </w:r>
      <w:proofErr w:type="spellStart"/>
      <w:r w:rsidR="00FD6DC4" w:rsidRPr="00704D32">
        <w:rPr>
          <w:i/>
          <w:iCs/>
        </w:rPr>
        <w:t>jest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digitalizacja</w:t>
      </w:r>
      <w:proofErr w:type="spellEnd"/>
      <w:r w:rsidR="00FD6DC4" w:rsidRPr="00704D32">
        <w:rPr>
          <w:i/>
          <w:iCs/>
        </w:rPr>
        <w:t xml:space="preserve"> – </w:t>
      </w:r>
      <w:proofErr w:type="spellStart"/>
      <w:r w:rsidR="00FD6DC4">
        <w:t>wyjaśnia</w:t>
      </w:r>
      <w:proofErr w:type="spellEnd"/>
      <w:r w:rsidR="00FD6DC4">
        <w:t xml:space="preserve"> Robert </w:t>
      </w:r>
      <w:proofErr w:type="spellStart"/>
      <w:r w:rsidR="00FD6DC4">
        <w:t>Stelmaszczyk</w:t>
      </w:r>
      <w:proofErr w:type="spellEnd"/>
      <w:r w:rsidR="00FD6DC4">
        <w:t xml:space="preserve">, </w:t>
      </w:r>
      <w:proofErr w:type="spellStart"/>
      <w:r w:rsidR="00FD6DC4">
        <w:t>Prezes</w:t>
      </w:r>
      <w:proofErr w:type="spellEnd"/>
      <w:r w:rsidR="00FD6DC4">
        <w:t xml:space="preserve"> </w:t>
      </w:r>
      <w:proofErr w:type="spellStart"/>
      <w:r w:rsidR="00FD6DC4">
        <w:t>Zarządu</w:t>
      </w:r>
      <w:proofErr w:type="spellEnd"/>
      <w:r w:rsidR="00FD6DC4">
        <w:t xml:space="preserve"> </w:t>
      </w:r>
      <w:proofErr w:type="spellStart"/>
      <w:r w:rsidR="00FD6DC4">
        <w:t>Stoen</w:t>
      </w:r>
      <w:proofErr w:type="spellEnd"/>
      <w:r w:rsidR="00FD6DC4">
        <w:t xml:space="preserve"> Operator. - </w:t>
      </w:r>
      <w:proofErr w:type="spellStart"/>
      <w:r w:rsidR="00FD6DC4" w:rsidRPr="00704D32">
        <w:rPr>
          <w:i/>
          <w:iCs/>
        </w:rPr>
        <w:t>Dla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naszej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spółki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dystrybucyjnej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jest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to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niezwykle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istotny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aspekt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rozwoju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konieczny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dla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dalszej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transformacji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sektora</w:t>
      </w:r>
      <w:proofErr w:type="spellEnd"/>
      <w:r w:rsidR="00FD6DC4" w:rsidRPr="00704D32">
        <w:rPr>
          <w:i/>
          <w:iCs/>
        </w:rPr>
        <w:t xml:space="preserve">. </w:t>
      </w:r>
      <w:proofErr w:type="spellStart"/>
      <w:r w:rsidR="00F81B8B" w:rsidRPr="00704D32">
        <w:rPr>
          <w:i/>
          <w:iCs/>
        </w:rPr>
        <w:t>Ważną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część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naszych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realizacji</w:t>
      </w:r>
      <w:proofErr w:type="spellEnd"/>
      <w:r w:rsidR="00FD6DC4" w:rsidRPr="00704D32">
        <w:rPr>
          <w:i/>
          <w:iCs/>
        </w:rPr>
        <w:t xml:space="preserve"> w </w:t>
      </w:r>
      <w:proofErr w:type="spellStart"/>
      <w:r w:rsidR="00FD6DC4" w:rsidRPr="00704D32">
        <w:rPr>
          <w:i/>
          <w:iCs/>
        </w:rPr>
        <w:t>minionym</w:t>
      </w:r>
      <w:proofErr w:type="spellEnd"/>
      <w:r w:rsidR="00FD6DC4" w:rsidRPr="00704D32">
        <w:rPr>
          <w:i/>
          <w:iCs/>
        </w:rPr>
        <w:t xml:space="preserve"> roku </w:t>
      </w:r>
      <w:proofErr w:type="spellStart"/>
      <w:r w:rsidR="00FD6DC4" w:rsidRPr="00704D32">
        <w:rPr>
          <w:i/>
          <w:iCs/>
        </w:rPr>
        <w:t>stanowiły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81B8B" w:rsidRPr="00704D32">
        <w:rPr>
          <w:i/>
          <w:iCs/>
        </w:rPr>
        <w:t>również</w:t>
      </w:r>
      <w:proofErr w:type="spellEnd"/>
      <w:r w:rsidR="00F81B8B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działania</w:t>
      </w:r>
      <w:proofErr w:type="spellEnd"/>
      <w:r w:rsidR="00FD6DC4" w:rsidRPr="00704D32">
        <w:rPr>
          <w:i/>
          <w:iCs/>
        </w:rPr>
        <w:t xml:space="preserve"> z </w:t>
      </w:r>
      <w:proofErr w:type="spellStart"/>
      <w:r w:rsidR="00FD6DC4" w:rsidRPr="00704D32">
        <w:rPr>
          <w:i/>
          <w:iCs/>
        </w:rPr>
        <w:t>zakresu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automatyzacji</w:t>
      </w:r>
      <w:proofErr w:type="spellEnd"/>
      <w:r w:rsidR="00FD6DC4" w:rsidRPr="00704D32">
        <w:rPr>
          <w:i/>
          <w:iCs/>
        </w:rPr>
        <w:t xml:space="preserve"> </w:t>
      </w:r>
      <w:proofErr w:type="spellStart"/>
      <w:r w:rsidR="00FD6DC4" w:rsidRPr="00704D32">
        <w:rPr>
          <w:i/>
          <w:iCs/>
        </w:rPr>
        <w:t>sieci</w:t>
      </w:r>
      <w:proofErr w:type="spellEnd"/>
      <w:r w:rsidR="00F81B8B" w:rsidRPr="00704D32">
        <w:rPr>
          <w:i/>
          <w:iCs/>
        </w:rPr>
        <w:t xml:space="preserve"> </w:t>
      </w:r>
      <w:proofErr w:type="spellStart"/>
      <w:r w:rsidR="00F81B8B" w:rsidRPr="00704D32">
        <w:rPr>
          <w:i/>
          <w:iCs/>
        </w:rPr>
        <w:t>średnich</w:t>
      </w:r>
      <w:proofErr w:type="spellEnd"/>
      <w:r w:rsidR="00F81B8B" w:rsidRPr="00704D32">
        <w:rPr>
          <w:i/>
          <w:iCs/>
        </w:rPr>
        <w:t xml:space="preserve"> i </w:t>
      </w:r>
      <w:proofErr w:type="spellStart"/>
      <w:r w:rsidR="00F81B8B" w:rsidRPr="00704D32">
        <w:rPr>
          <w:i/>
          <w:iCs/>
        </w:rPr>
        <w:t>niskich</w:t>
      </w:r>
      <w:proofErr w:type="spellEnd"/>
      <w:r w:rsidR="00F81B8B" w:rsidRPr="00704D32">
        <w:rPr>
          <w:i/>
          <w:iCs/>
        </w:rPr>
        <w:t xml:space="preserve"> </w:t>
      </w:r>
      <w:proofErr w:type="spellStart"/>
      <w:r w:rsidR="00F81B8B" w:rsidRPr="00704D32">
        <w:rPr>
          <w:i/>
          <w:iCs/>
        </w:rPr>
        <w:t>napięć</w:t>
      </w:r>
      <w:proofErr w:type="spellEnd"/>
      <w:r w:rsidR="00FD6DC4" w:rsidRPr="00704D32">
        <w:rPr>
          <w:i/>
          <w:iCs/>
        </w:rPr>
        <w:t xml:space="preserve">, </w:t>
      </w:r>
      <w:proofErr w:type="spellStart"/>
      <w:r w:rsidR="00F81B8B" w:rsidRPr="00704D32">
        <w:rPr>
          <w:i/>
          <w:iCs/>
        </w:rPr>
        <w:t>przyłączeń</w:t>
      </w:r>
      <w:proofErr w:type="spellEnd"/>
      <w:r w:rsidR="00FD6DC4" w:rsidRPr="00704D32">
        <w:rPr>
          <w:i/>
          <w:iCs/>
        </w:rPr>
        <w:t xml:space="preserve"> i </w:t>
      </w:r>
      <w:proofErr w:type="spellStart"/>
      <w:r w:rsidR="00FD6DC4" w:rsidRPr="00704D32">
        <w:rPr>
          <w:i/>
          <w:iCs/>
        </w:rPr>
        <w:t>rozwoju</w:t>
      </w:r>
      <w:proofErr w:type="spellEnd"/>
      <w:r w:rsidR="00FD6DC4" w:rsidRPr="00704D32">
        <w:rPr>
          <w:i/>
          <w:iCs/>
        </w:rPr>
        <w:t xml:space="preserve"> smart </w:t>
      </w:r>
      <w:proofErr w:type="spellStart"/>
      <w:r w:rsidR="00FD6DC4" w:rsidRPr="00704D32">
        <w:rPr>
          <w:i/>
          <w:iCs/>
        </w:rPr>
        <w:t>grid</w:t>
      </w:r>
      <w:proofErr w:type="spellEnd"/>
      <w:r w:rsidR="00FD6DC4" w:rsidRPr="00704D32">
        <w:rPr>
          <w:i/>
          <w:iCs/>
        </w:rPr>
        <w:t xml:space="preserve">. </w:t>
      </w:r>
    </w:p>
    <w:p w14:paraId="5E8B3C07" w14:textId="77777777" w:rsidR="00FD6DC4" w:rsidRDefault="00FD6DC4" w:rsidP="00FD6DC4">
      <w:pPr>
        <w:jc w:val="both"/>
        <w:rPr>
          <w:b/>
          <w:bCs/>
        </w:rPr>
      </w:pPr>
    </w:p>
    <w:p w14:paraId="71AEBB09" w14:textId="5963A3AE" w:rsidR="00FD6DC4" w:rsidRDefault="00FD6DC4" w:rsidP="00FD6DC4">
      <w:pPr>
        <w:jc w:val="both"/>
        <w:rPr>
          <w:b/>
          <w:bCs/>
        </w:rPr>
      </w:pPr>
      <w:proofErr w:type="spellStart"/>
      <w:r>
        <w:rPr>
          <w:b/>
          <w:bCs/>
        </w:rPr>
        <w:t>Inwestycje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sieć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elektroenergetyczną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Warszawy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okolic</w:t>
      </w:r>
      <w:proofErr w:type="spellEnd"/>
    </w:p>
    <w:p w14:paraId="7CA164BA" w14:textId="77777777" w:rsidR="00FD6DC4" w:rsidRPr="00424241" w:rsidRDefault="00FD6DC4" w:rsidP="00FD6DC4">
      <w:pPr>
        <w:jc w:val="both"/>
        <w:rPr>
          <w:b/>
          <w:bCs/>
        </w:rPr>
      </w:pPr>
    </w:p>
    <w:p w14:paraId="574A48FF" w14:textId="41703685" w:rsidR="00FD6DC4" w:rsidRDefault="00FD6DC4" w:rsidP="00FD6DC4">
      <w:pPr>
        <w:jc w:val="both"/>
      </w:pPr>
      <w:r>
        <w:t xml:space="preserve">W </w:t>
      </w:r>
      <w:proofErr w:type="spellStart"/>
      <w:r>
        <w:t>opublikowanym</w:t>
      </w:r>
      <w:proofErr w:type="spellEnd"/>
      <w:r>
        <w:t xml:space="preserve"> </w:t>
      </w:r>
      <w:proofErr w:type="spellStart"/>
      <w:r>
        <w:t>właśnie</w:t>
      </w:r>
      <w:proofErr w:type="spellEnd"/>
      <w:r>
        <w:t xml:space="preserve"> </w:t>
      </w:r>
      <w:proofErr w:type="spellStart"/>
      <w:r>
        <w:t>raporcie</w:t>
      </w:r>
      <w:proofErr w:type="spellEnd"/>
      <w:r>
        <w:t xml:space="preserve"> </w:t>
      </w:r>
      <w:proofErr w:type="spellStart"/>
      <w:r>
        <w:t>PTPiREE</w:t>
      </w:r>
      <w:proofErr w:type="spellEnd"/>
      <w:r>
        <w:t xml:space="preserve"> </w:t>
      </w:r>
      <w:proofErr w:type="spellStart"/>
      <w:r>
        <w:t>Stoen</w:t>
      </w:r>
      <w:proofErr w:type="spellEnd"/>
      <w:r>
        <w:t xml:space="preserve"> Operator </w:t>
      </w:r>
      <w:proofErr w:type="spellStart"/>
      <w:r>
        <w:t>podkreśla</w:t>
      </w:r>
      <w:proofErr w:type="spellEnd"/>
      <w:r>
        <w:t xml:space="preserve"> </w:t>
      </w:r>
      <w:proofErr w:type="spellStart"/>
      <w:r w:rsidRPr="00424241">
        <w:t>zwiększone</w:t>
      </w:r>
      <w:proofErr w:type="spellEnd"/>
      <w:r w:rsidRPr="00424241">
        <w:t xml:space="preserve"> </w:t>
      </w:r>
      <w:proofErr w:type="spellStart"/>
      <w:r w:rsidRPr="00424241">
        <w:t>zapotrzebowanie</w:t>
      </w:r>
      <w:proofErr w:type="spellEnd"/>
      <w:r w:rsidRPr="00424241">
        <w:t xml:space="preserve"> na </w:t>
      </w:r>
      <w:proofErr w:type="spellStart"/>
      <w:r>
        <w:t>przyłączanie</w:t>
      </w:r>
      <w:proofErr w:type="spellEnd"/>
      <w:r>
        <w:t xml:space="preserve"> do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klientów</w:t>
      </w:r>
      <w:proofErr w:type="spellEnd"/>
      <w:r w:rsidRPr="00424241">
        <w:t xml:space="preserve">. W </w:t>
      </w:r>
      <w:proofErr w:type="spellStart"/>
      <w:r>
        <w:t>rezultacie</w:t>
      </w:r>
      <w:proofErr w:type="spellEnd"/>
      <w:r>
        <w:t xml:space="preserve"> </w:t>
      </w:r>
      <w:proofErr w:type="spellStart"/>
      <w:r>
        <w:t>spółka</w:t>
      </w:r>
      <w:proofErr w:type="spellEnd"/>
      <w:r w:rsidRPr="00424241">
        <w:t xml:space="preserve"> </w:t>
      </w:r>
      <w:proofErr w:type="spellStart"/>
      <w:r w:rsidRPr="00424241">
        <w:t>przeznaczy</w:t>
      </w:r>
      <w:r>
        <w:t>ła</w:t>
      </w:r>
      <w:proofErr w:type="spellEnd"/>
      <w:r w:rsidRPr="00424241">
        <w:t xml:space="preserve"> na </w:t>
      </w:r>
      <w:proofErr w:type="spellStart"/>
      <w:r w:rsidRPr="00424241">
        <w:t>realizację</w:t>
      </w:r>
      <w:proofErr w:type="spellEnd"/>
      <w:r w:rsidRPr="00424241">
        <w:t xml:space="preserve"> </w:t>
      </w:r>
      <w:proofErr w:type="spellStart"/>
      <w:r w:rsidRPr="00424241">
        <w:t>tych</w:t>
      </w:r>
      <w:proofErr w:type="spellEnd"/>
      <w:r w:rsidRPr="00424241">
        <w:t xml:space="preserve"> </w:t>
      </w:r>
      <w:proofErr w:type="spellStart"/>
      <w:r w:rsidRPr="00424241">
        <w:t>działań</w:t>
      </w:r>
      <w:proofErr w:type="spellEnd"/>
      <w:r w:rsidRPr="00424241">
        <w:t xml:space="preserve"> </w:t>
      </w:r>
      <w:proofErr w:type="spellStart"/>
      <w:r w:rsidRPr="00424241">
        <w:t>ponad</w:t>
      </w:r>
      <w:proofErr w:type="spellEnd"/>
      <w:r w:rsidRPr="00424241">
        <w:t xml:space="preserve"> 150 </w:t>
      </w:r>
      <w:proofErr w:type="spellStart"/>
      <w:r w:rsidRPr="00424241">
        <w:t>mln</w:t>
      </w:r>
      <w:proofErr w:type="spellEnd"/>
      <w:r w:rsidRPr="00424241">
        <w:t xml:space="preserve"> </w:t>
      </w:r>
      <w:proofErr w:type="spellStart"/>
      <w:r w:rsidRPr="00424241">
        <w:t>zł</w:t>
      </w:r>
      <w:proofErr w:type="spellEnd"/>
      <w:r w:rsidRPr="00424241">
        <w:t xml:space="preserve">, </w:t>
      </w:r>
      <w:proofErr w:type="spellStart"/>
      <w:r w:rsidRPr="00424241">
        <w:t>skutkiem</w:t>
      </w:r>
      <w:proofErr w:type="spellEnd"/>
      <w:r w:rsidRPr="00424241">
        <w:t xml:space="preserve"> </w:t>
      </w:r>
      <w:proofErr w:type="spellStart"/>
      <w:r w:rsidRPr="00424241">
        <w:t>czego</w:t>
      </w:r>
      <w:proofErr w:type="spellEnd"/>
      <w:r w:rsidRPr="00424241">
        <w:t xml:space="preserve"> </w:t>
      </w:r>
      <w:proofErr w:type="spellStart"/>
      <w:r w:rsidRPr="00424241">
        <w:t>podpisa</w:t>
      </w:r>
      <w:r>
        <w:t>ła</w:t>
      </w:r>
      <w:proofErr w:type="spellEnd"/>
      <w:r w:rsidRPr="00424241">
        <w:t xml:space="preserve"> </w:t>
      </w:r>
      <w:r w:rsidR="00E66241">
        <w:t xml:space="preserve">m.in. </w:t>
      </w:r>
      <w:r w:rsidRPr="00424241">
        <w:t xml:space="preserve">ok. 5400 </w:t>
      </w:r>
      <w:proofErr w:type="spellStart"/>
      <w:r w:rsidRPr="00424241">
        <w:t>umów</w:t>
      </w:r>
      <w:proofErr w:type="spellEnd"/>
      <w:r w:rsidRPr="00424241">
        <w:t xml:space="preserve"> </w:t>
      </w:r>
      <w:proofErr w:type="spellStart"/>
      <w:r w:rsidRPr="00424241">
        <w:t>przyłączeniowych</w:t>
      </w:r>
      <w:proofErr w:type="spellEnd"/>
      <w:r w:rsidRPr="00424241">
        <w:t xml:space="preserve"> do </w:t>
      </w:r>
      <w:proofErr w:type="spellStart"/>
      <w:r w:rsidRPr="00424241">
        <w:t>sieci</w:t>
      </w:r>
      <w:proofErr w:type="spellEnd"/>
      <w:r w:rsidRPr="00424241">
        <w:t xml:space="preserve"> </w:t>
      </w:r>
      <w:proofErr w:type="spellStart"/>
      <w:r w:rsidRPr="00424241">
        <w:t>średniego</w:t>
      </w:r>
      <w:proofErr w:type="spellEnd"/>
      <w:r w:rsidRPr="00424241">
        <w:t xml:space="preserve"> i </w:t>
      </w:r>
      <w:proofErr w:type="spellStart"/>
      <w:r w:rsidRPr="00424241">
        <w:t>niskiego</w:t>
      </w:r>
      <w:proofErr w:type="spellEnd"/>
      <w:r w:rsidRPr="00424241">
        <w:t xml:space="preserve"> </w:t>
      </w:r>
      <w:proofErr w:type="spellStart"/>
      <w:r w:rsidRPr="00424241">
        <w:t>napięcia</w:t>
      </w:r>
      <w:proofErr w:type="spellEnd"/>
      <w:r w:rsidRPr="00424241">
        <w:t>.</w:t>
      </w:r>
      <w:r>
        <w:t xml:space="preserve"> </w:t>
      </w:r>
    </w:p>
    <w:p w14:paraId="279205B6" w14:textId="77777777" w:rsidR="00FD6DC4" w:rsidRDefault="00FD6DC4" w:rsidP="00FD6DC4">
      <w:pPr>
        <w:jc w:val="both"/>
      </w:pPr>
    </w:p>
    <w:p w14:paraId="57DF3ADF" w14:textId="0B123295" w:rsidR="00FD6DC4" w:rsidRDefault="00FD6DC4" w:rsidP="00FD6DC4">
      <w:pPr>
        <w:jc w:val="both"/>
      </w:pPr>
      <w:proofErr w:type="spellStart"/>
      <w:r>
        <w:t>Wzmacniając</w:t>
      </w:r>
      <w:proofErr w:type="spellEnd"/>
      <w:r>
        <w:t xml:space="preserve"> </w:t>
      </w:r>
      <w:proofErr w:type="spellStart"/>
      <w:r>
        <w:t>swoją</w:t>
      </w:r>
      <w:proofErr w:type="spellEnd"/>
      <w:r>
        <w:t xml:space="preserve"> </w:t>
      </w:r>
      <w:proofErr w:type="spellStart"/>
      <w:r>
        <w:t>pozycję</w:t>
      </w:r>
      <w:proofErr w:type="spellEnd"/>
      <w:r>
        <w:t xml:space="preserve"> </w:t>
      </w:r>
      <w:proofErr w:type="spellStart"/>
      <w:r>
        <w:t>innowatora</w:t>
      </w:r>
      <w:proofErr w:type="spellEnd"/>
      <w:r>
        <w:t xml:space="preserve">, </w:t>
      </w:r>
      <w:proofErr w:type="spellStart"/>
      <w:r>
        <w:t>stołeczny</w:t>
      </w:r>
      <w:proofErr w:type="spellEnd"/>
      <w:r>
        <w:t xml:space="preserve"> OSD </w:t>
      </w:r>
      <w:proofErr w:type="spellStart"/>
      <w:r>
        <w:t>wdraża</w:t>
      </w:r>
      <w:proofErr w:type="spellEnd"/>
      <w:r>
        <w:t xml:space="preserve"> </w:t>
      </w:r>
      <w:proofErr w:type="spellStart"/>
      <w:r>
        <w:t>pilotażowy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badawczo-rozwojowy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pełnej</w:t>
      </w:r>
      <w:proofErr w:type="spellEnd"/>
      <w:r>
        <w:t xml:space="preserve"> </w:t>
      </w:r>
      <w:proofErr w:type="spellStart"/>
      <w:r>
        <w:t>automatyzacji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niskiego</w:t>
      </w:r>
      <w:proofErr w:type="spellEnd"/>
      <w:r>
        <w:t xml:space="preserve"> </w:t>
      </w:r>
      <w:proofErr w:type="spellStart"/>
      <w:r>
        <w:t>napięcia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dużego</w:t>
      </w:r>
      <w:proofErr w:type="spellEnd"/>
      <w:r>
        <w:t xml:space="preserve"> </w:t>
      </w:r>
      <w:proofErr w:type="spellStart"/>
      <w:r>
        <w:t>osiedla</w:t>
      </w:r>
      <w:proofErr w:type="spellEnd"/>
      <w:r>
        <w:t xml:space="preserve"> </w:t>
      </w:r>
      <w:proofErr w:type="spellStart"/>
      <w:r>
        <w:t>mieszkaniowego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deklaracjami</w:t>
      </w:r>
      <w:proofErr w:type="spellEnd"/>
      <w:r>
        <w:t xml:space="preserve">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dalszej</w:t>
      </w:r>
      <w:proofErr w:type="spellEnd"/>
      <w:r>
        <w:t xml:space="preserve"> </w:t>
      </w:r>
      <w:proofErr w:type="spellStart"/>
      <w:r>
        <w:t>automatyzacji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, Stoen Operator w 2022 roku </w:t>
      </w:r>
      <w:proofErr w:type="spellStart"/>
      <w:r>
        <w:t>zmodernizował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50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średniego</w:t>
      </w:r>
      <w:proofErr w:type="spellEnd"/>
      <w:r>
        <w:t xml:space="preserve"> </w:t>
      </w:r>
      <w:proofErr w:type="spellStart"/>
      <w:r>
        <w:t>napięcia</w:t>
      </w:r>
      <w:proofErr w:type="spellEnd"/>
      <w:r>
        <w:t xml:space="preserve">. </w:t>
      </w:r>
    </w:p>
    <w:p w14:paraId="07E0D6BD" w14:textId="77777777" w:rsidR="00FD6DC4" w:rsidRDefault="00FD6DC4" w:rsidP="00FD6DC4">
      <w:pPr>
        <w:jc w:val="both"/>
      </w:pPr>
    </w:p>
    <w:p w14:paraId="29E26DDB" w14:textId="43FA7EAF" w:rsidR="00FD6DC4" w:rsidRDefault="00FD6DC4" w:rsidP="00FD6DC4">
      <w:pPr>
        <w:jc w:val="both"/>
      </w:pPr>
      <w:r>
        <w:t xml:space="preserve">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wysokich</w:t>
      </w:r>
      <w:proofErr w:type="spellEnd"/>
      <w:r>
        <w:t xml:space="preserve"> </w:t>
      </w:r>
      <w:proofErr w:type="spellStart"/>
      <w:r>
        <w:t>napięć</w:t>
      </w:r>
      <w:proofErr w:type="spellEnd"/>
      <w:r>
        <w:t xml:space="preserve"> </w:t>
      </w:r>
      <w:proofErr w:type="spellStart"/>
      <w:r>
        <w:t>głównymi</w:t>
      </w:r>
      <w:proofErr w:type="spellEnd"/>
      <w:r>
        <w:t xml:space="preserve"> </w:t>
      </w:r>
      <w:proofErr w:type="spellStart"/>
      <w:r>
        <w:t>inwestycjami</w:t>
      </w:r>
      <w:proofErr w:type="spellEnd"/>
      <w:r>
        <w:t xml:space="preserve"> </w:t>
      </w:r>
      <w:proofErr w:type="spellStart"/>
      <w:r>
        <w:t>realizowanymi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</w:t>
      </w:r>
      <w:proofErr w:type="spellStart"/>
      <w:r>
        <w:t>był</w:t>
      </w:r>
      <w:r w:rsidR="00F81B8B">
        <w:t>a</w:t>
      </w:r>
      <w:proofErr w:type="spellEnd"/>
      <w:r>
        <w:t xml:space="preserve"> </w:t>
      </w:r>
      <w:proofErr w:type="spellStart"/>
      <w:r w:rsidR="00F81B8B">
        <w:t>budowa</w:t>
      </w:r>
      <w:proofErr w:type="spellEnd"/>
      <w:r w:rsidR="00F81B8B">
        <w:t xml:space="preserve"> </w:t>
      </w:r>
      <w:r>
        <w:t xml:space="preserve"> </w:t>
      </w:r>
      <w:proofErr w:type="spellStart"/>
      <w:r>
        <w:t>czterech</w:t>
      </w:r>
      <w:proofErr w:type="spellEnd"/>
      <w:r>
        <w:t xml:space="preserve"> </w:t>
      </w:r>
      <w:proofErr w:type="spellStart"/>
      <w:r>
        <w:t>całkowicie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, </w:t>
      </w:r>
      <w:proofErr w:type="spellStart"/>
      <w:r>
        <w:t>dużych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wysokiego</w:t>
      </w:r>
      <w:proofErr w:type="spellEnd"/>
      <w:r>
        <w:t xml:space="preserve"> </w:t>
      </w:r>
      <w:proofErr w:type="spellStart"/>
      <w:r>
        <w:t>napięcia</w:t>
      </w:r>
      <w:proofErr w:type="spellEnd"/>
      <w:r>
        <w:t xml:space="preserve">.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docelowo</w:t>
      </w:r>
      <w:proofErr w:type="spellEnd"/>
      <w:r>
        <w:t xml:space="preserve"> </w:t>
      </w:r>
      <w:proofErr w:type="spellStart"/>
      <w:r>
        <w:t>obsługiwać</w:t>
      </w:r>
      <w:proofErr w:type="spellEnd"/>
      <w:r>
        <w:t xml:space="preserve"> </w:t>
      </w:r>
      <w:proofErr w:type="spellStart"/>
      <w:r>
        <w:t>Falenicę</w:t>
      </w:r>
      <w:proofErr w:type="spellEnd"/>
      <w:r>
        <w:t xml:space="preserve">, </w:t>
      </w:r>
      <w:proofErr w:type="spellStart"/>
      <w:r>
        <w:t>Okęcie</w:t>
      </w:r>
      <w:proofErr w:type="spellEnd"/>
      <w:r>
        <w:t xml:space="preserve">, </w:t>
      </w:r>
      <w:proofErr w:type="spellStart"/>
      <w:r>
        <w:t>Sękocin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spalarnię</w:t>
      </w:r>
      <w:proofErr w:type="spellEnd"/>
      <w:r>
        <w:t xml:space="preserve"> </w:t>
      </w:r>
      <w:proofErr w:type="spellStart"/>
      <w:r>
        <w:t>śmieci</w:t>
      </w:r>
      <w:proofErr w:type="spellEnd"/>
      <w:r>
        <w:t xml:space="preserve"> na </w:t>
      </w:r>
      <w:proofErr w:type="spellStart"/>
      <w:r>
        <w:t>Targówku</w:t>
      </w:r>
      <w:proofErr w:type="spellEnd"/>
      <w:r>
        <w:t>.</w:t>
      </w:r>
    </w:p>
    <w:p w14:paraId="4968D118" w14:textId="77777777" w:rsidR="00FD6DC4" w:rsidRDefault="00FD6DC4" w:rsidP="00FD6DC4">
      <w:pPr>
        <w:jc w:val="both"/>
        <w:rPr>
          <w:b/>
          <w:bCs/>
        </w:rPr>
      </w:pPr>
    </w:p>
    <w:p w14:paraId="6E9D3329" w14:textId="540D1BEE" w:rsidR="00FD6DC4" w:rsidRDefault="00FD6DC4" w:rsidP="00FD6DC4">
      <w:pPr>
        <w:jc w:val="both"/>
        <w:rPr>
          <w:b/>
          <w:bCs/>
        </w:rPr>
      </w:pPr>
      <w:proofErr w:type="spellStart"/>
      <w:r>
        <w:rPr>
          <w:b/>
          <w:bCs/>
        </w:rPr>
        <w:t>Rozwój</w:t>
      </w:r>
      <w:proofErr w:type="spellEnd"/>
      <w:r>
        <w:rPr>
          <w:b/>
          <w:bCs/>
        </w:rPr>
        <w:t xml:space="preserve"> smart </w:t>
      </w:r>
      <w:proofErr w:type="spellStart"/>
      <w:r>
        <w:rPr>
          <w:b/>
          <w:bCs/>
        </w:rPr>
        <w:t>grid</w:t>
      </w:r>
      <w:proofErr w:type="spellEnd"/>
    </w:p>
    <w:p w14:paraId="698E0B6D" w14:textId="77777777" w:rsidR="00FD6DC4" w:rsidRDefault="00FD6DC4" w:rsidP="00FD6DC4">
      <w:pPr>
        <w:jc w:val="both"/>
        <w:rPr>
          <w:b/>
          <w:bCs/>
        </w:rPr>
      </w:pPr>
    </w:p>
    <w:p w14:paraId="1FC0AC79" w14:textId="0B773FC3" w:rsidR="00FD6DC4" w:rsidRDefault="00FD6DC4" w:rsidP="00FD6DC4">
      <w:pPr>
        <w:jc w:val="both"/>
      </w:pPr>
      <w:proofErr w:type="spellStart"/>
      <w:r>
        <w:t>Czerwiec</w:t>
      </w:r>
      <w:proofErr w:type="spellEnd"/>
      <w:r>
        <w:t xml:space="preserve"> </w:t>
      </w:r>
      <w:proofErr w:type="spellStart"/>
      <w:r>
        <w:t>minionego</w:t>
      </w:r>
      <w:proofErr w:type="spellEnd"/>
      <w:r>
        <w:t xml:space="preserve"> roku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Stoen</w:t>
      </w:r>
      <w:proofErr w:type="spellEnd"/>
      <w:r>
        <w:t xml:space="preserve"> Operator </w:t>
      </w:r>
      <w:proofErr w:type="spellStart"/>
      <w:r>
        <w:t>ważnym</w:t>
      </w:r>
      <w:proofErr w:type="spellEnd"/>
      <w:r>
        <w:t xml:space="preserve"> </w:t>
      </w:r>
      <w:proofErr w:type="spellStart"/>
      <w:r>
        <w:t>okresem</w:t>
      </w:r>
      <w:proofErr w:type="spellEnd"/>
      <w:r>
        <w:t xml:space="preserve">. Spółka </w:t>
      </w:r>
      <w:proofErr w:type="spellStart"/>
      <w:r>
        <w:t>zainicjowała</w:t>
      </w:r>
      <w:proofErr w:type="spellEnd"/>
      <w:r>
        <w:t xml:space="preserve"> </w:t>
      </w:r>
      <w:proofErr w:type="spellStart"/>
      <w:r>
        <w:t>pierwsze</w:t>
      </w:r>
      <w:proofErr w:type="spellEnd"/>
      <w:r>
        <w:t xml:space="preserve"> </w:t>
      </w:r>
      <w:proofErr w:type="spellStart"/>
      <w:r>
        <w:t>międzynarodowe</w:t>
      </w:r>
      <w:proofErr w:type="spellEnd"/>
      <w:r>
        <w:t xml:space="preserve"> </w:t>
      </w:r>
      <w:proofErr w:type="spellStart"/>
      <w:r>
        <w:t>partnerstwo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transgranicznej</w:t>
      </w:r>
      <w:proofErr w:type="spellEnd"/>
      <w:r>
        <w:t xml:space="preserve">, </w:t>
      </w:r>
      <w:proofErr w:type="spellStart"/>
      <w:r>
        <w:t>inteligentnej</w:t>
      </w:r>
      <w:proofErr w:type="spellEnd"/>
      <w:r>
        <w:t xml:space="preserve">, </w:t>
      </w:r>
      <w:proofErr w:type="spellStart"/>
      <w:r>
        <w:t>elektroenergetycznej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przyszłości. Projekt EGI </w:t>
      </w:r>
      <w:r w:rsidR="00E66241">
        <w:t>(ang</w:t>
      </w:r>
      <w:r w:rsidR="00704D32">
        <w:t xml:space="preserve">. </w:t>
      </w:r>
      <w:r w:rsidR="00E66241" w:rsidRPr="00704D32">
        <w:rPr>
          <w:i/>
          <w:iCs/>
        </w:rPr>
        <w:t>European Green Intelligent</w:t>
      </w:r>
      <w:r w:rsidR="00E66241">
        <w:t xml:space="preserve">) </w:t>
      </w:r>
      <w:proofErr w:type="spellStart"/>
      <w:r>
        <w:t>Grid</w:t>
      </w:r>
      <w:proofErr w:type="spellEnd"/>
      <w:r>
        <w:t xml:space="preserve"> i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nim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zmierzające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PCI (ang. </w:t>
      </w:r>
      <w:r w:rsidRPr="00FD6DC4">
        <w:rPr>
          <w:i/>
          <w:iCs/>
        </w:rPr>
        <w:t xml:space="preserve">Project </w:t>
      </w:r>
      <w:proofErr w:type="spellStart"/>
      <w:r w:rsidRPr="00FD6DC4">
        <w:rPr>
          <w:i/>
          <w:iCs/>
        </w:rPr>
        <w:t>of</w:t>
      </w:r>
      <w:proofErr w:type="spellEnd"/>
      <w:r w:rsidRPr="00FD6DC4">
        <w:rPr>
          <w:i/>
          <w:iCs/>
        </w:rPr>
        <w:t xml:space="preserve"> Common Interest</w:t>
      </w:r>
      <w:r>
        <w:t xml:space="preserve">)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przedsięwzięciem</w:t>
      </w:r>
      <w:proofErr w:type="spellEnd"/>
      <w:r>
        <w:t xml:space="preserve"> </w:t>
      </w:r>
      <w:proofErr w:type="spellStart"/>
      <w:r>
        <w:t>przeprowadzonym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OSDe</w:t>
      </w:r>
      <w:proofErr w:type="spellEnd"/>
      <w:r>
        <w:t xml:space="preserve"> (</w:t>
      </w:r>
      <w:proofErr w:type="spellStart"/>
      <w:r>
        <w:t>operatora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dystrybucyjnego</w:t>
      </w:r>
      <w:proofErr w:type="spellEnd"/>
      <w:r>
        <w:t xml:space="preserve"> </w:t>
      </w:r>
      <w:proofErr w:type="spellStart"/>
      <w:r>
        <w:t>elektroenergetycznego</w:t>
      </w:r>
      <w:proofErr w:type="spellEnd"/>
      <w:r>
        <w:t xml:space="preserve">) w </w:t>
      </w:r>
      <w:proofErr w:type="spellStart"/>
      <w:r>
        <w:t>Polsce</w:t>
      </w:r>
      <w:proofErr w:type="spellEnd"/>
      <w:r>
        <w:t xml:space="preserve">. 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świadczy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partnerów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inicjatywy</w:t>
      </w:r>
      <w:proofErr w:type="spellEnd"/>
      <w:r>
        <w:t xml:space="preserve">, w </w:t>
      </w:r>
      <w:proofErr w:type="spellStart"/>
      <w:r>
        <w:t>skład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,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Stoen</w:t>
      </w:r>
      <w:proofErr w:type="spellEnd"/>
      <w:r>
        <w:t xml:space="preserve"> Operator, </w:t>
      </w:r>
      <w:proofErr w:type="spellStart"/>
      <w:r>
        <w:t>wchodzą</w:t>
      </w:r>
      <w:proofErr w:type="spellEnd"/>
      <w:r>
        <w:t xml:space="preserve">: Tauron </w:t>
      </w:r>
      <w:proofErr w:type="spellStart"/>
      <w:r>
        <w:t>Dystrybucja</w:t>
      </w:r>
      <w:proofErr w:type="spellEnd"/>
      <w:r>
        <w:t xml:space="preserve">, Enea Operator, </w:t>
      </w:r>
      <w:proofErr w:type="spellStart"/>
      <w:r>
        <w:t>Polskie</w:t>
      </w:r>
      <w:proofErr w:type="spellEnd"/>
      <w:r>
        <w:t xml:space="preserve"> </w:t>
      </w:r>
      <w:proofErr w:type="spellStart"/>
      <w:r>
        <w:t>Sieci</w:t>
      </w:r>
      <w:proofErr w:type="spellEnd"/>
      <w:r>
        <w:t xml:space="preserve"> </w:t>
      </w:r>
      <w:proofErr w:type="spellStart"/>
      <w:r>
        <w:t>Elektroenergetyczne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ČEZ </w:t>
      </w:r>
      <w:proofErr w:type="spellStart"/>
      <w:r>
        <w:t>Distribuce</w:t>
      </w:r>
      <w:proofErr w:type="spellEnd"/>
      <w:r>
        <w:t>.</w:t>
      </w:r>
    </w:p>
    <w:p w14:paraId="3ECFDF6B" w14:textId="77777777" w:rsidR="00FD6DC4" w:rsidRDefault="00FD6DC4" w:rsidP="00FD6DC4">
      <w:pPr>
        <w:jc w:val="both"/>
      </w:pPr>
    </w:p>
    <w:p w14:paraId="3DA56C1C" w14:textId="68BF1039" w:rsidR="00FD6DC4" w:rsidRDefault="00FD6DC4" w:rsidP="00FD6DC4">
      <w:pPr>
        <w:jc w:val="both"/>
      </w:pPr>
      <w:r>
        <w:t xml:space="preserve">W </w:t>
      </w:r>
      <w:proofErr w:type="spellStart"/>
      <w:r>
        <w:t>połowie</w:t>
      </w:r>
      <w:proofErr w:type="spellEnd"/>
      <w:r>
        <w:t xml:space="preserve"> </w:t>
      </w:r>
      <w:proofErr w:type="spellStart"/>
      <w:r>
        <w:t>grudnia</w:t>
      </w:r>
      <w:proofErr w:type="spellEnd"/>
      <w:r>
        <w:t xml:space="preserve"> </w:t>
      </w:r>
      <w:proofErr w:type="spellStart"/>
      <w:r>
        <w:t>stołeczny</w:t>
      </w:r>
      <w:proofErr w:type="spellEnd"/>
      <w:r>
        <w:t xml:space="preserve"> OSD,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członków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międzynarodowego</w:t>
      </w:r>
      <w:proofErr w:type="spellEnd"/>
      <w:r>
        <w:t xml:space="preserve"> </w:t>
      </w:r>
      <w:proofErr w:type="spellStart"/>
      <w:r>
        <w:t>konsorcjum</w:t>
      </w:r>
      <w:proofErr w:type="spellEnd"/>
      <w:r>
        <w:t xml:space="preserve">, </w:t>
      </w:r>
      <w:proofErr w:type="spellStart"/>
      <w:r>
        <w:t>złożył</w:t>
      </w:r>
      <w:proofErr w:type="spellEnd"/>
      <w:r>
        <w:t xml:space="preserve"> do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aplikację</w:t>
      </w:r>
      <w:proofErr w:type="spellEnd"/>
      <w:r>
        <w:t xml:space="preserve"> </w:t>
      </w:r>
      <w:proofErr w:type="spellStart"/>
      <w:r w:rsidR="00E66241">
        <w:t>ws</w:t>
      </w:r>
      <w:proofErr w:type="spellEnd"/>
      <w:r w:rsidR="00E66241">
        <w:t xml:space="preserve"> </w:t>
      </w:r>
      <w:proofErr w:type="spellStart"/>
      <w:r>
        <w:t>projektu</w:t>
      </w:r>
      <w:proofErr w:type="spellEnd"/>
      <w:r>
        <w:t xml:space="preserve"> EGI </w:t>
      </w:r>
      <w:proofErr w:type="spellStart"/>
      <w:r>
        <w:t>Grid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partnerstwo</w:t>
      </w:r>
      <w:proofErr w:type="spellEnd"/>
      <w:r>
        <w:t xml:space="preserve"> </w:t>
      </w:r>
      <w:proofErr w:type="spellStart"/>
      <w:r>
        <w:t>dopełniło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wspólnego</w:t>
      </w:r>
      <w:proofErr w:type="spellEnd"/>
      <w:r>
        <w:t xml:space="preserve"> </w:t>
      </w:r>
      <w:proofErr w:type="spellStart"/>
      <w:r>
        <w:t>zainteresowania</w:t>
      </w:r>
      <w:proofErr w:type="spellEnd"/>
      <w:r>
        <w:t xml:space="preserve"> (PCI) w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smart </w:t>
      </w:r>
      <w:proofErr w:type="spellStart"/>
      <w:r>
        <w:t>grid</w:t>
      </w:r>
      <w:proofErr w:type="spellEnd"/>
      <w:r>
        <w:t>.</w:t>
      </w:r>
    </w:p>
    <w:p w14:paraId="678FAE59" w14:textId="77777777" w:rsidR="00FD6DC4" w:rsidRDefault="00FD6DC4" w:rsidP="00FD6DC4">
      <w:pPr>
        <w:jc w:val="both"/>
      </w:pPr>
    </w:p>
    <w:p w14:paraId="0E3132F6" w14:textId="77777777" w:rsidR="00FD6DC4" w:rsidRDefault="00FD6DC4" w:rsidP="00FD6DC4">
      <w:pPr>
        <w:jc w:val="both"/>
        <w:rPr>
          <w:b/>
          <w:bCs/>
        </w:rPr>
      </w:pPr>
      <w:proofErr w:type="spellStart"/>
      <w:r w:rsidRPr="00C208DA">
        <w:rPr>
          <w:b/>
          <w:bCs/>
        </w:rPr>
        <w:t>Dystrybucja</w:t>
      </w:r>
      <w:proofErr w:type="spellEnd"/>
      <w:r w:rsidRPr="00C208DA">
        <w:rPr>
          <w:b/>
          <w:bCs/>
        </w:rPr>
        <w:t xml:space="preserve"> i </w:t>
      </w:r>
      <w:proofErr w:type="spellStart"/>
      <w:r w:rsidRPr="00C208DA">
        <w:rPr>
          <w:b/>
          <w:bCs/>
        </w:rPr>
        <w:t>przesył</w:t>
      </w:r>
      <w:proofErr w:type="spellEnd"/>
      <w:r w:rsidRPr="00C208DA">
        <w:rPr>
          <w:b/>
          <w:bCs/>
        </w:rPr>
        <w:t xml:space="preserve"> </w:t>
      </w:r>
      <w:proofErr w:type="spellStart"/>
      <w:r w:rsidRPr="00C208DA">
        <w:rPr>
          <w:b/>
          <w:bCs/>
        </w:rPr>
        <w:t>energii</w:t>
      </w:r>
      <w:proofErr w:type="spellEnd"/>
      <w:r w:rsidRPr="00C208DA">
        <w:rPr>
          <w:b/>
          <w:bCs/>
        </w:rPr>
        <w:t xml:space="preserve"> </w:t>
      </w:r>
      <w:proofErr w:type="spellStart"/>
      <w:r w:rsidRPr="00C208DA">
        <w:rPr>
          <w:b/>
          <w:bCs/>
        </w:rPr>
        <w:t>elektrycznej</w:t>
      </w:r>
      <w:proofErr w:type="spellEnd"/>
      <w:r w:rsidRPr="00C208DA">
        <w:rPr>
          <w:b/>
          <w:bCs/>
        </w:rPr>
        <w:t xml:space="preserve"> w </w:t>
      </w:r>
      <w:proofErr w:type="spellStart"/>
      <w:r w:rsidRPr="00C208DA">
        <w:rPr>
          <w:b/>
          <w:bCs/>
        </w:rPr>
        <w:t>ujęciu</w:t>
      </w:r>
      <w:proofErr w:type="spellEnd"/>
      <w:r w:rsidRPr="00C208DA">
        <w:rPr>
          <w:b/>
          <w:bCs/>
        </w:rPr>
        <w:t xml:space="preserve"> </w:t>
      </w:r>
      <w:proofErr w:type="spellStart"/>
      <w:r w:rsidRPr="00C208DA">
        <w:rPr>
          <w:b/>
          <w:bCs/>
        </w:rPr>
        <w:t>krajowym</w:t>
      </w:r>
      <w:proofErr w:type="spellEnd"/>
    </w:p>
    <w:p w14:paraId="0F7A6F70" w14:textId="77777777" w:rsidR="00FD6DC4" w:rsidRDefault="00FD6DC4" w:rsidP="00FD6DC4">
      <w:pPr>
        <w:jc w:val="both"/>
        <w:rPr>
          <w:b/>
          <w:bCs/>
        </w:rPr>
      </w:pPr>
    </w:p>
    <w:p w14:paraId="107CB11B" w14:textId="77777777" w:rsidR="00FD6DC4" w:rsidRDefault="00FD6DC4" w:rsidP="00FD6DC4">
      <w:pPr>
        <w:jc w:val="both"/>
      </w:pPr>
      <w:r>
        <w:t xml:space="preserve">Dane </w:t>
      </w:r>
      <w:proofErr w:type="spellStart"/>
      <w:r>
        <w:t>zebrane</w:t>
      </w:r>
      <w:proofErr w:type="spellEnd"/>
      <w:r>
        <w:t xml:space="preserve"> w </w:t>
      </w:r>
      <w:proofErr w:type="spellStart"/>
      <w:r>
        <w:t>najnowszym</w:t>
      </w:r>
      <w:proofErr w:type="spellEnd"/>
      <w:r>
        <w:t xml:space="preserve"> </w:t>
      </w:r>
      <w:proofErr w:type="spellStart"/>
      <w:r>
        <w:t>raporcie</w:t>
      </w:r>
      <w:proofErr w:type="spellEnd"/>
      <w:r>
        <w:t xml:space="preserve"> </w:t>
      </w:r>
      <w:proofErr w:type="spellStart"/>
      <w:r>
        <w:t>PTPiREE</w:t>
      </w:r>
      <w:proofErr w:type="spellEnd"/>
      <w:r>
        <w:t xml:space="preserve"> </w:t>
      </w:r>
      <w:proofErr w:type="spellStart"/>
      <w:r>
        <w:t>wskazują</w:t>
      </w:r>
      <w:proofErr w:type="spellEnd"/>
      <w:r>
        <w:t xml:space="preserve"> </w:t>
      </w:r>
      <w:proofErr w:type="spellStart"/>
      <w:r>
        <w:t>jednoznacznie</w:t>
      </w:r>
      <w:proofErr w:type="spellEnd"/>
      <w:r>
        <w:t xml:space="preserve"> na </w:t>
      </w:r>
      <w:proofErr w:type="spellStart"/>
      <w:r>
        <w:t>zmniejszenie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dystrybuowanej</w:t>
      </w:r>
      <w:proofErr w:type="spellEnd"/>
      <w:r>
        <w:t xml:space="preserve"> </w:t>
      </w:r>
      <w:proofErr w:type="spellStart"/>
      <w:r>
        <w:t>energii</w:t>
      </w:r>
      <w:proofErr w:type="spellEnd"/>
      <w:r>
        <w:t xml:space="preserve">. W </w:t>
      </w:r>
      <w:proofErr w:type="spellStart"/>
      <w:r>
        <w:t>ogólnym</w:t>
      </w:r>
      <w:proofErr w:type="spellEnd"/>
      <w:r>
        <w:t xml:space="preserve"> </w:t>
      </w:r>
      <w:proofErr w:type="spellStart"/>
      <w:r>
        <w:t>ujęciu</w:t>
      </w:r>
      <w:proofErr w:type="spellEnd"/>
      <w:r>
        <w:t xml:space="preserve"> </w:t>
      </w:r>
      <w:proofErr w:type="spellStart"/>
      <w:r>
        <w:t>krajowym</w:t>
      </w:r>
      <w:proofErr w:type="spellEnd"/>
      <w:r>
        <w:t xml:space="preserve"> </w:t>
      </w:r>
      <w:proofErr w:type="spellStart"/>
      <w:r>
        <w:t>był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spadek</w:t>
      </w:r>
      <w:proofErr w:type="spellEnd"/>
      <w:r>
        <w:t xml:space="preserve"> o </w:t>
      </w:r>
      <w:proofErr w:type="spellStart"/>
      <w:r>
        <w:t>ponad</w:t>
      </w:r>
      <w:proofErr w:type="spellEnd"/>
      <w:r>
        <w:t xml:space="preserve"> 1GWh w </w:t>
      </w:r>
      <w:proofErr w:type="spellStart"/>
      <w:r>
        <w:t>stosunku</w:t>
      </w:r>
      <w:proofErr w:type="spellEnd"/>
      <w:r>
        <w:t xml:space="preserve"> do roku 2021. </w:t>
      </w:r>
    </w:p>
    <w:p w14:paraId="1AA312F5" w14:textId="58D3AA85" w:rsidR="00FD6DC4" w:rsidRDefault="00FD6DC4" w:rsidP="00FD6DC4">
      <w:pPr>
        <w:jc w:val="both"/>
      </w:pPr>
      <w:proofErr w:type="spellStart"/>
      <w:r>
        <w:lastRenderedPageBreak/>
        <w:t>Pozytywny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</w:t>
      </w:r>
      <w:proofErr w:type="spellStart"/>
      <w:r>
        <w:t>rysuje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przyłączania</w:t>
      </w:r>
      <w:proofErr w:type="spellEnd"/>
      <w:r>
        <w:t xml:space="preserve"> </w:t>
      </w:r>
      <w:proofErr w:type="spellStart"/>
      <w:r>
        <w:t>mikroinstalacji</w:t>
      </w:r>
      <w:proofErr w:type="spellEnd"/>
      <w:r w:rsidR="00F81B8B">
        <w:t xml:space="preserve"> OZE</w:t>
      </w:r>
      <w:r>
        <w:t xml:space="preserve">. Rok 2022 </w:t>
      </w:r>
      <w:proofErr w:type="spellStart"/>
      <w:r>
        <w:t>zakończył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liczbą</w:t>
      </w:r>
      <w:proofErr w:type="spellEnd"/>
      <w:r>
        <w:t xml:space="preserve"> </w:t>
      </w:r>
      <w:proofErr w:type="spellStart"/>
      <w:r>
        <w:t>ponad</w:t>
      </w:r>
      <w:proofErr w:type="spellEnd"/>
      <w:r>
        <w:t xml:space="preserve"> 365 </w:t>
      </w:r>
      <w:proofErr w:type="spellStart"/>
      <w:r>
        <w:t>tys</w:t>
      </w:r>
      <w:proofErr w:type="spellEnd"/>
      <w:r>
        <w:t xml:space="preserve">.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mikroinstalacji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zwiększyły</w:t>
      </w:r>
      <w:proofErr w:type="spellEnd"/>
      <w:r>
        <w:t xml:space="preserve"> </w:t>
      </w:r>
      <w:proofErr w:type="spellStart"/>
      <w:r>
        <w:t>wolumen</w:t>
      </w:r>
      <w:proofErr w:type="spellEnd"/>
      <w:r>
        <w:t xml:space="preserve"> </w:t>
      </w:r>
      <w:proofErr w:type="spellStart"/>
      <w:r>
        <w:t>mocy</w:t>
      </w:r>
      <w:proofErr w:type="spellEnd"/>
      <w:r>
        <w:t xml:space="preserve"> o </w:t>
      </w:r>
      <w:proofErr w:type="spellStart"/>
      <w:r>
        <w:t>prawie</w:t>
      </w:r>
      <w:proofErr w:type="spellEnd"/>
      <w:r>
        <w:t xml:space="preserve"> 3,2GW. </w:t>
      </w:r>
      <w:proofErr w:type="spellStart"/>
      <w:r>
        <w:t>Autorzy</w:t>
      </w:r>
      <w:proofErr w:type="spellEnd"/>
      <w:r>
        <w:t xml:space="preserve"> </w:t>
      </w:r>
      <w:proofErr w:type="spellStart"/>
      <w:r>
        <w:t>raportu</w:t>
      </w:r>
      <w:proofErr w:type="spellEnd"/>
      <w:r>
        <w:t xml:space="preserve"> </w:t>
      </w:r>
      <w:proofErr w:type="spellStart"/>
      <w:r>
        <w:t>wskazują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przyłączonych</w:t>
      </w:r>
      <w:proofErr w:type="spellEnd"/>
      <w:r>
        <w:t xml:space="preserve"> </w:t>
      </w:r>
      <w:proofErr w:type="spellStart"/>
      <w:r>
        <w:t>mikroinstalacji</w:t>
      </w:r>
      <w:proofErr w:type="spellEnd"/>
      <w:r>
        <w:t xml:space="preserve"> </w:t>
      </w:r>
      <w:proofErr w:type="spellStart"/>
      <w:r>
        <w:t>wyniosła</w:t>
      </w:r>
      <w:proofErr w:type="spellEnd"/>
      <w:r>
        <w:t xml:space="preserve"> 8,9 kW, </w:t>
      </w:r>
      <w:proofErr w:type="spellStart"/>
      <w:r>
        <w:t>co</w:t>
      </w:r>
      <w:proofErr w:type="spellEnd"/>
      <w:r>
        <w:t xml:space="preserve"> w </w:t>
      </w:r>
      <w:proofErr w:type="spellStart"/>
      <w:r>
        <w:t>porównaniu</w:t>
      </w:r>
      <w:proofErr w:type="spellEnd"/>
      <w:r>
        <w:t xml:space="preserve"> do </w:t>
      </w:r>
      <w:proofErr w:type="spellStart"/>
      <w:r>
        <w:t>wartości</w:t>
      </w:r>
      <w:proofErr w:type="spellEnd"/>
      <w:r>
        <w:t xml:space="preserve"> 7,7 kW w 2021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wyraźnym</w:t>
      </w:r>
      <w:proofErr w:type="spellEnd"/>
      <w:r>
        <w:t xml:space="preserve"> </w:t>
      </w:r>
      <w:proofErr w:type="spellStart"/>
      <w:r>
        <w:t>wzrostem</w:t>
      </w:r>
      <w:proofErr w:type="spellEnd"/>
      <w:r>
        <w:t>.</w:t>
      </w:r>
    </w:p>
    <w:p w14:paraId="349B0985" w14:textId="77777777" w:rsidR="00FD6DC4" w:rsidRDefault="00FD6DC4" w:rsidP="00FD6DC4">
      <w:pPr>
        <w:jc w:val="both"/>
      </w:pPr>
    </w:p>
    <w:p w14:paraId="7D1AF2AE" w14:textId="69428CF3" w:rsidR="00FD6DC4" w:rsidRDefault="00FD6DC4" w:rsidP="00FD6DC4">
      <w:pPr>
        <w:jc w:val="both"/>
      </w:pPr>
      <w:proofErr w:type="spellStart"/>
      <w:r>
        <w:t>Ponadto</w:t>
      </w:r>
      <w:proofErr w:type="spellEnd"/>
      <w:r>
        <w:t xml:space="preserve"> </w:t>
      </w:r>
      <w:proofErr w:type="spellStart"/>
      <w:r>
        <w:t>zwiększa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zainstalowanych</w:t>
      </w:r>
      <w:proofErr w:type="spellEnd"/>
      <w:r>
        <w:t xml:space="preserve"> </w:t>
      </w:r>
      <w:proofErr w:type="spellStart"/>
      <w:r>
        <w:t>transformatorów</w:t>
      </w:r>
      <w:proofErr w:type="spellEnd"/>
      <w:r>
        <w:t xml:space="preserve">, </w:t>
      </w:r>
      <w:proofErr w:type="spellStart"/>
      <w:r>
        <w:t>zarówno</w:t>
      </w:r>
      <w:proofErr w:type="spellEnd"/>
      <w:r>
        <w:t xml:space="preserve"> w </w:t>
      </w:r>
      <w:proofErr w:type="spellStart"/>
      <w:r>
        <w:t>stacjach</w:t>
      </w:r>
      <w:proofErr w:type="spellEnd"/>
      <w:r>
        <w:t xml:space="preserve"> </w:t>
      </w:r>
      <w:proofErr w:type="spellStart"/>
      <w:r>
        <w:t>wysokiego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średniego</w:t>
      </w:r>
      <w:proofErr w:type="spellEnd"/>
      <w:r>
        <w:t xml:space="preserve"> </w:t>
      </w:r>
      <w:proofErr w:type="spellStart"/>
      <w:r>
        <w:t>napięcia</w:t>
      </w:r>
      <w:proofErr w:type="spellEnd"/>
      <w:r>
        <w:t xml:space="preserve">. </w:t>
      </w:r>
      <w:proofErr w:type="spellStart"/>
      <w:r w:rsidRPr="00993921">
        <w:t>Polskie</w:t>
      </w:r>
      <w:proofErr w:type="spellEnd"/>
      <w:r w:rsidRPr="00993921">
        <w:t xml:space="preserve"> </w:t>
      </w:r>
      <w:proofErr w:type="spellStart"/>
      <w:r w:rsidRPr="00993921">
        <w:t>Towarzystwo</w:t>
      </w:r>
      <w:proofErr w:type="spellEnd"/>
      <w:r w:rsidRPr="00993921">
        <w:t xml:space="preserve"> </w:t>
      </w:r>
      <w:proofErr w:type="spellStart"/>
      <w:r w:rsidRPr="00993921">
        <w:t>Przesyłu</w:t>
      </w:r>
      <w:proofErr w:type="spellEnd"/>
      <w:r w:rsidRPr="00993921">
        <w:t xml:space="preserve"> i </w:t>
      </w:r>
      <w:proofErr w:type="spellStart"/>
      <w:r w:rsidRPr="00993921">
        <w:t>Rozdziału</w:t>
      </w:r>
      <w:proofErr w:type="spellEnd"/>
      <w:r w:rsidRPr="00993921">
        <w:t xml:space="preserve"> </w:t>
      </w:r>
      <w:proofErr w:type="spellStart"/>
      <w:r w:rsidRPr="00993921">
        <w:t>Energii</w:t>
      </w:r>
      <w:proofErr w:type="spellEnd"/>
      <w:r w:rsidRPr="00993921">
        <w:t xml:space="preserve"> </w:t>
      </w:r>
      <w:proofErr w:type="spellStart"/>
      <w:r w:rsidRPr="00993921">
        <w:t>Elektrycznej</w:t>
      </w:r>
      <w:proofErr w:type="spellEnd"/>
      <w:r w:rsidRPr="00993921">
        <w:t xml:space="preserve"> </w:t>
      </w:r>
      <w:proofErr w:type="spellStart"/>
      <w:r>
        <w:t>wyróżnia</w:t>
      </w:r>
      <w:proofErr w:type="spellEnd"/>
      <w:r>
        <w:t xml:space="preserve"> tu </w:t>
      </w:r>
      <w:proofErr w:type="spellStart"/>
      <w:r>
        <w:t>Stoen</w:t>
      </w:r>
      <w:proofErr w:type="spellEnd"/>
      <w:r>
        <w:t xml:space="preserve"> Operator,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typowo</w:t>
      </w:r>
      <w:proofErr w:type="spellEnd"/>
      <w:r>
        <w:t xml:space="preserve"> </w:t>
      </w:r>
      <w:proofErr w:type="spellStart"/>
      <w:r>
        <w:t>miejski</w:t>
      </w:r>
      <w:proofErr w:type="spellEnd"/>
      <w:r>
        <w:t xml:space="preserve"> </w:t>
      </w:r>
      <w:proofErr w:type="spellStart"/>
      <w:r>
        <w:t>charakteryzuje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m.in. </w:t>
      </w:r>
      <w:proofErr w:type="spellStart"/>
      <w:r>
        <w:t>transformatorami</w:t>
      </w:r>
      <w:proofErr w:type="spellEnd"/>
      <w:r>
        <w:t xml:space="preserve"> o </w:t>
      </w:r>
      <w:proofErr w:type="spellStart"/>
      <w:r>
        <w:t>zdecydowanie</w:t>
      </w:r>
      <w:proofErr w:type="spellEnd"/>
      <w:r>
        <w:t xml:space="preserve"> </w:t>
      </w:r>
      <w:proofErr w:type="spellStart"/>
      <w:r>
        <w:t>większych</w:t>
      </w:r>
      <w:proofErr w:type="spellEnd"/>
      <w:r>
        <w:t xml:space="preserve"> </w:t>
      </w:r>
      <w:proofErr w:type="spellStart"/>
      <w:r w:rsidR="00F81B8B">
        <w:t>średnich</w:t>
      </w:r>
      <w:proofErr w:type="spellEnd"/>
      <w:r w:rsidR="00F81B8B">
        <w:t xml:space="preserve"> </w:t>
      </w:r>
      <w:proofErr w:type="spellStart"/>
      <w:r>
        <w:t>mocach</w:t>
      </w:r>
      <w:proofErr w:type="spellEnd"/>
      <w:r>
        <w:t>.</w:t>
      </w:r>
    </w:p>
    <w:p w14:paraId="4E8623A4" w14:textId="77777777" w:rsidR="00FD6DC4" w:rsidRDefault="00FD6DC4" w:rsidP="00FD6DC4">
      <w:pPr>
        <w:jc w:val="both"/>
      </w:pPr>
    </w:p>
    <w:p w14:paraId="0DDCE776" w14:textId="77777777" w:rsidR="00FD6DC4" w:rsidRDefault="00FD6DC4" w:rsidP="00FD6DC4">
      <w:pPr>
        <w:jc w:val="both"/>
      </w:pPr>
      <w:proofErr w:type="spellStart"/>
      <w:r>
        <w:t>Polski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dystrybucji</w:t>
      </w:r>
      <w:proofErr w:type="spellEnd"/>
      <w:r>
        <w:t xml:space="preserve"> </w:t>
      </w:r>
      <w:proofErr w:type="spellStart"/>
      <w:r>
        <w:t>przeznaczył</w:t>
      </w:r>
      <w:proofErr w:type="spellEnd"/>
      <w:r>
        <w:t xml:space="preserve"> w 2022 roku na </w:t>
      </w:r>
      <w:proofErr w:type="spellStart"/>
      <w:r>
        <w:t>inwestycje</w:t>
      </w:r>
      <w:proofErr w:type="spellEnd"/>
      <w:r>
        <w:t xml:space="preserve"> 8,1 </w:t>
      </w:r>
      <w:proofErr w:type="spellStart"/>
      <w:r>
        <w:t>mld</w:t>
      </w:r>
      <w:proofErr w:type="spellEnd"/>
      <w:r>
        <w:t xml:space="preserve"> </w:t>
      </w:r>
      <w:proofErr w:type="spellStart"/>
      <w:r>
        <w:t>zł</w:t>
      </w:r>
      <w:proofErr w:type="spellEnd"/>
      <w:r>
        <w:t xml:space="preserve"> i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 </w:t>
      </w:r>
      <w:proofErr w:type="spellStart"/>
      <w:r>
        <w:t>prawie</w:t>
      </w:r>
      <w:proofErr w:type="spellEnd"/>
      <w:r>
        <w:t xml:space="preserve"> 1,9 </w:t>
      </w:r>
      <w:proofErr w:type="spellStart"/>
      <w:r>
        <w:t>mld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poprzednich</w:t>
      </w:r>
      <w:proofErr w:type="spellEnd"/>
      <w:r>
        <w:t xml:space="preserve"> 12 </w:t>
      </w:r>
      <w:proofErr w:type="spellStart"/>
      <w:r>
        <w:t>miesiącach</w:t>
      </w:r>
      <w:proofErr w:type="spellEnd"/>
      <w:r>
        <w:t xml:space="preserve">.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nakładów</w:t>
      </w:r>
      <w:proofErr w:type="spellEnd"/>
      <w:r>
        <w:t xml:space="preserve"> </w:t>
      </w:r>
      <w:proofErr w:type="spellStart"/>
      <w:r>
        <w:t>przeznaczonych</w:t>
      </w:r>
      <w:proofErr w:type="spellEnd"/>
      <w:r>
        <w:t xml:space="preserve"> na </w:t>
      </w:r>
      <w:proofErr w:type="spellStart"/>
      <w:r>
        <w:t>innowacje</w:t>
      </w:r>
      <w:proofErr w:type="spellEnd"/>
      <w:r>
        <w:t xml:space="preserve"> w 2022 roku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OSD </w:t>
      </w:r>
      <w:proofErr w:type="spellStart"/>
      <w:r>
        <w:t>wyniosła</w:t>
      </w:r>
      <w:proofErr w:type="spellEnd"/>
      <w:r>
        <w:t xml:space="preserve"> 455,3 </w:t>
      </w:r>
      <w:proofErr w:type="spellStart"/>
      <w:r>
        <w:t>mln</w:t>
      </w:r>
      <w:proofErr w:type="spellEnd"/>
      <w:r>
        <w:t xml:space="preserve"> </w:t>
      </w:r>
      <w:proofErr w:type="spellStart"/>
      <w:r>
        <w:t>zł</w:t>
      </w:r>
      <w:proofErr w:type="spellEnd"/>
      <w:r>
        <w:t>.</w:t>
      </w:r>
    </w:p>
    <w:p w14:paraId="6F1D8616" w14:textId="77777777" w:rsidR="00FD6DC4" w:rsidRDefault="00FD6DC4" w:rsidP="00FD6DC4">
      <w:pPr>
        <w:jc w:val="both"/>
      </w:pPr>
    </w:p>
    <w:p w14:paraId="6EA86338" w14:textId="37E0576F" w:rsidR="00FD6DC4" w:rsidRDefault="00FD6DC4" w:rsidP="00FD6DC4">
      <w:pPr>
        <w:jc w:val="both"/>
      </w:pPr>
      <w:proofErr w:type="spellStart"/>
      <w:r>
        <w:t>Pełny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</w:t>
      </w:r>
      <w:proofErr w:type="spellStart"/>
      <w:r w:rsidRPr="00993921">
        <w:t>podsektora</w:t>
      </w:r>
      <w:proofErr w:type="spellEnd"/>
      <w:r w:rsidRPr="00993921">
        <w:t xml:space="preserve"> </w:t>
      </w:r>
      <w:proofErr w:type="spellStart"/>
      <w:r w:rsidRPr="00993921">
        <w:t>przesyłu</w:t>
      </w:r>
      <w:proofErr w:type="spellEnd"/>
      <w:r w:rsidRPr="00993921">
        <w:t xml:space="preserve"> i </w:t>
      </w:r>
      <w:proofErr w:type="spellStart"/>
      <w:r w:rsidRPr="00993921">
        <w:t>dystrybucji</w:t>
      </w:r>
      <w:proofErr w:type="spellEnd"/>
      <w:r w:rsidRPr="00993921">
        <w:t xml:space="preserve"> </w:t>
      </w:r>
      <w:proofErr w:type="spellStart"/>
      <w:r w:rsidRPr="00993921">
        <w:t>energii</w:t>
      </w:r>
      <w:proofErr w:type="spellEnd"/>
      <w:r w:rsidRPr="00993921">
        <w:t xml:space="preserve"> w </w:t>
      </w:r>
      <w:proofErr w:type="spellStart"/>
      <w:r w:rsidRPr="00993921">
        <w:t>Polsce</w:t>
      </w:r>
      <w:proofErr w:type="spellEnd"/>
      <w:r w:rsidRPr="00993921"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 w:rsidRPr="00993921">
        <w:t xml:space="preserve"> w </w:t>
      </w:r>
      <w:proofErr w:type="spellStart"/>
      <w:r w:rsidRPr="00993921">
        <w:t>najnowszym</w:t>
      </w:r>
      <w:proofErr w:type="spellEnd"/>
      <w:r w:rsidRPr="00993921">
        <w:t xml:space="preserve"> </w:t>
      </w:r>
      <w:proofErr w:type="spellStart"/>
      <w:r w:rsidRPr="00993921">
        <w:t>raporcie</w:t>
      </w:r>
      <w:proofErr w:type="spellEnd"/>
      <w:r w:rsidRPr="00993921">
        <w:t xml:space="preserve"> </w:t>
      </w:r>
      <w:hyperlink r:id="rId11" w:history="1">
        <w:r w:rsidRPr="00704D32">
          <w:rPr>
            <w:rStyle w:val="Hipercze"/>
          </w:rPr>
          <w:t>„</w:t>
        </w:r>
        <w:proofErr w:type="spellStart"/>
        <w:r w:rsidRPr="00704D32">
          <w:rPr>
            <w:rStyle w:val="Hipercze"/>
          </w:rPr>
          <w:t>Energetyka</w:t>
        </w:r>
        <w:proofErr w:type="spellEnd"/>
        <w:r w:rsidRPr="00704D32">
          <w:rPr>
            <w:rStyle w:val="Hipercze"/>
          </w:rPr>
          <w:t xml:space="preserve"> </w:t>
        </w:r>
        <w:proofErr w:type="spellStart"/>
        <w:r w:rsidRPr="00704D32">
          <w:rPr>
            <w:rStyle w:val="Hipercze"/>
          </w:rPr>
          <w:t>Dystrybucja</w:t>
        </w:r>
        <w:proofErr w:type="spellEnd"/>
        <w:r w:rsidRPr="00704D32">
          <w:rPr>
            <w:rStyle w:val="Hipercze"/>
          </w:rPr>
          <w:t xml:space="preserve"> </w:t>
        </w:r>
        <w:proofErr w:type="spellStart"/>
        <w:r w:rsidRPr="00704D32">
          <w:rPr>
            <w:rStyle w:val="Hipercze"/>
          </w:rPr>
          <w:t>Przesył</w:t>
        </w:r>
        <w:proofErr w:type="spellEnd"/>
        <w:r w:rsidRPr="00704D32">
          <w:rPr>
            <w:rStyle w:val="Hipercze"/>
          </w:rPr>
          <w:t>”</w:t>
        </w:r>
      </w:hyperlink>
      <w:r w:rsidRPr="00993921">
        <w:t xml:space="preserve"> </w:t>
      </w:r>
      <w:proofErr w:type="spellStart"/>
      <w:r w:rsidRPr="00993921">
        <w:t>autorstwa</w:t>
      </w:r>
      <w:proofErr w:type="spellEnd"/>
      <w:r w:rsidRPr="00993921">
        <w:t xml:space="preserve"> </w:t>
      </w:r>
      <w:proofErr w:type="spellStart"/>
      <w:r w:rsidRPr="00993921">
        <w:t>PTPiREE</w:t>
      </w:r>
      <w:proofErr w:type="spellEnd"/>
      <w:r w:rsidRPr="00993921">
        <w:t>.</w:t>
      </w:r>
    </w:p>
    <w:p w14:paraId="49C688F2" w14:textId="77777777" w:rsidR="00CC110D" w:rsidRPr="00FD6DC4" w:rsidRDefault="00CC110D" w:rsidP="00FD6DC4"/>
    <w:sectPr w:rsidR="00CC110D" w:rsidRPr="00FD6DC4" w:rsidSect="00FD6D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680" w:right="985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312D" w14:textId="77777777" w:rsidR="00D72201" w:rsidRDefault="00D72201" w:rsidP="00EB4707">
      <w:pPr>
        <w:spacing w:line="240" w:lineRule="auto"/>
      </w:pPr>
      <w:r>
        <w:separator/>
      </w:r>
    </w:p>
  </w:endnote>
  <w:endnote w:type="continuationSeparator" w:id="0">
    <w:p w14:paraId="110F7E25" w14:textId="77777777" w:rsidR="00D72201" w:rsidRDefault="00D72201" w:rsidP="00EB4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ON Brix Sans Black">
    <w:charset w:val="EE"/>
    <w:family w:val="swiss"/>
    <w:pitch w:val="variable"/>
    <w:sig w:usb0="A000002F" w:usb1="5000203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lo">
    <w:altName w:val="Times New Roman"/>
    <w:charset w:val="00"/>
    <w:family w:val="auto"/>
    <w:pitch w:val="variable"/>
    <w:sig w:usb0="00000001" w:usb1="0000205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2A5D" w14:textId="77777777" w:rsidR="00243846" w:rsidRDefault="00243846" w:rsidP="001F4E0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F8A0853" w14:textId="77777777" w:rsidR="00243846" w:rsidRDefault="00243846" w:rsidP="00243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850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0BC6C8B" w14:textId="450DC7F0" w:rsidR="00243846" w:rsidRPr="00017417" w:rsidRDefault="00017417" w:rsidP="00017417">
            <w:pPr>
              <w:pStyle w:val="Stopka"/>
              <w:jc w:val="right"/>
              <w:rPr>
                <w:sz w:val="16"/>
                <w:szCs w:val="16"/>
              </w:rPr>
            </w:pPr>
            <w:r w:rsidRPr="00017417">
              <w:rPr>
                <w:sz w:val="16"/>
                <w:szCs w:val="16"/>
                <w:lang w:val="pl-PL"/>
              </w:rPr>
              <w:t xml:space="preserve">Strona </w:t>
            </w:r>
            <w:r w:rsidRPr="00017417">
              <w:rPr>
                <w:bCs/>
                <w:sz w:val="16"/>
                <w:szCs w:val="16"/>
              </w:rPr>
              <w:fldChar w:fldCharType="begin"/>
            </w:r>
            <w:r w:rsidRPr="00017417">
              <w:rPr>
                <w:bCs/>
                <w:sz w:val="16"/>
                <w:szCs w:val="16"/>
              </w:rPr>
              <w:instrText>PAGE</w:instrText>
            </w:r>
            <w:r w:rsidRPr="0001741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017417">
              <w:rPr>
                <w:bCs/>
                <w:sz w:val="16"/>
                <w:szCs w:val="16"/>
              </w:rPr>
              <w:fldChar w:fldCharType="end"/>
            </w:r>
            <w:r w:rsidRPr="00017417">
              <w:rPr>
                <w:sz w:val="16"/>
                <w:szCs w:val="16"/>
                <w:lang w:val="pl-PL"/>
              </w:rPr>
              <w:t xml:space="preserve"> z </w:t>
            </w:r>
            <w:r w:rsidRPr="00017417">
              <w:rPr>
                <w:bCs/>
                <w:sz w:val="16"/>
                <w:szCs w:val="16"/>
              </w:rPr>
              <w:fldChar w:fldCharType="begin"/>
            </w:r>
            <w:r w:rsidRPr="00017417">
              <w:rPr>
                <w:bCs/>
                <w:sz w:val="16"/>
                <w:szCs w:val="16"/>
              </w:rPr>
              <w:instrText>NUMPAGES</w:instrText>
            </w:r>
            <w:r w:rsidRPr="00017417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3</w:t>
            </w:r>
            <w:r w:rsidRPr="0001741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9B85" w14:textId="77777777" w:rsidR="00A06AC1" w:rsidRDefault="00A06AC1" w:rsidP="00DE264A">
    <w:pPr>
      <w:pStyle w:val="Nagwek"/>
      <w:spacing w:line="200" w:lineRule="exact"/>
      <w:rPr>
        <w:sz w:val="14"/>
        <w:szCs w:val="14"/>
      </w:rPr>
    </w:pPr>
  </w:p>
  <w:p w14:paraId="4B3EAC3F" w14:textId="1902F134" w:rsidR="001B28A8" w:rsidRPr="001366AE" w:rsidRDefault="001366AE" w:rsidP="001366AE">
    <w:pPr>
      <w:pStyle w:val="Nagwek"/>
      <w:spacing w:line="200" w:lineRule="exact"/>
      <w:rPr>
        <w:spacing w:val="-2"/>
        <w:sz w:val="15"/>
        <w:szCs w:val="15"/>
      </w:rPr>
    </w:pPr>
    <w:r w:rsidRPr="00F74C69">
      <w:rPr>
        <w:spacing w:val="-2"/>
        <w:sz w:val="15"/>
        <w:szCs w:val="15"/>
        <w:lang w:val="nl-NL"/>
      </w:rPr>
      <w:t>Stoen Operator Sp. z o.o.</w:t>
    </w:r>
    <w:r w:rsidR="00A927A1" w:rsidRPr="00F74C69">
      <w:rPr>
        <w:spacing w:val="-2"/>
        <w:sz w:val="15"/>
        <w:szCs w:val="15"/>
        <w:lang w:val="nl-NL"/>
      </w:rPr>
      <w:t xml:space="preserve"> </w:t>
    </w:r>
    <w:r w:rsidR="00A927A1"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="00A927A1" w:rsidRPr="00F74C69">
      <w:rPr>
        <w:spacing w:val="-2"/>
        <w:sz w:val="15"/>
        <w:szCs w:val="15"/>
        <w:lang w:val="nl-NL"/>
      </w:rPr>
      <w:t xml:space="preserve"> </w:t>
    </w:r>
    <w:r w:rsidR="00D83218" w:rsidRPr="00F74C69">
      <w:rPr>
        <w:spacing w:val="-2"/>
        <w:sz w:val="15"/>
        <w:szCs w:val="15"/>
        <w:lang w:val="pl-PL"/>
      </w:rPr>
      <w:t xml:space="preserve">Siedziba: ul. </w:t>
    </w:r>
    <w:r w:rsidRPr="00F74C69">
      <w:rPr>
        <w:spacing w:val="-2"/>
        <w:sz w:val="15"/>
        <w:szCs w:val="15"/>
        <w:lang w:val="pl-PL"/>
      </w:rPr>
      <w:t>Piękna 46</w:t>
    </w:r>
    <w:r w:rsidR="00D83218" w:rsidRPr="00F74C69">
      <w:rPr>
        <w:spacing w:val="-2"/>
        <w:sz w:val="15"/>
        <w:szCs w:val="15"/>
        <w:lang w:val="pl-PL"/>
      </w:rPr>
      <w:t xml:space="preserve"> </w:t>
    </w:r>
    <w:r w:rsidR="00D83218"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="00D83218" w:rsidRPr="00F74C69">
      <w:rPr>
        <w:spacing w:val="-2"/>
        <w:sz w:val="15"/>
        <w:szCs w:val="15"/>
        <w:lang w:val="pl-PL"/>
      </w:rPr>
      <w:t xml:space="preserve"> 00-</w:t>
    </w:r>
    <w:r w:rsidRPr="00F74C69">
      <w:rPr>
        <w:spacing w:val="-2"/>
        <w:sz w:val="15"/>
        <w:szCs w:val="15"/>
        <w:lang w:val="pl-PL"/>
      </w:rPr>
      <w:t>672</w:t>
    </w:r>
    <w:r w:rsidR="00D83218" w:rsidRPr="00F74C69">
      <w:rPr>
        <w:spacing w:val="-2"/>
        <w:sz w:val="15"/>
        <w:szCs w:val="15"/>
        <w:lang w:val="pl-PL"/>
      </w:rPr>
      <w:t xml:space="preserve"> Warszawa </w:t>
    </w:r>
    <w:r w:rsidR="00D83218"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="00D83218" w:rsidRPr="00F74C69">
      <w:rPr>
        <w:spacing w:val="-2"/>
        <w:sz w:val="15"/>
        <w:szCs w:val="15"/>
        <w:lang w:val="pl-PL"/>
      </w:rPr>
      <w:t xml:space="preserve"> </w:t>
    </w:r>
    <w:r w:rsidRPr="00F74C69">
      <w:rPr>
        <w:spacing w:val="-2"/>
        <w:sz w:val="15"/>
        <w:szCs w:val="15"/>
        <w:lang w:val="pl-PL"/>
      </w:rPr>
      <w:t xml:space="preserve">Prezes Zarządu: Robert Stelmaszczyk </w:t>
    </w:r>
    <w:r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Pr="00F74C69">
      <w:rPr>
        <w:spacing w:val="-2"/>
        <w:sz w:val="15"/>
        <w:szCs w:val="15"/>
        <w:lang w:val="pl-PL"/>
      </w:rPr>
      <w:t xml:space="preserve"> Członek Zarządu: </w:t>
    </w:r>
    <w:r w:rsidR="00306542" w:rsidRPr="00F74C69">
      <w:rPr>
        <w:spacing w:val="-2"/>
        <w:sz w:val="15"/>
        <w:szCs w:val="15"/>
        <w:lang w:val="pl-PL"/>
      </w:rPr>
      <w:br/>
    </w:r>
    <w:r w:rsidRPr="00F74C69">
      <w:rPr>
        <w:spacing w:val="-2"/>
        <w:sz w:val="15"/>
        <w:szCs w:val="15"/>
        <w:lang w:val="pl-PL"/>
      </w:rPr>
      <w:t xml:space="preserve">Agnieszka Okońska </w:t>
    </w:r>
    <w:r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Pr="00F74C69">
      <w:rPr>
        <w:spacing w:val="-2"/>
        <w:sz w:val="15"/>
        <w:szCs w:val="15"/>
        <w:lang w:val="pl-PL"/>
      </w:rPr>
      <w:t xml:space="preserve"> Sąd Rejonowy dla m.st. Warszawy w Warszawie XII Wydział Gospodarczy KRS</w:t>
    </w:r>
    <w:r w:rsidR="00E62F3F" w:rsidRPr="00F74C69">
      <w:rPr>
        <w:sz w:val="15"/>
        <w:szCs w:val="15"/>
        <w:lang w:val="pl-PL"/>
      </w:rPr>
      <w:t xml:space="preserve"> </w:t>
    </w:r>
    <w:r w:rsidRPr="00F74C69">
      <w:rPr>
        <w:spacing w:val="-2"/>
        <w:sz w:val="15"/>
        <w:szCs w:val="15"/>
        <w:lang w:val="pl-PL"/>
      </w:rPr>
      <w:t xml:space="preserve">Nr KRS 0000270640 </w:t>
    </w:r>
    <w:r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Pr="00F74C69">
      <w:rPr>
        <w:spacing w:val="-2"/>
        <w:sz w:val="15"/>
        <w:szCs w:val="15"/>
        <w:lang w:val="pl-PL"/>
      </w:rPr>
      <w:t xml:space="preserve"> Kapitał Zakładowy: </w:t>
    </w:r>
    <w:r w:rsidRPr="00F74C69">
      <w:rPr>
        <w:spacing w:val="-2"/>
        <w:sz w:val="15"/>
        <w:szCs w:val="15"/>
        <w:lang w:val="pl-PL"/>
      </w:rPr>
      <w:br/>
      <w:t xml:space="preserve">2 628 938 750,00 zł </w:t>
    </w:r>
    <w:r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Pr="00F74C69">
      <w:rPr>
        <w:spacing w:val="-2"/>
        <w:sz w:val="15"/>
        <w:szCs w:val="15"/>
        <w:lang w:val="pl-PL"/>
      </w:rPr>
      <w:t xml:space="preserve"> Konto bankowe: Bank Pekao S.A. ul. </w:t>
    </w:r>
    <w:proofErr w:type="spellStart"/>
    <w:r w:rsidRPr="001366AE">
      <w:rPr>
        <w:spacing w:val="-2"/>
        <w:sz w:val="15"/>
        <w:szCs w:val="15"/>
      </w:rPr>
      <w:t>Grzybowska</w:t>
    </w:r>
    <w:proofErr w:type="spellEnd"/>
    <w:r w:rsidRPr="001366AE">
      <w:rPr>
        <w:spacing w:val="-2"/>
        <w:sz w:val="15"/>
        <w:szCs w:val="15"/>
      </w:rPr>
      <w:t xml:space="preserve"> 53/57 </w:t>
    </w:r>
    <w:proofErr w:type="spellStart"/>
    <w:r w:rsidR="00DC7C67">
      <w:rPr>
        <w:spacing w:val="-2"/>
        <w:sz w:val="15"/>
        <w:szCs w:val="15"/>
      </w:rPr>
      <w:t>Nr</w:t>
    </w:r>
    <w:proofErr w:type="spellEnd"/>
    <w:r w:rsidR="00DC7C67">
      <w:rPr>
        <w:spacing w:val="-2"/>
        <w:sz w:val="15"/>
        <w:szCs w:val="15"/>
      </w:rPr>
      <w:t xml:space="preserve"> </w:t>
    </w:r>
    <w:proofErr w:type="spellStart"/>
    <w:r w:rsidR="00DC7C67">
      <w:rPr>
        <w:spacing w:val="-2"/>
        <w:sz w:val="15"/>
        <w:szCs w:val="15"/>
      </w:rPr>
      <w:t>konta</w:t>
    </w:r>
    <w:proofErr w:type="spellEnd"/>
    <w:r w:rsidR="00DC7C67">
      <w:rPr>
        <w:spacing w:val="-2"/>
        <w:sz w:val="15"/>
        <w:szCs w:val="15"/>
      </w:rPr>
      <w:t xml:space="preserve">: </w:t>
    </w:r>
    <w:r w:rsidRPr="001366AE">
      <w:rPr>
        <w:spacing w:val="-2"/>
        <w:sz w:val="15"/>
        <w:szCs w:val="15"/>
      </w:rPr>
      <w:t xml:space="preserve">27124062471111000049786116 </w:t>
    </w:r>
    <w:r w:rsidRPr="001366AE">
      <w:rPr>
        <w:rFonts w:ascii="Wingdings" w:eastAsia="Wingdings" w:hAnsi="Wingdings" w:cs="Wingdings"/>
        <w:spacing w:val="-2"/>
        <w:sz w:val="15"/>
        <w:szCs w:val="15"/>
      </w:rPr>
      <w:t>□</w:t>
    </w:r>
    <w:r w:rsidRPr="001366AE">
      <w:rPr>
        <w:spacing w:val="-2"/>
        <w:sz w:val="15"/>
        <w:szCs w:val="15"/>
      </w:rPr>
      <w:t xml:space="preserve"> NIP: 525-238-60-94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EA44" w14:textId="77777777" w:rsidR="00D72201" w:rsidRDefault="00D72201" w:rsidP="00EB4707">
      <w:pPr>
        <w:spacing w:line="240" w:lineRule="auto"/>
      </w:pPr>
      <w:r>
        <w:separator/>
      </w:r>
    </w:p>
  </w:footnote>
  <w:footnote w:type="continuationSeparator" w:id="0">
    <w:p w14:paraId="7543C2F1" w14:textId="77777777" w:rsidR="00D72201" w:rsidRDefault="00D72201" w:rsidP="00EB4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1FA" w14:textId="300BE9AE" w:rsidR="00307E6E" w:rsidRDefault="00307E6E" w:rsidP="001F4E07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534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9B60F3" w14:textId="177B5408" w:rsidR="00307E6E" w:rsidRDefault="00307E6E" w:rsidP="00307E6E">
    <w:pPr>
      <w:pStyle w:val="Nagwek"/>
      <w:framePr w:wrap="none" w:vAnchor="text" w:hAnchor="margin" w:y="1"/>
      <w:ind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534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E33127" w14:textId="77777777" w:rsidR="00512271" w:rsidRDefault="00512271" w:rsidP="00307E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C97C" w14:textId="51D0893E" w:rsidR="00017417" w:rsidRDefault="00017417">
    <w:pPr>
      <w:pStyle w:val="Nagwek"/>
    </w:pPr>
    <w:r w:rsidRPr="003F1942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EF3C83A" wp14:editId="2E4B43B8">
          <wp:simplePos x="0" y="0"/>
          <wp:positionH relativeFrom="margin">
            <wp:posOffset>4762500</wp:posOffset>
          </wp:positionH>
          <wp:positionV relativeFrom="paragraph">
            <wp:posOffset>15875</wp:posOffset>
          </wp:positionV>
          <wp:extent cx="1458000" cy="834025"/>
          <wp:effectExtent l="0" t="0" r="8890" b="4445"/>
          <wp:wrapSquare wrapText="bothSides"/>
          <wp:docPr id="620129444" name="Obraz 620129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fik 5"/>
                  <pic:cNvPicPr/>
                </pic:nvPicPr>
                <pic:blipFill rotWithShape="1">
                  <a:blip r:embed="rId1"/>
                  <a:srcRect l="17576" t="23216" r="16556" b="23638"/>
                  <a:stretch/>
                </pic:blipFill>
                <pic:spPr bwMode="auto">
                  <a:xfrm>
                    <a:off x="0" y="0"/>
                    <a:ext cx="1458000" cy="83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5A5ED4" w14:textId="2DE8AA0D" w:rsidR="00017417" w:rsidRDefault="00017417">
    <w:pPr>
      <w:pStyle w:val="Nagwek"/>
    </w:pPr>
  </w:p>
  <w:p w14:paraId="06F4E17B" w14:textId="7A850045" w:rsidR="00017417" w:rsidRDefault="00017417">
    <w:pPr>
      <w:pStyle w:val="Nagwek"/>
    </w:pPr>
  </w:p>
  <w:p w14:paraId="7B7AE5D3" w14:textId="41C150CA" w:rsidR="00017417" w:rsidRDefault="00017417">
    <w:pPr>
      <w:pStyle w:val="Nagwek"/>
    </w:pPr>
  </w:p>
  <w:p w14:paraId="34CFCE0F" w14:textId="5F397702" w:rsidR="00017417" w:rsidRDefault="00017417">
    <w:pPr>
      <w:pStyle w:val="Nagwek"/>
    </w:pPr>
  </w:p>
  <w:p w14:paraId="29C6FEA6" w14:textId="46A026BF" w:rsidR="00DC7C67" w:rsidRDefault="00DC7C67">
    <w:pPr>
      <w:pStyle w:val="Nagwek"/>
    </w:pPr>
  </w:p>
  <w:p w14:paraId="00D276BE" w14:textId="77777777" w:rsidR="00017417" w:rsidRDefault="00017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FDE" w14:textId="0DA72433" w:rsidR="0074082F" w:rsidRDefault="001366AE" w:rsidP="00D10BB1">
    <w:pPr>
      <w:pStyle w:val="Nagwek"/>
      <w:spacing w:line="200" w:lineRule="exact"/>
    </w:pPr>
    <w:r w:rsidRPr="003F1942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D4515B6" wp14:editId="602479F0">
          <wp:simplePos x="0" y="0"/>
          <wp:positionH relativeFrom="margin">
            <wp:align>right</wp:align>
          </wp:positionH>
          <wp:positionV relativeFrom="paragraph">
            <wp:posOffset>468</wp:posOffset>
          </wp:positionV>
          <wp:extent cx="1458000" cy="834025"/>
          <wp:effectExtent l="0" t="0" r="8890" b="4445"/>
          <wp:wrapSquare wrapText="bothSides"/>
          <wp:docPr id="1718088075" name="Obraz 1718088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fik 5"/>
                  <pic:cNvPicPr/>
                </pic:nvPicPr>
                <pic:blipFill rotWithShape="1">
                  <a:blip r:embed="rId1"/>
                  <a:srcRect l="17576" t="23216" r="16556" b="23638"/>
                  <a:stretch/>
                </pic:blipFill>
                <pic:spPr bwMode="auto">
                  <a:xfrm>
                    <a:off x="0" y="0"/>
                    <a:ext cx="1458000" cy="83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3D91A91" w14:textId="77777777" w:rsidR="0074082F" w:rsidRDefault="0074082F" w:rsidP="00D10BB1">
    <w:pPr>
      <w:pStyle w:val="Nagwek"/>
      <w:spacing w:line="200" w:lineRule="exact"/>
    </w:pPr>
  </w:p>
  <w:p w14:paraId="3F6DF519" w14:textId="6733E348" w:rsidR="0074082F" w:rsidRDefault="0074082F" w:rsidP="00D10BB1">
    <w:pPr>
      <w:pStyle w:val="Nagwek"/>
      <w:spacing w:line="200" w:lineRule="exact"/>
    </w:pPr>
  </w:p>
  <w:p w14:paraId="2BE13136" w14:textId="7929B011" w:rsidR="0074082F" w:rsidRDefault="0074082F" w:rsidP="00D10BB1">
    <w:pPr>
      <w:pStyle w:val="Nagwek"/>
      <w:spacing w:line="200" w:lineRule="exact"/>
    </w:pPr>
  </w:p>
  <w:p w14:paraId="4F547901" w14:textId="20805CB0" w:rsidR="0074082F" w:rsidRDefault="0074082F" w:rsidP="00D10BB1">
    <w:pPr>
      <w:pStyle w:val="Nagwek"/>
      <w:spacing w:line="200" w:lineRule="exact"/>
    </w:pPr>
  </w:p>
  <w:p w14:paraId="0D567C9C" w14:textId="482A62E0" w:rsidR="000F7262" w:rsidRDefault="000F7262" w:rsidP="00D10BB1">
    <w:pPr>
      <w:pStyle w:val="Nagwek"/>
      <w:spacing w:line="200" w:lineRule="exact"/>
    </w:pPr>
  </w:p>
  <w:p w14:paraId="28E6BFFD" w14:textId="7CE4BDC2" w:rsidR="000F7262" w:rsidRDefault="000F7262" w:rsidP="00D10BB1">
    <w:pPr>
      <w:pStyle w:val="Nagwek"/>
      <w:spacing w:line="200" w:lineRule="exact"/>
    </w:pPr>
  </w:p>
  <w:p w14:paraId="20DD811D" w14:textId="40295B7A" w:rsidR="00EB4707" w:rsidRPr="003F1942" w:rsidRDefault="00EB4707" w:rsidP="00D10BB1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209"/>
    <w:multiLevelType w:val="hybridMultilevel"/>
    <w:tmpl w:val="646CE64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F5B1FEF"/>
    <w:multiLevelType w:val="hybridMultilevel"/>
    <w:tmpl w:val="86B8C1EE"/>
    <w:lvl w:ilvl="0" w:tplc="FBC6A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DF7"/>
    <w:multiLevelType w:val="hybridMultilevel"/>
    <w:tmpl w:val="7840B0B4"/>
    <w:lvl w:ilvl="0" w:tplc="6C684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39DD"/>
    <w:multiLevelType w:val="hybridMultilevel"/>
    <w:tmpl w:val="175CA2E4"/>
    <w:lvl w:ilvl="0" w:tplc="9DCE5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5321">
    <w:abstractNumId w:val="0"/>
  </w:num>
  <w:num w:numId="2" w16cid:durableId="2068801417">
    <w:abstractNumId w:val="2"/>
  </w:num>
  <w:num w:numId="3" w16cid:durableId="2015643557">
    <w:abstractNumId w:val="3"/>
  </w:num>
  <w:num w:numId="4" w16cid:durableId="145490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7"/>
    <w:rsid w:val="00005010"/>
    <w:rsid w:val="00013365"/>
    <w:rsid w:val="00013AD2"/>
    <w:rsid w:val="00013BAB"/>
    <w:rsid w:val="00017417"/>
    <w:rsid w:val="000251A5"/>
    <w:rsid w:val="0002616A"/>
    <w:rsid w:val="00042A0A"/>
    <w:rsid w:val="00055CFE"/>
    <w:rsid w:val="00070C93"/>
    <w:rsid w:val="00086967"/>
    <w:rsid w:val="00093602"/>
    <w:rsid w:val="000A148F"/>
    <w:rsid w:val="000B35E6"/>
    <w:rsid w:val="000E1207"/>
    <w:rsid w:val="000E3682"/>
    <w:rsid w:val="000E4936"/>
    <w:rsid w:val="000F7262"/>
    <w:rsid w:val="001033E5"/>
    <w:rsid w:val="00132D24"/>
    <w:rsid w:val="001366AE"/>
    <w:rsid w:val="001408CD"/>
    <w:rsid w:val="00153507"/>
    <w:rsid w:val="0016345C"/>
    <w:rsid w:val="00183140"/>
    <w:rsid w:val="00186C39"/>
    <w:rsid w:val="001A025B"/>
    <w:rsid w:val="001A333C"/>
    <w:rsid w:val="001B28A8"/>
    <w:rsid w:val="001B41B9"/>
    <w:rsid w:val="001B567C"/>
    <w:rsid w:val="001C5E5E"/>
    <w:rsid w:val="001C6019"/>
    <w:rsid w:val="001E3DF2"/>
    <w:rsid w:val="001E496F"/>
    <w:rsid w:val="001F3D55"/>
    <w:rsid w:val="00203A66"/>
    <w:rsid w:val="002041FD"/>
    <w:rsid w:val="00212BF2"/>
    <w:rsid w:val="002149F7"/>
    <w:rsid w:val="002304D1"/>
    <w:rsid w:val="00235D70"/>
    <w:rsid w:val="002404AE"/>
    <w:rsid w:val="00243846"/>
    <w:rsid w:val="002828FF"/>
    <w:rsid w:val="0029085E"/>
    <w:rsid w:val="002A0EA5"/>
    <w:rsid w:val="002A34B5"/>
    <w:rsid w:val="002A662E"/>
    <w:rsid w:val="002B36D6"/>
    <w:rsid w:val="002B4128"/>
    <w:rsid w:val="002B6018"/>
    <w:rsid w:val="002D01C7"/>
    <w:rsid w:val="002E33A0"/>
    <w:rsid w:val="002E7D74"/>
    <w:rsid w:val="002F1013"/>
    <w:rsid w:val="00301226"/>
    <w:rsid w:val="00306542"/>
    <w:rsid w:val="00307E6E"/>
    <w:rsid w:val="00324DE3"/>
    <w:rsid w:val="00336005"/>
    <w:rsid w:val="0034242A"/>
    <w:rsid w:val="00351AD3"/>
    <w:rsid w:val="00356C43"/>
    <w:rsid w:val="00357D2C"/>
    <w:rsid w:val="0036084C"/>
    <w:rsid w:val="003637C3"/>
    <w:rsid w:val="0037748D"/>
    <w:rsid w:val="00384CD0"/>
    <w:rsid w:val="003976D0"/>
    <w:rsid w:val="003A61A5"/>
    <w:rsid w:val="003B1486"/>
    <w:rsid w:val="003B6BFF"/>
    <w:rsid w:val="003C3638"/>
    <w:rsid w:val="003E346B"/>
    <w:rsid w:val="003F1942"/>
    <w:rsid w:val="003F1DA5"/>
    <w:rsid w:val="00413304"/>
    <w:rsid w:val="0041763B"/>
    <w:rsid w:val="004227E6"/>
    <w:rsid w:val="00427DAC"/>
    <w:rsid w:val="00430ED0"/>
    <w:rsid w:val="00441DCD"/>
    <w:rsid w:val="00450E6A"/>
    <w:rsid w:val="004549F5"/>
    <w:rsid w:val="0045562C"/>
    <w:rsid w:val="00464B1D"/>
    <w:rsid w:val="0048784A"/>
    <w:rsid w:val="00496CDC"/>
    <w:rsid w:val="004A0958"/>
    <w:rsid w:val="004B7E59"/>
    <w:rsid w:val="004B7FAE"/>
    <w:rsid w:val="004D1200"/>
    <w:rsid w:val="004D2E8E"/>
    <w:rsid w:val="004F46B7"/>
    <w:rsid w:val="00512271"/>
    <w:rsid w:val="00513434"/>
    <w:rsid w:val="00513E6A"/>
    <w:rsid w:val="0053497B"/>
    <w:rsid w:val="00545470"/>
    <w:rsid w:val="00565208"/>
    <w:rsid w:val="00573D86"/>
    <w:rsid w:val="00593716"/>
    <w:rsid w:val="005D3394"/>
    <w:rsid w:val="005E63A9"/>
    <w:rsid w:val="00606E47"/>
    <w:rsid w:val="00607A4A"/>
    <w:rsid w:val="00613813"/>
    <w:rsid w:val="00625FAA"/>
    <w:rsid w:val="00633F71"/>
    <w:rsid w:val="00641C7C"/>
    <w:rsid w:val="00651C8C"/>
    <w:rsid w:val="006534B4"/>
    <w:rsid w:val="0067777A"/>
    <w:rsid w:val="00686BE4"/>
    <w:rsid w:val="00691F3F"/>
    <w:rsid w:val="006A625F"/>
    <w:rsid w:val="006A7537"/>
    <w:rsid w:val="006B2AA5"/>
    <w:rsid w:val="006B3191"/>
    <w:rsid w:val="006C7F26"/>
    <w:rsid w:val="006E1716"/>
    <w:rsid w:val="006F6D48"/>
    <w:rsid w:val="006F7404"/>
    <w:rsid w:val="00704D32"/>
    <w:rsid w:val="0071139D"/>
    <w:rsid w:val="007114C5"/>
    <w:rsid w:val="0072243B"/>
    <w:rsid w:val="00722F0E"/>
    <w:rsid w:val="00731080"/>
    <w:rsid w:val="00731D28"/>
    <w:rsid w:val="00732656"/>
    <w:rsid w:val="0074082F"/>
    <w:rsid w:val="00746FC8"/>
    <w:rsid w:val="00755508"/>
    <w:rsid w:val="00757536"/>
    <w:rsid w:val="00774F1E"/>
    <w:rsid w:val="00785942"/>
    <w:rsid w:val="007877F1"/>
    <w:rsid w:val="00797501"/>
    <w:rsid w:val="007A1188"/>
    <w:rsid w:val="007A2C46"/>
    <w:rsid w:val="007A3A66"/>
    <w:rsid w:val="007A524C"/>
    <w:rsid w:val="007B3961"/>
    <w:rsid w:val="007B7A79"/>
    <w:rsid w:val="007D0701"/>
    <w:rsid w:val="007E6EFC"/>
    <w:rsid w:val="007F054E"/>
    <w:rsid w:val="007F377D"/>
    <w:rsid w:val="007F5249"/>
    <w:rsid w:val="00806A03"/>
    <w:rsid w:val="00810B0F"/>
    <w:rsid w:val="00815E04"/>
    <w:rsid w:val="00816D01"/>
    <w:rsid w:val="00823904"/>
    <w:rsid w:val="00823AD6"/>
    <w:rsid w:val="0082793F"/>
    <w:rsid w:val="008621DF"/>
    <w:rsid w:val="0087183A"/>
    <w:rsid w:val="00897786"/>
    <w:rsid w:val="008A3137"/>
    <w:rsid w:val="008A5AE3"/>
    <w:rsid w:val="008B5F45"/>
    <w:rsid w:val="008C26E7"/>
    <w:rsid w:val="008C5986"/>
    <w:rsid w:val="008D7B4E"/>
    <w:rsid w:val="008E0E26"/>
    <w:rsid w:val="008E3565"/>
    <w:rsid w:val="008F151F"/>
    <w:rsid w:val="008F5C9F"/>
    <w:rsid w:val="008F7206"/>
    <w:rsid w:val="00915799"/>
    <w:rsid w:val="009162ED"/>
    <w:rsid w:val="00920D2B"/>
    <w:rsid w:val="0092123E"/>
    <w:rsid w:val="00926DB9"/>
    <w:rsid w:val="009347ED"/>
    <w:rsid w:val="00947082"/>
    <w:rsid w:val="00992654"/>
    <w:rsid w:val="00994DD9"/>
    <w:rsid w:val="009A56CB"/>
    <w:rsid w:val="009D0953"/>
    <w:rsid w:val="009F549E"/>
    <w:rsid w:val="00A06AC1"/>
    <w:rsid w:val="00A15BDF"/>
    <w:rsid w:val="00A358D6"/>
    <w:rsid w:val="00A44B8A"/>
    <w:rsid w:val="00A47D2D"/>
    <w:rsid w:val="00A54627"/>
    <w:rsid w:val="00A671EE"/>
    <w:rsid w:val="00A70D82"/>
    <w:rsid w:val="00A75BA0"/>
    <w:rsid w:val="00A82F4F"/>
    <w:rsid w:val="00A87905"/>
    <w:rsid w:val="00A9232B"/>
    <w:rsid w:val="00A927A1"/>
    <w:rsid w:val="00A944C0"/>
    <w:rsid w:val="00AC089F"/>
    <w:rsid w:val="00AC322E"/>
    <w:rsid w:val="00AC6B81"/>
    <w:rsid w:val="00AC76CB"/>
    <w:rsid w:val="00AD1F09"/>
    <w:rsid w:val="00AF12AE"/>
    <w:rsid w:val="00B1044C"/>
    <w:rsid w:val="00B12031"/>
    <w:rsid w:val="00B134DA"/>
    <w:rsid w:val="00B22102"/>
    <w:rsid w:val="00B32AC4"/>
    <w:rsid w:val="00B404BE"/>
    <w:rsid w:val="00B44060"/>
    <w:rsid w:val="00B46A15"/>
    <w:rsid w:val="00B67756"/>
    <w:rsid w:val="00B67ED0"/>
    <w:rsid w:val="00B71F11"/>
    <w:rsid w:val="00B74A22"/>
    <w:rsid w:val="00B869A8"/>
    <w:rsid w:val="00B92E34"/>
    <w:rsid w:val="00BC695D"/>
    <w:rsid w:val="00BD681F"/>
    <w:rsid w:val="00BE1CAF"/>
    <w:rsid w:val="00BF1C56"/>
    <w:rsid w:val="00BF2AA2"/>
    <w:rsid w:val="00BF6528"/>
    <w:rsid w:val="00BF6FD1"/>
    <w:rsid w:val="00C04C40"/>
    <w:rsid w:val="00C07103"/>
    <w:rsid w:val="00C16610"/>
    <w:rsid w:val="00C352CB"/>
    <w:rsid w:val="00C6278B"/>
    <w:rsid w:val="00C62C9F"/>
    <w:rsid w:val="00C82F9E"/>
    <w:rsid w:val="00C83B6C"/>
    <w:rsid w:val="00C85239"/>
    <w:rsid w:val="00C85531"/>
    <w:rsid w:val="00C85B13"/>
    <w:rsid w:val="00C87EF7"/>
    <w:rsid w:val="00C9700F"/>
    <w:rsid w:val="00C972EF"/>
    <w:rsid w:val="00CA026D"/>
    <w:rsid w:val="00CC110D"/>
    <w:rsid w:val="00CE15D7"/>
    <w:rsid w:val="00CE3565"/>
    <w:rsid w:val="00CE6A2C"/>
    <w:rsid w:val="00CF26DB"/>
    <w:rsid w:val="00CF499E"/>
    <w:rsid w:val="00D033C6"/>
    <w:rsid w:val="00D10587"/>
    <w:rsid w:val="00D10BB1"/>
    <w:rsid w:val="00D11B5B"/>
    <w:rsid w:val="00D25AFA"/>
    <w:rsid w:val="00D448FD"/>
    <w:rsid w:val="00D518A2"/>
    <w:rsid w:val="00D56F9F"/>
    <w:rsid w:val="00D626DA"/>
    <w:rsid w:val="00D72201"/>
    <w:rsid w:val="00D73753"/>
    <w:rsid w:val="00D73DFE"/>
    <w:rsid w:val="00D83218"/>
    <w:rsid w:val="00D9173D"/>
    <w:rsid w:val="00D935FE"/>
    <w:rsid w:val="00DA16BA"/>
    <w:rsid w:val="00DA44C4"/>
    <w:rsid w:val="00DB12C8"/>
    <w:rsid w:val="00DB6767"/>
    <w:rsid w:val="00DC29E2"/>
    <w:rsid w:val="00DC37CA"/>
    <w:rsid w:val="00DC468A"/>
    <w:rsid w:val="00DC7C67"/>
    <w:rsid w:val="00DD178F"/>
    <w:rsid w:val="00DE0EC1"/>
    <w:rsid w:val="00DE264A"/>
    <w:rsid w:val="00E044E2"/>
    <w:rsid w:val="00E1280A"/>
    <w:rsid w:val="00E31A7A"/>
    <w:rsid w:val="00E4063C"/>
    <w:rsid w:val="00E5160F"/>
    <w:rsid w:val="00E62F3F"/>
    <w:rsid w:val="00E66241"/>
    <w:rsid w:val="00E76CCE"/>
    <w:rsid w:val="00E805DE"/>
    <w:rsid w:val="00E870D1"/>
    <w:rsid w:val="00E911CE"/>
    <w:rsid w:val="00E95944"/>
    <w:rsid w:val="00EA2190"/>
    <w:rsid w:val="00EA2406"/>
    <w:rsid w:val="00EA6F7A"/>
    <w:rsid w:val="00EB1D57"/>
    <w:rsid w:val="00EB4707"/>
    <w:rsid w:val="00EC30D0"/>
    <w:rsid w:val="00ED6AC5"/>
    <w:rsid w:val="00EE10E7"/>
    <w:rsid w:val="00EE42E4"/>
    <w:rsid w:val="00EE537D"/>
    <w:rsid w:val="00EF5C02"/>
    <w:rsid w:val="00EF6238"/>
    <w:rsid w:val="00F041D3"/>
    <w:rsid w:val="00F24611"/>
    <w:rsid w:val="00F4485F"/>
    <w:rsid w:val="00F508B8"/>
    <w:rsid w:val="00F63723"/>
    <w:rsid w:val="00F74C69"/>
    <w:rsid w:val="00F81B8B"/>
    <w:rsid w:val="00FA15AB"/>
    <w:rsid w:val="00FB1FA3"/>
    <w:rsid w:val="00FB3886"/>
    <w:rsid w:val="00FD09F3"/>
    <w:rsid w:val="00FD6DC4"/>
    <w:rsid w:val="00FE23D5"/>
    <w:rsid w:val="00FE2CA7"/>
    <w:rsid w:val="00FE33D7"/>
    <w:rsid w:val="00FE5217"/>
    <w:rsid w:val="01AA8F6D"/>
    <w:rsid w:val="0513FB7D"/>
    <w:rsid w:val="0582C427"/>
    <w:rsid w:val="0C472C95"/>
    <w:rsid w:val="175B90FC"/>
    <w:rsid w:val="17B0844E"/>
    <w:rsid w:val="1A26A96B"/>
    <w:rsid w:val="1BBAFEFE"/>
    <w:rsid w:val="1C03BBE5"/>
    <w:rsid w:val="1D4F37EC"/>
    <w:rsid w:val="27F17498"/>
    <w:rsid w:val="2C28FE58"/>
    <w:rsid w:val="2E0600B2"/>
    <w:rsid w:val="34CEB6A4"/>
    <w:rsid w:val="38091E63"/>
    <w:rsid w:val="381CAB1A"/>
    <w:rsid w:val="38B102B2"/>
    <w:rsid w:val="3940D3E6"/>
    <w:rsid w:val="3D9C672D"/>
    <w:rsid w:val="4305C432"/>
    <w:rsid w:val="49C44B9D"/>
    <w:rsid w:val="4C71378D"/>
    <w:rsid w:val="4C7D3B3B"/>
    <w:rsid w:val="51F72B9A"/>
    <w:rsid w:val="58BBD36A"/>
    <w:rsid w:val="59E9FC8A"/>
    <w:rsid w:val="5C7D606E"/>
    <w:rsid w:val="5E970587"/>
    <w:rsid w:val="61800AA6"/>
    <w:rsid w:val="62A583BC"/>
    <w:rsid w:val="6329D61F"/>
    <w:rsid w:val="6402E1B1"/>
    <w:rsid w:val="65506DF4"/>
    <w:rsid w:val="68D577D5"/>
    <w:rsid w:val="6A976D44"/>
    <w:rsid w:val="6C333DA5"/>
    <w:rsid w:val="6E27151D"/>
    <w:rsid w:val="702B3699"/>
    <w:rsid w:val="73B65974"/>
    <w:rsid w:val="77D1B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2AC2C5"/>
  <w14:defaultImageDpi w14:val="32767"/>
  <w15:chartTrackingRefBased/>
  <w15:docId w15:val="{C158C85E-58E8-644B-B132-4EC90DA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38"/>
    <w:pPr>
      <w:spacing w:line="250" w:lineRule="exac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3638"/>
    <w:pPr>
      <w:keepNext/>
      <w:keepLines/>
      <w:spacing w:before="240"/>
      <w:outlineLvl w:val="0"/>
    </w:pPr>
    <w:rPr>
      <w:rFonts w:ascii="EON Brix Sans Black" w:eastAsiaTheme="majorEastAsia" w:hAnsi="EON Brix Sans Black" w:cstheme="majorBidi"/>
      <w:b/>
      <w:color w:val="EA1C0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707"/>
  </w:style>
  <w:style w:type="paragraph" w:styleId="Stopka">
    <w:name w:val="footer"/>
    <w:basedOn w:val="Normalny"/>
    <w:link w:val="StopkaZnak"/>
    <w:uiPriority w:val="99"/>
    <w:unhideWhenUsed/>
    <w:rsid w:val="00EB4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707"/>
  </w:style>
  <w:style w:type="table" w:styleId="Tabela-Siatka">
    <w:name w:val="Table Grid"/>
    <w:basedOn w:val="Standardowy"/>
    <w:uiPriority w:val="39"/>
    <w:rsid w:val="003F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SAbsInfo1">
    <w:name w:val="GBS_AbsInfo1"/>
    <w:basedOn w:val="Normalny"/>
    <w:link w:val="GBSAbsInfo1Zchn"/>
    <w:qFormat/>
    <w:rsid w:val="00464B1D"/>
    <w:rPr>
      <w:rFonts w:eastAsia="Times New Roman" w:cs="Times New Roman"/>
      <w:b/>
      <w:sz w:val="18"/>
      <w:lang w:eastAsia="de-DE"/>
    </w:rPr>
  </w:style>
  <w:style w:type="character" w:customStyle="1" w:styleId="GBSAbsInfo1Zchn">
    <w:name w:val="GBS_AbsInfo1 Zchn"/>
    <w:link w:val="GBSAbsInfo1"/>
    <w:rsid w:val="00464B1D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3C3638"/>
  </w:style>
  <w:style w:type="character" w:customStyle="1" w:styleId="Nagwek1Znak">
    <w:name w:val="Nagłówek 1 Znak"/>
    <w:basedOn w:val="Domylnaczcionkaakapitu"/>
    <w:link w:val="Nagwek1"/>
    <w:uiPriority w:val="9"/>
    <w:rsid w:val="003C3638"/>
    <w:rPr>
      <w:rFonts w:ascii="EON Brix Sans Black" w:eastAsiaTheme="majorEastAsia" w:hAnsi="EON Brix Sans Black" w:cstheme="majorBidi"/>
      <w:b/>
      <w:color w:val="EA1C0A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C46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68A"/>
    <w:rPr>
      <w:color w:val="605E5C"/>
      <w:shd w:val="clear" w:color="auto" w:fill="E1DFDD"/>
    </w:rPr>
  </w:style>
  <w:style w:type="paragraph" w:customStyle="1" w:styleId="CompanyAddress">
    <w:name w:val="CompanyAddress"/>
    <w:basedOn w:val="Normalny"/>
    <w:rsid w:val="00C85239"/>
    <w:pPr>
      <w:spacing w:line="210" w:lineRule="exact"/>
    </w:pPr>
    <w:rPr>
      <w:rFonts w:ascii="Polo" w:eastAsia="Times New Roman" w:hAnsi="Polo" w:cs="Times New Roman"/>
      <w:sz w:val="17"/>
      <w:szCs w:val="17"/>
      <w:lang w:val="en-GB" w:eastAsia="en-GB"/>
    </w:rPr>
  </w:style>
  <w:style w:type="character" w:customStyle="1" w:styleId="CompanyName">
    <w:name w:val="CompanyName"/>
    <w:rsid w:val="00C85239"/>
    <w:rPr>
      <w:rFonts w:ascii="Polo" w:hAnsi="Polo"/>
      <w:b/>
      <w:sz w:val="17"/>
      <w:szCs w:val="17"/>
    </w:rPr>
  </w:style>
  <w:style w:type="paragraph" w:customStyle="1" w:styleId="CompanyRegisteredAddress">
    <w:name w:val="CompanyRegisteredAddress"/>
    <w:basedOn w:val="Normalny"/>
    <w:rsid w:val="00C85239"/>
    <w:pPr>
      <w:framePr w:hSpace="180" w:wrap="around" w:vAnchor="text" w:hAnchor="margin" w:y="26"/>
      <w:spacing w:after="80" w:line="200" w:lineRule="exact"/>
    </w:pPr>
    <w:rPr>
      <w:rFonts w:ascii="Polo" w:eastAsia="Times New Roman" w:hAnsi="Polo" w:cs="Times New Roman"/>
      <w:sz w:val="16"/>
      <w:lang w:val="en-GB"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CE6A2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48FD"/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8FD"/>
    <w:pPr>
      <w:ind w:left="720"/>
      <w:contextualSpacing/>
    </w:pPr>
  </w:style>
  <w:style w:type="table" w:customStyle="1" w:styleId="Tabela-Siatka21">
    <w:name w:val="Tabela - Siatka21"/>
    <w:basedOn w:val="Standardowy"/>
    <w:uiPriority w:val="59"/>
    <w:rsid w:val="00755508"/>
    <w:rPr>
      <w:rFonts w:ascii="Calibri" w:eastAsia="Calibri" w:hAnsi="Calibri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755508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1D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1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D3"/>
    <w:rPr>
      <w:b/>
      <w:bCs/>
    </w:rPr>
  </w:style>
  <w:style w:type="paragraph" w:styleId="Poprawka">
    <w:name w:val="Revision"/>
    <w:hidden/>
    <w:uiPriority w:val="99"/>
    <w:semiHidden/>
    <w:rsid w:val="00691F3F"/>
  </w:style>
  <w:style w:type="character" w:styleId="Nierozpoznanawzmianka">
    <w:name w:val="Unresolved Mention"/>
    <w:basedOn w:val="Domylnaczcionkaakapitu"/>
    <w:uiPriority w:val="99"/>
    <w:semiHidden/>
    <w:unhideWhenUsed/>
    <w:rsid w:val="0070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aport.ptpiree.pl/raporty/2023/ptpiree_raport_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D8466DD0AE74E9351706BEAD2288C" ma:contentTypeVersion="17" ma:contentTypeDescription="Create a new document." ma:contentTypeScope="" ma:versionID="346f0732bbd4985af758aa536710a81a">
  <xsd:schema xmlns:xsd="http://www.w3.org/2001/XMLSchema" xmlns:xs="http://www.w3.org/2001/XMLSchema" xmlns:p="http://schemas.microsoft.com/office/2006/metadata/properties" xmlns:ns2="3a6c4ea5-9164-4a79-b209-2a547cb5bd4a" xmlns:ns3="c268567d-8644-47a6-8d1a-07fd6de3c40f" targetNamespace="http://schemas.microsoft.com/office/2006/metadata/properties" ma:root="true" ma:fieldsID="6500d228f353ecfb83ac489dce44587a" ns2:_="" ns3:_="">
    <xsd:import namespace="3a6c4ea5-9164-4a79-b209-2a547cb5bd4a"/>
    <xsd:import namespace="c268567d-8644-47a6-8d1a-07fd6de3c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ourceID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4ea5-9164-4a79-b209-2a547cb5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SourceID" ma:index="12" nillable="true" ma:displayName="SourceID" ma:internalName="SourceID">
      <xsd:simpleType>
        <xsd:restriction base="dms:Number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8567d-8644-47a6-8d1a-07fd6de3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16a683-ee17-4ef7-bcd6-6dd7e21abace}" ma:internalName="TaxCatchAll" ma:showField="CatchAllData" ma:web="c268567d-8644-47a6-8d1a-07fd6de3c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3a6c4ea5-9164-4a79-b209-2a547cb5bd4a" xsi:nil="true"/>
    <TaxCatchAll xmlns="c268567d-8644-47a6-8d1a-07fd6de3c40f" xsi:nil="true"/>
    <lcf76f155ced4ddcb4097134ff3c332f xmlns="3a6c4ea5-9164-4a79-b209-2a547cb5bd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63D412-41A4-4AA5-AABE-C7B79BA79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A4302-E9F3-42F8-8F55-6685F219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4ea5-9164-4a79-b209-2a547cb5bd4a"/>
    <ds:schemaRef ds:uri="c268567d-8644-47a6-8d1a-07fd6de3c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23290-D550-423F-8B5E-096F7DED3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C5234F-A889-478F-A5C4-999C1BE782C8}">
  <ds:schemaRefs>
    <ds:schemaRef ds:uri="http://schemas.microsoft.com/office/2006/metadata/properties"/>
    <ds:schemaRef ds:uri="http://schemas.microsoft.com/office/infopath/2007/PartnerControls"/>
    <ds:schemaRef ds:uri="3a6c4ea5-9164-4a79-b209-2a547cb5bd4a"/>
    <ds:schemaRef ds:uri="c268567d-8644-47a6-8d1a-07fd6de3c40f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Radtke</dc:creator>
  <cp:keywords/>
  <dc:description/>
  <cp:lastModifiedBy>Monika Wojdak</cp:lastModifiedBy>
  <cp:revision>2</cp:revision>
  <cp:lastPrinted>2021-11-04T11:24:00Z</cp:lastPrinted>
  <dcterms:created xsi:type="dcterms:W3CDTF">2023-05-17T07:40:00Z</dcterms:created>
  <dcterms:modified xsi:type="dcterms:W3CDTF">2023-05-17T07:40:00Z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0x010100D2AD8466DD0AE74E9351706BEAD2288C</vt:lpwstr>
  </property>
  <property fmtid="{D5CDD505-2E9C-101B-9397-08002B2CF9AE}" pid="3" name="MediaServiceImageTags">
    <vt:lpwstr/>
  </property>
</Properties>
</file>