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E6BB" w14:textId="77777777" w:rsidR="002F1C3C" w:rsidRDefault="008E0563">
      <w:pPr>
        <w:spacing w:after="200"/>
        <w:ind w:hanging="2"/>
        <w:jc w:val="right"/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t>Warszawa, 18.07.2023 r.</w:t>
      </w:r>
    </w:p>
    <w:p w14:paraId="715172CA" w14:textId="77777777" w:rsidR="002F1C3C" w:rsidRDefault="008E0563">
      <w:pPr>
        <w:spacing w:before="240" w:after="240"/>
        <w:ind w:hanging="2"/>
        <w:jc w:val="center"/>
        <w:rPr>
          <w:rFonts w:ascii="Verdana" w:eastAsia="Verdana" w:hAnsi="Verdana" w:cs="Verdana"/>
          <w:b/>
          <w:sz w:val="20"/>
          <w:szCs w:val="20"/>
          <w:highlight w:val="white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sz w:val="20"/>
          <w:szCs w:val="20"/>
          <w:highlight w:val="white"/>
        </w:rPr>
        <w:t>Nowi członkowie zarządu Carrefour Polska</w:t>
      </w:r>
    </w:p>
    <w:p w14:paraId="5CADADEF" w14:textId="77777777" w:rsidR="002F1C3C" w:rsidRDefault="008E0563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highlight w:val="white"/>
        </w:rPr>
        <w:t xml:space="preserve">Na stanowisko Dyrektor Handlowej i Supply Chain Carrefour Polska powołana zostanie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Joëlle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Bejjani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, stanowisko Dyrektora Nieruchomości, Ekspansji i Aktywów Carrefour Polska obejmie Agata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Kopytyńska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, a Dyrektorem Finansowym Carrefour Polska zostanie Nicolas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Legendre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. </w:t>
      </w:r>
    </w:p>
    <w:p w14:paraId="0DF6A216" w14:textId="77777777" w:rsidR="002F1C3C" w:rsidRDefault="008E0563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Z ogromną przyjemnością mogę już dzisiaj oficjalnie poinformować, że w s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ierpniu i wrześniu do grupy zarządzającej Carrefour Polska dołączą nowi członkowie, których rozległe doświadczenie i wiedza przyczyniać się będą do dalszego dynamicznego rozwoju naszej firmy i wzmacniania jej pozycji na polskim rynku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– mówi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Tareck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Ouaibi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Prezes Zarządu Carrefour Polska. </w:t>
      </w:r>
    </w:p>
    <w:p w14:paraId="49B4EDEC" w14:textId="77777777" w:rsidR="002F1C3C" w:rsidRDefault="008E0563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Stanowisko 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Dyrektor Handlowej i Supply Chain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oraz członka grupy zarządzającej 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ComEx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Polska od 1 września obejmie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Joëlle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Bejjani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obecna Dyrektor ds. Rozwoju Sprzedaży we Francji.  -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Joëlle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Bejjani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wni</w:t>
      </w:r>
      <w:r>
        <w:rPr>
          <w:rFonts w:ascii="Verdana" w:eastAsia="Verdana" w:hAnsi="Verdana" w:cs="Verdana"/>
          <w:i/>
          <w:sz w:val="20"/>
          <w:szCs w:val="20"/>
        </w:rPr>
        <w:t xml:space="preserve">esie do Carrefour Polska swoje doświadczenia z niemal 24 lat pracy w strukturach Carrefour - </w:t>
      </w:r>
      <w:r>
        <w:rPr>
          <w:rFonts w:ascii="Verdana" w:eastAsia="Verdana" w:hAnsi="Verdana" w:cs="Verdana"/>
          <w:sz w:val="20"/>
          <w:szCs w:val="20"/>
        </w:rPr>
        <w:t xml:space="preserve">mówi </w:t>
      </w:r>
      <w:proofErr w:type="spellStart"/>
      <w:r>
        <w:rPr>
          <w:rFonts w:ascii="Verdana" w:eastAsia="Verdana" w:hAnsi="Verdana" w:cs="Verdana"/>
          <w:sz w:val="20"/>
          <w:szCs w:val="20"/>
        </w:rPr>
        <w:t>Tareck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Ouaibi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.  </w:t>
      </w:r>
      <w:proofErr w:type="spellStart"/>
      <w:r>
        <w:rPr>
          <w:rFonts w:ascii="Verdana" w:eastAsia="Verdana" w:hAnsi="Verdana" w:cs="Verdana"/>
          <w:sz w:val="20"/>
          <w:szCs w:val="20"/>
        </w:rPr>
        <w:t>Joëlle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dołączyła do Carrefour w 1999 roku i zajmowała różne stanowisk</w:t>
      </w:r>
      <w:r>
        <w:rPr>
          <w:rFonts w:ascii="Verdana" w:eastAsia="Verdana" w:hAnsi="Verdana" w:cs="Verdana"/>
          <w:sz w:val="20"/>
          <w:szCs w:val="20"/>
        </w:rPr>
        <w:t xml:space="preserve">a we Francji oraz w dziale handlowym Grupy Carrefour.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W 2014 roku przeniosła się do Chin, gdzie była sukcesywnie mianowana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National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Merchandise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Project Dyrektor i Sales Development &amp;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Pricing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Director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Po powrocie do Francji w 2018 roku pełniła funkcję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Pric</w:t>
      </w:r>
      <w:r>
        <w:rPr>
          <w:rFonts w:ascii="Verdana" w:eastAsia="Verdana" w:hAnsi="Verdana" w:cs="Verdana"/>
          <w:color w:val="000000"/>
          <w:sz w:val="20"/>
          <w:szCs w:val="20"/>
        </w:rPr>
        <w:t>ing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&amp;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Merchandise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Transformation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Director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a następnie w maju 2019 r. E-commerce Sales Development and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Pricing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Director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 Od grudnia 2020 roku pełni funkcję Dyrektor ds. Rozwoju Sprzedaży we Francji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3D185EF6" w14:textId="77777777" w:rsidR="002F1C3C" w:rsidRDefault="008E0563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Dotychczas stanowisko Dyrektora Handlowego i Supply Chai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 obejmował Marek Lipka. </w:t>
      </w:r>
      <w:r>
        <w:rPr>
          <w:rFonts w:ascii="Verdana" w:eastAsia="Verdana" w:hAnsi="Verdana" w:cs="Verdana"/>
          <w:color w:val="000000"/>
          <w:sz w:val="20"/>
          <w:szCs w:val="20"/>
        </w:rPr>
        <w:br/>
        <w:t xml:space="preserve">-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Dziękujemy Markowi Lipce za jego wkład w budowanie strategii i pozycji Carrefour w Polsce</w:t>
      </w:r>
      <w:r>
        <w:rPr>
          <w:rFonts w:ascii="Verdana" w:eastAsia="Verdana" w:hAnsi="Verdana" w:cs="Verdana"/>
          <w:i/>
          <w:sz w:val="20"/>
          <w:szCs w:val="20"/>
        </w:rPr>
        <w:t xml:space="preserve">. Jednocześnie niezwykle cieszę się z nominacji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Joëlle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, która na rodzimym rynku francuskim osiągnęła wyjątkowe wyniki i będzie przekładać swoje szerokie doświadczenie na polski rynek- </w:t>
      </w:r>
      <w:r>
        <w:rPr>
          <w:rFonts w:ascii="Verdana" w:eastAsia="Verdana" w:hAnsi="Verdana" w:cs="Verdana"/>
          <w:sz w:val="20"/>
          <w:szCs w:val="20"/>
        </w:rPr>
        <w:t xml:space="preserve">mówi </w:t>
      </w:r>
      <w:proofErr w:type="spellStart"/>
      <w:r>
        <w:rPr>
          <w:rFonts w:ascii="Verdana" w:eastAsia="Verdana" w:hAnsi="Verdana" w:cs="Verdana"/>
          <w:sz w:val="20"/>
          <w:szCs w:val="20"/>
        </w:rPr>
        <w:t>Tareck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Ouaibi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14:paraId="6AFFD03E" w14:textId="77777777" w:rsidR="002F1C3C" w:rsidRDefault="008E0563">
      <w:pPr>
        <w:spacing w:before="280" w:after="28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 stanowisko członka grupy zarządzającej </w:t>
      </w:r>
      <w:proofErr w:type="spellStart"/>
      <w:r>
        <w:rPr>
          <w:rFonts w:ascii="Verdana" w:eastAsia="Verdana" w:hAnsi="Verdana" w:cs="Verdana"/>
          <w:sz w:val="20"/>
          <w:szCs w:val="20"/>
        </w:rPr>
        <w:t>ComEx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Pols</w:t>
      </w:r>
      <w:r>
        <w:rPr>
          <w:rFonts w:ascii="Verdana" w:eastAsia="Verdana" w:hAnsi="Verdana" w:cs="Verdana"/>
          <w:sz w:val="20"/>
          <w:szCs w:val="20"/>
        </w:rPr>
        <w:t xml:space="preserve">ka i Dyrektora Nieruchomości, Ekspansji i Aktywów Carrefour Polska od 1 sierpnia awansowana została </w:t>
      </w:r>
      <w:r>
        <w:rPr>
          <w:rFonts w:ascii="Verdana" w:eastAsia="Verdana" w:hAnsi="Verdana" w:cs="Verdana"/>
          <w:b/>
          <w:sz w:val="20"/>
          <w:szCs w:val="20"/>
        </w:rPr>
        <w:t xml:space="preserve">Agata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Kopytyńska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– dyrektor Nieruchomości i Ekspansji w Carrefour Polska. Agata </w:t>
      </w:r>
      <w:proofErr w:type="spellStart"/>
      <w:r>
        <w:rPr>
          <w:rFonts w:ascii="Verdana" w:eastAsia="Verdana" w:hAnsi="Verdana" w:cs="Verdana"/>
          <w:sz w:val="20"/>
          <w:szCs w:val="20"/>
        </w:rPr>
        <w:t>Kopytyńska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posiada ponad 20-letnie doświadczenie w branży </w:t>
      </w:r>
      <w:proofErr w:type="spellStart"/>
      <w:r>
        <w:rPr>
          <w:rFonts w:ascii="Verdana" w:eastAsia="Verdana" w:hAnsi="Verdana" w:cs="Verdana"/>
          <w:sz w:val="20"/>
          <w:szCs w:val="20"/>
        </w:rPr>
        <w:t>retail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obszarze </w:t>
      </w:r>
      <w:r>
        <w:rPr>
          <w:rFonts w:ascii="Verdana" w:eastAsia="Verdana" w:hAnsi="Verdana" w:cs="Verdana"/>
          <w:sz w:val="20"/>
          <w:szCs w:val="20"/>
        </w:rPr>
        <w:t xml:space="preserve">nieruchomości i finansów. Z Carrefour związana jest od 2006 roku. Do 2012 roku zajmowała kierownicze stanowiska w Dziale Kontrolingu, aby następnie kierować obszarem nieruchomości i ekspansji.  - </w:t>
      </w:r>
      <w:r>
        <w:rPr>
          <w:rFonts w:ascii="Verdana" w:eastAsia="Verdana" w:hAnsi="Verdana" w:cs="Verdana"/>
          <w:i/>
          <w:sz w:val="20"/>
          <w:szCs w:val="20"/>
        </w:rPr>
        <w:t xml:space="preserve">Agata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Kopytyńska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przez kilkanaście lat pracy w strukturach C</w:t>
      </w:r>
      <w:r>
        <w:rPr>
          <w:rFonts w:ascii="Verdana" w:eastAsia="Verdana" w:hAnsi="Verdana" w:cs="Verdana"/>
          <w:i/>
          <w:sz w:val="20"/>
          <w:szCs w:val="20"/>
        </w:rPr>
        <w:t xml:space="preserve">arrefour  udowodniła, że połączenie szerokiej wiedzy finansowej i głębokiej znajomości rynku nieruchomości z prawdziwą pasją do branży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retail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jest skuteczną podstawą do budowania przynoszącej sukcesy ścieżki kariery</w:t>
      </w:r>
      <w:r>
        <w:rPr>
          <w:rFonts w:ascii="Verdana" w:eastAsia="Verdana" w:hAnsi="Verdana" w:cs="Verdana"/>
          <w:sz w:val="20"/>
          <w:szCs w:val="20"/>
        </w:rPr>
        <w:t xml:space="preserve"> - mówi  </w:t>
      </w:r>
      <w:proofErr w:type="spellStart"/>
      <w:r>
        <w:rPr>
          <w:rFonts w:ascii="Verdana" w:eastAsia="Verdana" w:hAnsi="Verdana" w:cs="Verdana"/>
          <w:sz w:val="20"/>
          <w:szCs w:val="20"/>
        </w:rPr>
        <w:t>Tareck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Ouaibi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14:paraId="72E4C24C" w14:textId="77777777" w:rsidR="002F1C3C" w:rsidRDefault="008E0563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lastRenderedPageBreak/>
        <w:t>Z wielką radością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chcę podkreśl</w:t>
      </w:r>
      <w:r>
        <w:rPr>
          <w:rFonts w:ascii="Verdana" w:eastAsia="Verdana" w:hAnsi="Verdana" w:cs="Verdana"/>
          <w:i/>
          <w:sz w:val="20"/>
          <w:szCs w:val="20"/>
        </w:rPr>
        <w:t>ić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fakt, że w struktury najwyższych stanowisk kierowniczych Carrefour Polska wejdą dwie kolejne kobiety. Jednym z  filarów naszej strategii jest różnorodność. Wdrażamy ją realizując m.in. politykę równych szans na rynku pracy, </w:t>
      </w:r>
      <w:r>
        <w:rPr>
          <w:rFonts w:ascii="Verdana" w:eastAsia="Verdana" w:hAnsi="Verdana" w:cs="Verdana"/>
          <w:i/>
          <w:sz w:val="20"/>
          <w:szCs w:val="20"/>
        </w:rPr>
        <w:t xml:space="preserve">w tym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na płaszc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zyźnie dążenia do parytetów w naszym środowisku biznesowym. </w:t>
      </w:r>
      <w:r>
        <w:rPr>
          <w:rFonts w:ascii="Verdana" w:eastAsia="Verdana" w:hAnsi="Verdana" w:cs="Verdana"/>
          <w:i/>
          <w:sz w:val="20"/>
          <w:szCs w:val="20"/>
        </w:rPr>
        <w:t>Wierzę, że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przykład zawsze idzie z góry 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wraz z ogłaszanymi przez mnie już dzisiaj zmianami, cieszę się, że na poziomie zarządczym będziemy pracować już w pełni parytetowo - w składzie 3 </w:t>
      </w:r>
      <w:r>
        <w:rPr>
          <w:rFonts w:ascii="Verdana" w:eastAsia="Verdana" w:hAnsi="Verdana" w:cs="Verdana"/>
          <w:i/>
          <w:sz w:val="20"/>
          <w:szCs w:val="20"/>
        </w:rPr>
        <w:t>k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obiet i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3 mężczy</w:t>
      </w:r>
      <w:r>
        <w:rPr>
          <w:rFonts w:ascii="Verdana" w:eastAsia="Verdana" w:hAnsi="Verdana" w:cs="Verdana"/>
          <w:i/>
          <w:sz w:val="20"/>
          <w:szCs w:val="20"/>
        </w:rPr>
        <w:t>zn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- dodaje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Tareck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Ouaibi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, Prezes Zarządu Carrefour Polska. </w:t>
      </w:r>
    </w:p>
    <w:p w14:paraId="4CFECD7A" w14:textId="77777777" w:rsidR="002F1C3C" w:rsidRDefault="008E0563">
      <w:pPr>
        <w:spacing w:before="280" w:after="28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Również od 1 sierpnia stanowisko Dyrektora Finansowego oraz członka grupy zarządzającej - </w:t>
      </w:r>
      <w:proofErr w:type="spellStart"/>
      <w:r>
        <w:rPr>
          <w:rFonts w:ascii="Verdana" w:eastAsia="Verdana" w:hAnsi="Verdana" w:cs="Verdana"/>
          <w:sz w:val="20"/>
          <w:szCs w:val="20"/>
        </w:rPr>
        <w:t>ComEx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Polska obejmie </w:t>
      </w:r>
      <w:r>
        <w:rPr>
          <w:rFonts w:ascii="Verdana" w:eastAsia="Verdana" w:hAnsi="Verdana" w:cs="Verdana"/>
          <w:b/>
          <w:sz w:val="20"/>
          <w:szCs w:val="20"/>
        </w:rPr>
        <w:t xml:space="preserve">Nicolas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Legendre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Nicolas dołączył do grupy Carrefour w sierpniu 2011 roku </w:t>
      </w:r>
      <w:r>
        <w:rPr>
          <w:rFonts w:ascii="Verdana" w:eastAsia="Verdana" w:hAnsi="Verdana" w:cs="Verdana"/>
          <w:sz w:val="20"/>
          <w:szCs w:val="20"/>
        </w:rPr>
        <w:t xml:space="preserve">jako audytor wewnętrzny na Europę i Amerykę Południową. Od lipca 2022 roku był Dyrektorem Finansowym w </w:t>
      </w:r>
      <w:proofErr w:type="spellStart"/>
      <w:r>
        <w:rPr>
          <w:rFonts w:ascii="Verdana" w:eastAsia="Verdana" w:hAnsi="Verdana" w:cs="Verdana"/>
          <w:sz w:val="20"/>
          <w:szCs w:val="20"/>
        </w:rPr>
        <w:t>Eureca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ramach Grupy Carrefour. Przed objęciem tej roli Nicolas był Dyrektorem Kontrolingu w Carrefour Polska.</w:t>
      </w:r>
    </w:p>
    <w:p w14:paraId="661DA280" w14:textId="77777777" w:rsidR="002F1C3C" w:rsidRDefault="008E0563">
      <w:pPr>
        <w:spacing w:before="280" w:after="280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sz w:val="20"/>
          <w:szCs w:val="20"/>
        </w:rPr>
        <w:t xml:space="preserve">Nicolas zastąpi na tym stanowisku Jean – </w:t>
      </w:r>
      <w:proofErr w:type="spellStart"/>
      <w:r>
        <w:rPr>
          <w:rFonts w:ascii="Verdana" w:eastAsia="Verdana" w:hAnsi="Verdana" w:cs="Verdana"/>
          <w:sz w:val="20"/>
          <w:szCs w:val="20"/>
        </w:rPr>
        <w:t>Francois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Dohogne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który mianowany został Dyrektorem Finansowym i członkiem grupy zarządzającej Carrefour Włochy. - </w:t>
      </w:r>
      <w:r>
        <w:rPr>
          <w:rFonts w:ascii="Verdana" w:eastAsia="Verdana" w:hAnsi="Verdana" w:cs="Verdana"/>
          <w:i/>
          <w:sz w:val="20"/>
          <w:szCs w:val="20"/>
        </w:rPr>
        <w:t xml:space="preserve">Pragniemy podziękować Jean -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Francois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Dohogne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za jego wkład w budowanie i realizację strategii Carrefour Polska w ciągu ponad 3 lat</w:t>
      </w:r>
      <w:r>
        <w:rPr>
          <w:rFonts w:ascii="Verdana" w:eastAsia="Verdana" w:hAnsi="Verdana" w:cs="Verdana"/>
          <w:sz w:val="20"/>
          <w:szCs w:val="20"/>
        </w:rPr>
        <w:t xml:space="preserve"> - mówi </w:t>
      </w:r>
      <w:proofErr w:type="spellStart"/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z w:val="20"/>
          <w:szCs w:val="20"/>
        </w:rPr>
        <w:t>reck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Ouaibi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14:paraId="19EFF8E5" w14:textId="77777777" w:rsidR="002F1C3C" w:rsidRDefault="002F1C3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62C2E5A" w14:textId="77777777" w:rsidR="002F1C3C" w:rsidRDefault="008E0563">
      <w:pPr>
        <w:spacing w:after="200" w:line="240" w:lineRule="auto"/>
        <w:ind w:hanging="2"/>
        <w:jc w:val="both"/>
        <w:rPr>
          <w:rFonts w:ascii="Verdana" w:eastAsia="Verdana" w:hAnsi="Verdana" w:cs="Verdana"/>
          <w:b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sz w:val="18"/>
          <w:szCs w:val="18"/>
          <w:highlight w:val="white"/>
        </w:rPr>
        <w:t>O Carrefour</w:t>
      </w:r>
    </w:p>
    <w:p w14:paraId="07FAFF47" w14:textId="77777777" w:rsidR="002F1C3C" w:rsidRDefault="008E0563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Carrefour Polska to </w:t>
      </w:r>
      <w:proofErr w:type="spellStart"/>
      <w:r>
        <w:rPr>
          <w:rFonts w:ascii="Verdana" w:eastAsia="Verdana" w:hAnsi="Verdana" w:cs="Verdana"/>
          <w:sz w:val="18"/>
          <w:szCs w:val="18"/>
          <w:highlight w:val="white"/>
        </w:rPr>
        <w:t>omnikanałowa</w:t>
      </w:r>
      <w:proofErr w:type="spellEnd"/>
      <w:r>
        <w:rPr>
          <w:rFonts w:ascii="Verdana" w:eastAsia="Verdana" w:hAnsi="Verdana" w:cs="Verdana"/>
          <w:sz w:val="18"/>
          <w:szCs w:val="18"/>
          <w:highlight w:val="white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sz w:val="18"/>
          <w:szCs w:val="18"/>
          <w:highlight w:val="white"/>
        </w:rPr>
        <w:t>ce również właścicielem sieci 20 centrów handlowych o łącznej powierzchni ponad 230 000 GLA oraz sieci 40 stacji paliw.</w:t>
      </w:r>
    </w:p>
    <w:p w14:paraId="431FEC55" w14:textId="77777777" w:rsidR="002F1C3C" w:rsidRDefault="008E0563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sz w:val="18"/>
          <w:szCs w:val="18"/>
          <w:highlight w:val="white"/>
        </w:rPr>
        <w:t>multiformatową</w:t>
      </w:r>
      <w:proofErr w:type="spellEnd"/>
      <w:r>
        <w:rPr>
          <w:rFonts w:ascii="Verdana" w:eastAsia="Verdana" w:hAnsi="Verdana" w:cs="Verdana"/>
          <w:sz w:val="18"/>
          <w:szCs w:val="18"/>
          <w:highlight w:val="white"/>
        </w:rPr>
        <w:t xml:space="preserve"> siecią, która posiada ponad 14 000 sklepów w p</w:t>
      </w:r>
      <w:r>
        <w:rPr>
          <w:rFonts w:ascii="Verdana" w:eastAsia="Verdana" w:hAnsi="Verdana" w:cs="Verdana"/>
          <w:sz w:val="18"/>
          <w:szCs w:val="18"/>
          <w:highlight w:val="white"/>
        </w:rPr>
        <w:t>onad 40 krajach. W 2022 r. Carrefour wygenerował sprzedaż w wysokości 90,8 miliarda euro. Grupa liczy ponad 350 000 pracowników, którzy pracują wspólnie, aby Carrefour został światowym liderem transformacji żywieniowej, oferując wszystkim klientom produkty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spożywcze wysokiej jakości, ogólnie dostępne i w atrakcyjnej cenie. Więcej informacji na</w:t>
      </w:r>
      <w:hyperlink r:id="rId7">
        <w:r>
          <w:rPr>
            <w:rFonts w:ascii="Verdana" w:eastAsia="Verdana" w:hAnsi="Verdana" w:cs="Verdana"/>
            <w:sz w:val="18"/>
            <w:szCs w:val="18"/>
            <w:highlight w:val="white"/>
          </w:rPr>
          <w:t xml:space="preserve"> </w:t>
        </w:r>
      </w:hyperlink>
      <w:hyperlink r:id="rId8">
        <w:r>
          <w:rPr>
            <w:rFonts w:ascii="Verdana" w:eastAsia="Verdana" w:hAnsi="Verdana" w:cs="Verdana"/>
            <w:sz w:val="18"/>
            <w:szCs w:val="18"/>
            <w:highlight w:val="white"/>
            <w:u w:val="single"/>
          </w:rPr>
          <w:t>www.carrefour.com</w:t>
        </w:r>
      </w:hyperlink>
      <w:r>
        <w:rPr>
          <w:rFonts w:ascii="Verdana" w:eastAsia="Verdana" w:hAnsi="Verdana" w:cs="Verdana"/>
          <w:sz w:val="18"/>
          <w:szCs w:val="18"/>
          <w:highlight w:val="white"/>
        </w:rPr>
        <w:t xml:space="preserve"> oraz na </w:t>
      </w:r>
      <w:proofErr w:type="spellStart"/>
      <w:r>
        <w:rPr>
          <w:rFonts w:ascii="Verdana" w:eastAsia="Verdana" w:hAnsi="Verdana" w:cs="Verdana"/>
          <w:sz w:val="18"/>
          <w:szCs w:val="18"/>
          <w:highlight w:val="white"/>
        </w:rPr>
        <w:t>Twitterze</w:t>
      </w:r>
      <w:proofErr w:type="spellEnd"/>
      <w:r>
        <w:rPr>
          <w:rFonts w:ascii="Verdana" w:eastAsia="Verdana" w:hAnsi="Verdana" w:cs="Verdana"/>
          <w:sz w:val="18"/>
          <w:szCs w:val="18"/>
          <w:highlight w:val="white"/>
        </w:rPr>
        <w:t xml:space="preserve"> (@GroupeCarrefour) i na </w:t>
      </w:r>
      <w:proofErr w:type="spellStart"/>
      <w:r>
        <w:rPr>
          <w:rFonts w:ascii="Verdana" w:eastAsia="Verdana" w:hAnsi="Verdana" w:cs="Verdana"/>
          <w:sz w:val="18"/>
          <w:szCs w:val="18"/>
          <w:highlight w:val="white"/>
        </w:rPr>
        <w:t>LinkedInie</w:t>
      </w:r>
      <w:proofErr w:type="spellEnd"/>
      <w:r>
        <w:rPr>
          <w:rFonts w:ascii="Verdana" w:eastAsia="Verdana" w:hAnsi="Verdana" w:cs="Verdana"/>
          <w:sz w:val="18"/>
          <w:szCs w:val="18"/>
          <w:highlight w:val="white"/>
        </w:rPr>
        <w:t xml:space="preserve"> (Carr</w:t>
      </w:r>
      <w:r>
        <w:rPr>
          <w:rFonts w:ascii="Verdana" w:eastAsia="Verdana" w:hAnsi="Verdana" w:cs="Verdana"/>
          <w:sz w:val="18"/>
          <w:szCs w:val="18"/>
          <w:highlight w:val="white"/>
        </w:rPr>
        <w:t>efour).</w:t>
      </w:r>
    </w:p>
    <w:p w14:paraId="3ABA52CB" w14:textId="77777777" w:rsidR="002F1C3C" w:rsidRDefault="008E0563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19070E64" w14:textId="77777777" w:rsidR="002F1C3C" w:rsidRDefault="002F1C3C">
      <w:pPr>
        <w:rPr>
          <w:rFonts w:ascii="Verdana" w:eastAsia="Verdana" w:hAnsi="Verdana" w:cs="Verdana"/>
          <w:sz w:val="20"/>
          <w:szCs w:val="20"/>
        </w:rPr>
      </w:pPr>
    </w:p>
    <w:sectPr w:rsidR="002F1C3C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5C5E" w14:textId="77777777" w:rsidR="00000000" w:rsidRDefault="008E0563">
      <w:pPr>
        <w:spacing w:line="240" w:lineRule="auto"/>
      </w:pPr>
      <w:r>
        <w:separator/>
      </w:r>
    </w:p>
  </w:endnote>
  <w:endnote w:type="continuationSeparator" w:id="0">
    <w:p w14:paraId="3558EFF1" w14:textId="77777777" w:rsidR="00000000" w:rsidRDefault="008E0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C0F3" w14:textId="77777777" w:rsidR="002F1C3C" w:rsidRDefault="008E0563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4CF433C5" w14:textId="77777777" w:rsidR="002F1C3C" w:rsidRDefault="008E0563">
    <w:pPr>
      <w:shd w:val="clear" w:color="auto" w:fill="FFFFFF"/>
      <w:ind w:hanging="1"/>
      <w:jc w:val="both"/>
      <w:rPr>
        <w:rFonts w:ascii="Calibri" w:eastAsia="Calibri" w:hAnsi="Calibri" w:cs="Calibri"/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biuroprasowe@carrefour.com</w:t>
      </w:r>
    </w:hyperlink>
  </w:p>
  <w:p w14:paraId="4F72F265" w14:textId="77777777" w:rsidR="002F1C3C" w:rsidRDefault="008E0563">
    <w:pPr>
      <w:shd w:val="clear" w:color="auto" w:fill="FFFFFF"/>
      <w:spacing w:line="240" w:lineRule="auto"/>
      <w:ind w:hanging="1"/>
      <w:jc w:val="both"/>
      <w:rPr>
        <w:rFonts w:ascii="Calibri" w:eastAsia="Calibri" w:hAnsi="Calibri" w:cs="Calibri"/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14:paraId="07C9E0C4" w14:textId="77777777" w:rsidR="002F1C3C" w:rsidRDefault="002F1C3C">
    <w:pPr>
      <w:shd w:val="clear" w:color="auto" w:fill="FFFFFF"/>
      <w:spacing w:after="200"/>
      <w:ind w:hanging="1"/>
      <w:jc w:val="both"/>
      <w:rPr>
        <w:rFonts w:ascii="Verdana" w:eastAsia="Verdana" w:hAnsi="Verdana" w:cs="Verdana"/>
        <w:sz w:val="14"/>
        <w:szCs w:val="14"/>
      </w:rPr>
    </w:pPr>
  </w:p>
  <w:p w14:paraId="66C06B09" w14:textId="77777777" w:rsidR="002F1C3C" w:rsidRDefault="008E0563">
    <w:pPr>
      <w:keepNext/>
      <w:spacing w:after="200"/>
      <w:ind w:hanging="1"/>
      <w:jc w:val="right"/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C13C" w14:textId="77777777" w:rsidR="00000000" w:rsidRDefault="008E0563">
      <w:pPr>
        <w:spacing w:line="240" w:lineRule="auto"/>
      </w:pPr>
      <w:r>
        <w:separator/>
      </w:r>
    </w:p>
  </w:footnote>
  <w:footnote w:type="continuationSeparator" w:id="0">
    <w:p w14:paraId="035AB64A" w14:textId="77777777" w:rsidR="00000000" w:rsidRDefault="008E0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3950" w14:textId="77777777" w:rsidR="002F1C3C" w:rsidRDefault="008E0563">
    <w:pPr>
      <w:tabs>
        <w:tab w:val="center" w:pos="4536"/>
        <w:tab w:val="right" w:pos="9072"/>
      </w:tabs>
      <w:spacing w:after="200"/>
      <w:ind w:hanging="2"/>
      <w:jc w:val="center"/>
    </w:pPr>
    <w:r>
      <w:rPr>
        <w:rFonts w:ascii="Calibri" w:eastAsia="Calibri" w:hAnsi="Calibri" w:cs="Calibri"/>
        <w:b/>
        <w:noProof/>
      </w:rPr>
      <w:drawing>
        <wp:inline distT="0" distB="0" distL="114300" distR="114300" wp14:anchorId="0E897465" wp14:editId="4A4300FC">
          <wp:extent cx="1057910" cy="8947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3C"/>
    <w:rsid w:val="002F1C3C"/>
    <w:rsid w:val="008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95BB0"/>
  <w15:docId w15:val="{16EBEB94-CE4A-49A1-B012-AA675589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D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D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D02"/>
    <w:rPr>
      <w:vertAlign w:val="superscript"/>
    </w:rPr>
  </w:style>
  <w:style w:type="character" w:customStyle="1" w:styleId="wdyuqq">
    <w:name w:val="wdyuqq"/>
    <w:basedOn w:val="Domylnaczcionkaakapitu"/>
    <w:rsid w:val="00AD5D02"/>
  </w:style>
  <w:style w:type="paragraph" w:styleId="Akapitzlist">
    <w:name w:val="List Paragraph"/>
    <w:basedOn w:val="Normalny"/>
    <w:uiPriority w:val="34"/>
    <w:qFormat/>
    <w:rsid w:val="00D712FF"/>
    <w:pPr>
      <w:ind w:left="720"/>
      <w:contextualSpacing/>
    </w:pPr>
  </w:style>
  <w:style w:type="paragraph" w:customStyle="1" w:styleId="04xlpa">
    <w:name w:val="_04xlpa"/>
    <w:basedOn w:val="Normalny"/>
    <w:rsid w:val="003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refou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refou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rTx5jHa5v4iD6usplFIdThk1Q==">CgMxLjAyCGguZ2pkZ3hzMgloLjMwajB6bGw4AHIhMUZHZDI1Sjd0RWVLR1hUR0Q5dnVUU1hONW9SNmFlT2lY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KRYSICKA</dc:creator>
  <cp:lastModifiedBy>Rafal Blank</cp:lastModifiedBy>
  <cp:revision>2</cp:revision>
  <dcterms:created xsi:type="dcterms:W3CDTF">2023-07-18T16:14:00Z</dcterms:created>
  <dcterms:modified xsi:type="dcterms:W3CDTF">2023-07-18T16:14:00Z</dcterms:modified>
</cp:coreProperties>
</file>