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32EA" w14:textId="5333E3A1" w:rsidR="00DA7404" w:rsidRPr="00FE3414" w:rsidRDefault="00DA7404"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s="Calibri"/>
          <w:color w:val="000000" w:themeColor="text1"/>
          <w:sz w:val="22"/>
          <w:szCs w:val="22"/>
          <w:lang w:val="en-GB"/>
        </w:rPr>
      </w:pPr>
      <w:r w:rsidRPr="00FE3414">
        <w:rPr>
          <w:rFonts w:ascii="Calibri" w:hAnsi="Calibri" w:cs="Calibri"/>
          <w:color w:val="000000" w:themeColor="text1"/>
          <w:sz w:val="22"/>
          <w:szCs w:val="22"/>
          <w:lang w:val="en-GB"/>
        </w:rPr>
        <w:t xml:space="preserve">                                                               </w:t>
      </w:r>
      <w:r w:rsidR="009742FF">
        <w:rPr>
          <w:rFonts w:ascii="Calibri" w:hAnsi="Calibri" w:cs="Calibri"/>
          <w:color w:val="000000" w:themeColor="text1"/>
          <w:sz w:val="22"/>
          <w:szCs w:val="22"/>
          <w:lang w:val="en-GB"/>
        </w:rPr>
        <w:t>Warsaw</w:t>
      </w:r>
      <w:r w:rsidRPr="00FE3414">
        <w:rPr>
          <w:rFonts w:ascii="Calibri" w:hAnsi="Calibri" w:cs="Calibri"/>
          <w:color w:val="000000" w:themeColor="text1"/>
          <w:sz w:val="22"/>
          <w:szCs w:val="22"/>
          <w:lang w:val="en-GB"/>
        </w:rPr>
        <w:t xml:space="preserve">, </w:t>
      </w:r>
      <w:r w:rsidR="00B42C32" w:rsidRPr="00FE3414">
        <w:rPr>
          <w:rFonts w:ascii="Calibri" w:hAnsi="Calibri" w:cs="Calibri"/>
          <w:color w:val="000000" w:themeColor="text1"/>
          <w:sz w:val="22"/>
          <w:szCs w:val="22"/>
          <w:lang w:val="en-GB"/>
        </w:rPr>
        <w:t>2</w:t>
      </w:r>
      <w:r w:rsidR="00F577C5">
        <w:rPr>
          <w:rFonts w:ascii="Calibri" w:hAnsi="Calibri" w:cs="Calibri"/>
          <w:color w:val="000000" w:themeColor="text1"/>
          <w:sz w:val="22"/>
          <w:szCs w:val="22"/>
          <w:lang w:val="en-GB"/>
        </w:rPr>
        <w:t>5</w:t>
      </w:r>
      <w:r w:rsidR="009A0991" w:rsidRPr="00FE3414">
        <w:rPr>
          <w:rFonts w:ascii="Calibri" w:hAnsi="Calibri" w:cs="Calibri"/>
          <w:color w:val="000000" w:themeColor="text1"/>
          <w:sz w:val="22"/>
          <w:szCs w:val="22"/>
          <w:lang w:val="en-GB"/>
        </w:rPr>
        <w:t xml:space="preserve"> </w:t>
      </w:r>
      <w:r w:rsidR="009742FF">
        <w:rPr>
          <w:rFonts w:ascii="Calibri" w:hAnsi="Calibri" w:cs="Calibri"/>
          <w:color w:val="000000" w:themeColor="text1"/>
          <w:sz w:val="22"/>
          <w:szCs w:val="22"/>
          <w:lang w:val="en-GB"/>
        </w:rPr>
        <w:t>July</w:t>
      </w:r>
      <w:r w:rsidRPr="00FE3414">
        <w:rPr>
          <w:rFonts w:ascii="Calibri" w:hAnsi="Calibri" w:cs="Calibri"/>
          <w:color w:val="000000" w:themeColor="text1"/>
          <w:sz w:val="22"/>
          <w:szCs w:val="22"/>
          <w:lang w:val="en-GB"/>
        </w:rPr>
        <w:t xml:space="preserve"> 202</w:t>
      </w:r>
      <w:r w:rsidR="00FB7B9F" w:rsidRPr="00FE3414">
        <w:rPr>
          <w:rFonts w:ascii="Calibri" w:hAnsi="Calibri" w:cs="Calibri"/>
          <w:color w:val="000000" w:themeColor="text1"/>
          <w:sz w:val="22"/>
          <w:szCs w:val="22"/>
          <w:lang w:val="en-GB"/>
        </w:rPr>
        <w:t>3</w:t>
      </w:r>
    </w:p>
    <w:p w14:paraId="7711D17E" w14:textId="77777777" w:rsidR="00F577C5" w:rsidRDefault="00F577C5"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sz w:val="22"/>
          <w:szCs w:val="22"/>
          <w:lang w:val="en-GB"/>
        </w:rPr>
      </w:pPr>
    </w:p>
    <w:p w14:paraId="08F7FE2C" w14:textId="08B08603" w:rsidR="00410B73" w:rsidRPr="00FE3414" w:rsidRDefault="009742FF"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sz w:val="22"/>
          <w:szCs w:val="22"/>
          <w:lang w:val="en-GB"/>
        </w:rPr>
      </w:pPr>
      <w:r>
        <w:rPr>
          <w:rFonts w:ascii="Calibri" w:hAnsi="Calibri" w:cs="Calibri"/>
          <w:color w:val="000000" w:themeColor="text1"/>
          <w:sz w:val="22"/>
          <w:szCs w:val="22"/>
          <w:lang w:val="en-GB"/>
        </w:rPr>
        <w:t>Press release</w:t>
      </w:r>
    </w:p>
    <w:p w14:paraId="7DEC0C88" w14:textId="38B2A219" w:rsidR="00BD67BB" w:rsidRPr="00FE3414" w:rsidRDefault="00BD67BB"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themeColor="text1"/>
          <w:sz w:val="22"/>
          <w:szCs w:val="22"/>
          <w:lang w:val="en-GB"/>
        </w:rPr>
      </w:pPr>
    </w:p>
    <w:p w14:paraId="3801607D" w14:textId="58FDC099" w:rsidR="00242FFF" w:rsidRPr="00FE3414" w:rsidRDefault="00F53E29"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b/>
          <w:bCs/>
          <w:color w:val="000000" w:themeColor="text1"/>
          <w:sz w:val="28"/>
          <w:szCs w:val="28"/>
          <w:lang w:val="en-GB"/>
        </w:rPr>
      </w:pPr>
      <w:r w:rsidRPr="00FE3414">
        <w:rPr>
          <w:rFonts w:ascii="Calibri" w:hAnsi="Calibri" w:cs="Calibri"/>
          <w:b/>
          <w:bCs/>
          <w:color w:val="000000" w:themeColor="text1"/>
          <w:sz w:val="28"/>
          <w:szCs w:val="28"/>
          <w:lang w:val="en-GB"/>
        </w:rPr>
        <w:t>3</w:t>
      </w:r>
      <w:r w:rsidR="009742FF">
        <w:rPr>
          <w:rFonts w:ascii="Calibri" w:hAnsi="Calibri" w:cs="Calibri"/>
          <w:b/>
          <w:bCs/>
          <w:color w:val="000000" w:themeColor="text1"/>
          <w:sz w:val="28"/>
          <w:szCs w:val="28"/>
          <w:lang w:val="en-GB"/>
        </w:rPr>
        <w:t>,</w:t>
      </w:r>
      <w:r w:rsidRPr="00FE3414">
        <w:rPr>
          <w:rFonts w:ascii="Calibri" w:hAnsi="Calibri" w:cs="Calibri"/>
          <w:b/>
          <w:bCs/>
          <w:color w:val="000000" w:themeColor="text1"/>
          <w:sz w:val="28"/>
          <w:szCs w:val="28"/>
          <w:lang w:val="en-GB"/>
        </w:rPr>
        <w:t xml:space="preserve">000 </w:t>
      </w:r>
      <w:r w:rsidR="00DF210F">
        <w:rPr>
          <w:rFonts w:ascii="Calibri" w:hAnsi="Calibri" w:cs="Calibri"/>
          <w:b/>
          <w:bCs/>
          <w:color w:val="000000" w:themeColor="text1"/>
          <w:sz w:val="28"/>
          <w:szCs w:val="28"/>
          <w:lang w:val="en-GB"/>
        </w:rPr>
        <w:t>Square Meters</w:t>
      </w:r>
      <w:r w:rsidRPr="00FE3414">
        <w:rPr>
          <w:rFonts w:ascii="Calibri" w:hAnsi="Calibri" w:cs="Calibri"/>
          <w:b/>
          <w:bCs/>
          <w:color w:val="000000" w:themeColor="text1"/>
          <w:sz w:val="28"/>
          <w:szCs w:val="28"/>
          <w:lang w:val="en-GB"/>
        </w:rPr>
        <w:t xml:space="preserve"> </w:t>
      </w:r>
      <w:r w:rsidR="009742FF">
        <w:rPr>
          <w:rFonts w:ascii="Calibri" w:hAnsi="Calibri" w:cs="Calibri"/>
          <w:b/>
          <w:bCs/>
          <w:color w:val="000000" w:themeColor="text1"/>
          <w:sz w:val="28"/>
          <w:szCs w:val="28"/>
          <w:lang w:val="en-GB"/>
        </w:rPr>
        <w:t xml:space="preserve">Leased at </w:t>
      </w:r>
      <w:proofErr w:type="spellStart"/>
      <w:r w:rsidR="009742FF">
        <w:rPr>
          <w:rFonts w:ascii="Calibri" w:hAnsi="Calibri" w:cs="Calibri"/>
          <w:b/>
          <w:bCs/>
          <w:color w:val="000000" w:themeColor="text1"/>
          <w:sz w:val="28"/>
          <w:szCs w:val="28"/>
          <w:lang w:val="en-GB"/>
        </w:rPr>
        <w:t>Diuna</w:t>
      </w:r>
      <w:proofErr w:type="spellEnd"/>
    </w:p>
    <w:p w14:paraId="1AF47EB8" w14:textId="376C8EAF" w:rsidR="0015175A" w:rsidRPr="00FE3414" w:rsidRDefault="0015175A"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color w:val="000000" w:themeColor="text1"/>
          <w:sz w:val="28"/>
          <w:szCs w:val="28"/>
          <w:lang w:val="en-GB"/>
        </w:rPr>
      </w:pPr>
    </w:p>
    <w:p w14:paraId="1F130499" w14:textId="02A2E443" w:rsidR="00F83A4E" w:rsidRPr="00FE3414" w:rsidRDefault="00F83A4E"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color w:val="000000" w:themeColor="text1"/>
          <w:lang w:val="en-GB"/>
        </w:rPr>
      </w:pPr>
      <w:proofErr w:type="spellStart"/>
      <w:r w:rsidRPr="00FE3414">
        <w:rPr>
          <w:rFonts w:ascii="Calibri" w:hAnsi="Calibri" w:cs="Calibri"/>
          <w:b/>
          <w:bCs/>
          <w:color w:val="000000" w:themeColor="text1"/>
          <w:lang w:val="en-GB"/>
        </w:rPr>
        <w:t>Syrena</w:t>
      </w:r>
      <w:proofErr w:type="spellEnd"/>
      <w:r w:rsidRPr="00FE3414">
        <w:rPr>
          <w:rFonts w:ascii="Calibri" w:hAnsi="Calibri" w:cs="Calibri"/>
          <w:b/>
          <w:bCs/>
          <w:color w:val="000000" w:themeColor="text1"/>
          <w:lang w:val="en-GB"/>
        </w:rPr>
        <w:t xml:space="preserve"> Real Estate has signed lease</w:t>
      </w:r>
      <w:r w:rsidR="00FE3414">
        <w:rPr>
          <w:rFonts w:ascii="Calibri" w:hAnsi="Calibri" w:cs="Calibri"/>
          <w:b/>
          <w:bCs/>
          <w:color w:val="000000" w:themeColor="text1"/>
          <w:lang w:val="en-GB"/>
        </w:rPr>
        <w:t xml:space="preserve">s </w:t>
      </w:r>
      <w:r w:rsidRPr="00FE3414">
        <w:rPr>
          <w:rFonts w:ascii="Calibri" w:hAnsi="Calibri" w:cs="Calibri"/>
          <w:b/>
          <w:bCs/>
          <w:color w:val="000000" w:themeColor="text1"/>
          <w:lang w:val="en-GB"/>
        </w:rPr>
        <w:t>for nearly 3,000 sq.</w:t>
      </w:r>
      <w:r w:rsidR="00FE3414">
        <w:rPr>
          <w:rFonts w:ascii="Calibri" w:hAnsi="Calibri" w:cs="Calibri"/>
          <w:b/>
          <w:bCs/>
          <w:color w:val="000000" w:themeColor="text1"/>
          <w:lang w:val="en-GB"/>
        </w:rPr>
        <w:t xml:space="preserve"> </w:t>
      </w:r>
      <w:r w:rsidRPr="00FE3414">
        <w:rPr>
          <w:rFonts w:ascii="Calibri" w:hAnsi="Calibri" w:cs="Calibri"/>
          <w:b/>
          <w:bCs/>
          <w:color w:val="000000" w:themeColor="text1"/>
          <w:lang w:val="en-GB"/>
        </w:rPr>
        <w:t xml:space="preserve">m of office space in </w:t>
      </w:r>
      <w:proofErr w:type="spellStart"/>
      <w:r w:rsidRPr="00FE3414">
        <w:rPr>
          <w:rFonts w:ascii="Calibri" w:hAnsi="Calibri" w:cs="Calibri"/>
          <w:b/>
          <w:bCs/>
          <w:color w:val="000000" w:themeColor="text1"/>
          <w:lang w:val="en-GB"/>
        </w:rPr>
        <w:t>Diuna</w:t>
      </w:r>
      <w:proofErr w:type="spellEnd"/>
      <w:r w:rsidRPr="00FE3414">
        <w:rPr>
          <w:rFonts w:ascii="Calibri" w:hAnsi="Calibri" w:cs="Calibri"/>
          <w:b/>
          <w:bCs/>
          <w:color w:val="000000" w:themeColor="text1"/>
          <w:lang w:val="en-GB"/>
        </w:rPr>
        <w:t xml:space="preserve"> complex (formerly </w:t>
      </w:r>
      <w:proofErr w:type="spellStart"/>
      <w:r w:rsidRPr="00FE3414">
        <w:rPr>
          <w:rFonts w:ascii="Calibri" w:hAnsi="Calibri" w:cs="Calibri"/>
          <w:b/>
          <w:bCs/>
          <w:color w:val="000000" w:themeColor="text1"/>
          <w:lang w:val="en-GB"/>
        </w:rPr>
        <w:t>Marynarska</w:t>
      </w:r>
      <w:proofErr w:type="spellEnd"/>
      <w:r w:rsidRPr="00FE3414">
        <w:rPr>
          <w:rFonts w:ascii="Calibri" w:hAnsi="Calibri" w:cs="Calibri"/>
          <w:b/>
          <w:bCs/>
          <w:color w:val="000000" w:themeColor="text1"/>
          <w:lang w:val="en-GB"/>
        </w:rPr>
        <w:t xml:space="preserve"> Business Park) </w:t>
      </w:r>
      <w:r w:rsidR="00FF710A">
        <w:rPr>
          <w:rFonts w:ascii="Calibri" w:hAnsi="Calibri" w:cs="Calibri"/>
          <w:b/>
          <w:bCs/>
          <w:color w:val="000000" w:themeColor="text1"/>
          <w:lang w:val="en-GB"/>
        </w:rPr>
        <w:t xml:space="preserve">under its </w:t>
      </w:r>
      <w:r w:rsidR="00FF710A" w:rsidRPr="00FE3414">
        <w:rPr>
          <w:rFonts w:ascii="Calibri" w:hAnsi="Calibri" w:cs="Calibri"/>
          <w:b/>
          <w:bCs/>
          <w:color w:val="000000" w:themeColor="text1"/>
          <w:lang w:val="en-GB"/>
        </w:rPr>
        <w:t>manage</w:t>
      </w:r>
      <w:r w:rsidR="00FF710A">
        <w:rPr>
          <w:rFonts w:ascii="Calibri" w:hAnsi="Calibri" w:cs="Calibri"/>
          <w:b/>
          <w:bCs/>
          <w:color w:val="000000" w:themeColor="text1"/>
          <w:lang w:val="en-GB"/>
        </w:rPr>
        <w:t>ment</w:t>
      </w:r>
      <w:r w:rsidR="00FF710A" w:rsidRPr="00FE3414">
        <w:rPr>
          <w:rFonts w:ascii="Calibri" w:hAnsi="Calibri" w:cs="Calibri"/>
          <w:b/>
          <w:bCs/>
          <w:color w:val="000000" w:themeColor="text1"/>
          <w:lang w:val="en-GB"/>
        </w:rPr>
        <w:t xml:space="preserve"> </w:t>
      </w:r>
      <w:r w:rsidRPr="00FE3414">
        <w:rPr>
          <w:rFonts w:ascii="Calibri" w:hAnsi="Calibri" w:cs="Calibri"/>
          <w:b/>
          <w:bCs/>
          <w:color w:val="000000" w:themeColor="text1"/>
          <w:lang w:val="en-GB"/>
        </w:rPr>
        <w:t>in Warsaw</w:t>
      </w:r>
      <w:r w:rsidR="00FF710A">
        <w:rPr>
          <w:rFonts w:ascii="Calibri" w:hAnsi="Calibri" w:cs="Calibri"/>
          <w:b/>
          <w:bCs/>
          <w:color w:val="000000" w:themeColor="text1"/>
          <w:lang w:val="en-GB"/>
        </w:rPr>
        <w:t>’</w:t>
      </w:r>
      <w:r w:rsidRPr="00FE3414">
        <w:rPr>
          <w:rFonts w:ascii="Calibri" w:hAnsi="Calibri" w:cs="Calibri"/>
          <w:b/>
          <w:bCs/>
          <w:color w:val="000000" w:themeColor="text1"/>
          <w:lang w:val="en-GB"/>
        </w:rPr>
        <w:t xml:space="preserve">s </w:t>
      </w:r>
      <w:proofErr w:type="spellStart"/>
      <w:r w:rsidRPr="00FE3414">
        <w:rPr>
          <w:rFonts w:ascii="Calibri" w:hAnsi="Calibri" w:cs="Calibri"/>
          <w:b/>
          <w:bCs/>
          <w:color w:val="000000" w:themeColor="text1"/>
          <w:lang w:val="en-GB"/>
        </w:rPr>
        <w:t>Służewiec</w:t>
      </w:r>
      <w:proofErr w:type="spellEnd"/>
      <w:r w:rsidRPr="00FE3414">
        <w:rPr>
          <w:rFonts w:ascii="Calibri" w:hAnsi="Calibri" w:cs="Calibri"/>
          <w:b/>
          <w:bCs/>
          <w:color w:val="000000" w:themeColor="text1"/>
          <w:lang w:val="en-GB"/>
        </w:rPr>
        <w:t xml:space="preserve"> district. Two existing tenants</w:t>
      </w:r>
      <w:r w:rsidR="00FF710A">
        <w:rPr>
          <w:rFonts w:ascii="Calibri" w:hAnsi="Calibri" w:cs="Calibri"/>
          <w:b/>
          <w:bCs/>
          <w:color w:val="000000" w:themeColor="text1"/>
          <w:lang w:val="en-GB"/>
        </w:rPr>
        <w:t>,</w:t>
      </w:r>
      <w:r w:rsidRPr="00FE3414">
        <w:rPr>
          <w:rFonts w:ascii="Calibri" w:hAnsi="Calibri" w:cs="Calibri"/>
          <w:b/>
          <w:bCs/>
          <w:color w:val="000000" w:themeColor="text1"/>
          <w:lang w:val="en-GB"/>
        </w:rPr>
        <w:t xml:space="preserve"> Business Lease </w:t>
      </w:r>
      <w:proofErr w:type="gramStart"/>
      <w:r w:rsidRPr="00FE3414">
        <w:rPr>
          <w:rFonts w:ascii="Calibri" w:hAnsi="Calibri" w:cs="Calibri"/>
          <w:b/>
          <w:bCs/>
          <w:color w:val="000000" w:themeColor="text1"/>
          <w:lang w:val="en-GB"/>
        </w:rPr>
        <w:t>Poland</w:t>
      </w:r>
      <w:proofErr w:type="gramEnd"/>
      <w:r w:rsidRPr="00FE3414">
        <w:rPr>
          <w:rFonts w:ascii="Calibri" w:hAnsi="Calibri" w:cs="Calibri"/>
          <w:b/>
          <w:bCs/>
          <w:color w:val="000000" w:themeColor="text1"/>
          <w:lang w:val="en-GB"/>
        </w:rPr>
        <w:t xml:space="preserve"> and </w:t>
      </w:r>
      <w:proofErr w:type="spellStart"/>
      <w:r w:rsidRPr="00FE3414">
        <w:rPr>
          <w:rFonts w:ascii="Calibri" w:hAnsi="Calibri" w:cs="Calibri"/>
          <w:b/>
          <w:bCs/>
          <w:color w:val="000000" w:themeColor="text1"/>
          <w:lang w:val="en-GB"/>
        </w:rPr>
        <w:t>LeasingTeam</w:t>
      </w:r>
      <w:proofErr w:type="spellEnd"/>
      <w:r w:rsidRPr="00FE3414">
        <w:rPr>
          <w:rFonts w:ascii="Calibri" w:hAnsi="Calibri" w:cs="Calibri"/>
          <w:b/>
          <w:bCs/>
          <w:color w:val="000000" w:themeColor="text1"/>
          <w:lang w:val="en-GB"/>
        </w:rPr>
        <w:t xml:space="preserve"> Group</w:t>
      </w:r>
      <w:r w:rsidR="00FF710A">
        <w:rPr>
          <w:rFonts w:ascii="Calibri" w:hAnsi="Calibri" w:cs="Calibri"/>
          <w:b/>
          <w:bCs/>
          <w:color w:val="000000" w:themeColor="text1"/>
          <w:lang w:val="en-GB"/>
        </w:rPr>
        <w:t>,</w:t>
      </w:r>
      <w:r w:rsidRPr="00FE3414">
        <w:rPr>
          <w:rFonts w:ascii="Calibri" w:hAnsi="Calibri" w:cs="Calibri"/>
          <w:b/>
          <w:bCs/>
          <w:color w:val="000000" w:themeColor="text1"/>
          <w:lang w:val="en-GB"/>
        </w:rPr>
        <w:t xml:space="preserve"> have extended their </w:t>
      </w:r>
      <w:r w:rsidR="00FF710A">
        <w:rPr>
          <w:rFonts w:ascii="Calibri" w:hAnsi="Calibri" w:cs="Calibri"/>
          <w:b/>
          <w:bCs/>
          <w:color w:val="000000" w:themeColor="text1"/>
          <w:lang w:val="en-GB"/>
        </w:rPr>
        <w:t>leases for</w:t>
      </w:r>
      <w:r w:rsidRPr="00FE3414">
        <w:rPr>
          <w:rFonts w:ascii="Calibri" w:hAnsi="Calibri" w:cs="Calibri"/>
          <w:b/>
          <w:bCs/>
          <w:color w:val="000000" w:themeColor="text1"/>
          <w:lang w:val="en-GB"/>
        </w:rPr>
        <w:t xml:space="preserve"> office space, while Daikin has more than doubled </w:t>
      </w:r>
      <w:r w:rsidR="00FF710A">
        <w:rPr>
          <w:rFonts w:ascii="Calibri" w:hAnsi="Calibri" w:cs="Calibri"/>
          <w:b/>
          <w:bCs/>
          <w:color w:val="000000" w:themeColor="text1"/>
          <w:lang w:val="en-GB"/>
        </w:rPr>
        <w:t>its</w:t>
      </w:r>
      <w:r w:rsidRPr="00FE3414">
        <w:rPr>
          <w:rFonts w:ascii="Calibri" w:hAnsi="Calibri" w:cs="Calibri"/>
          <w:b/>
          <w:bCs/>
          <w:color w:val="000000" w:themeColor="text1"/>
          <w:lang w:val="en-GB"/>
        </w:rPr>
        <w:t xml:space="preserve"> space in the complex on </w:t>
      </w:r>
      <w:proofErr w:type="spellStart"/>
      <w:r w:rsidRPr="00FE3414">
        <w:rPr>
          <w:rFonts w:ascii="Calibri" w:hAnsi="Calibri" w:cs="Calibri"/>
          <w:b/>
          <w:bCs/>
          <w:color w:val="000000" w:themeColor="text1"/>
          <w:lang w:val="en-GB"/>
        </w:rPr>
        <w:t>Taśmowa</w:t>
      </w:r>
      <w:proofErr w:type="spellEnd"/>
      <w:r w:rsidRPr="00FE3414">
        <w:rPr>
          <w:rFonts w:ascii="Calibri" w:hAnsi="Calibri" w:cs="Calibri"/>
          <w:b/>
          <w:bCs/>
          <w:color w:val="000000" w:themeColor="text1"/>
          <w:lang w:val="en-GB"/>
        </w:rPr>
        <w:t xml:space="preserve"> Street.</w:t>
      </w:r>
    </w:p>
    <w:p w14:paraId="30A008B0" w14:textId="77777777" w:rsidR="004652A9" w:rsidRPr="00FE3414" w:rsidRDefault="004652A9"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color w:val="000000" w:themeColor="text1"/>
          <w:sz w:val="22"/>
          <w:szCs w:val="22"/>
          <w:lang w:val="en-GB"/>
        </w:rPr>
      </w:pPr>
    </w:p>
    <w:p w14:paraId="48B44289" w14:textId="7CD1BFFE" w:rsidR="00F83A4E" w:rsidRPr="00FE3414" w:rsidRDefault="00F83A4E"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themeColor="text1"/>
          <w:lang w:val="en-GB"/>
        </w:rPr>
      </w:pPr>
      <w:proofErr w:type="spellStart"/>
      <w:r w:rsidRPr="00FE3414">
        <w:rPr>
          <w:rFonts w:ascii="Calibri" w:hAnsi="Calibri" w:cs="Calibri"/>
          <w:color w:val="000000" w:themeColor="text1"/>
          <w:lang w:val="en-GB"/>
        </w:rPr>
        <w:t>Diuna</w:t>
      </w:r>
      <w:proofErr w:type="spellEnd"/>
      <w:r w:rsidRPr="00FE3414">
        <w:rPr>
          <w:rFonts w:ascii="Calibri" w:hAnsi="Calibri" w:cs="Calibri"/>
          <w:color w:val="000000" w:themeColor="text1"/>
          <w:lang w:val="en-GB"/>
        </w:rPr>
        <w:t xml:space="preserve"> is one of the largest modernisations currently underway in Poland. The office complex in Warsaw</w:t>
      </w:r>
      <w:r w:rsidR="00FF710A">
        <w:rPr>
          <w:rFonts w:ascii="Calibri" w:hAnsi="Calibri" w:cs="Calibri"/>
          <w:color w:val="000000" w:themeColor="text1"/>
          <w:lang w:val="en-GB"/>
        </w:rPr>
        <w:t>’</w:t>
      </w:r>
      <w:r w:rsidRPr="00FE3414">
        <w:rPr>
          <w:rFonts w:ascii="Calibri" w:hAnsi="Calibri" w:cs="Calibri"/>
          <w:color w:val="000000" w:themeColor="text1"/>
          <w:lang w:val="en-GB"/>
        </w:rPr>
        <w:t xml:space="preserve">s </w:t>
      </w:r>
      <w:proofErr w:type="spellStart"/>
      <w:r w:rsidRPr="00FE3414">
        <w:rPr>
          <w:rFonts w:ascii="Calibri" w:hAnsi="Calibri" w:cs="Calibri"/>
          <w:color w:val="000000" w:themeColor="text1"/>
          <w:lang w:val="en-GB"/>
        </w:rPr>
        <w:t>Służewiec</w:t>
      </w:r>
      <w:proofErr w:type="spellEnd"/>
      <w:r w:rsidRPr="00FE3414">
        <w:rPr>
          <w:rFonts w:ascii="Calibri" w:hAnsi="Calibri" w:cs="Calibri"/>
          <w:color w:val="000000" w:themeColor="text1"/>
          <w:lang w:val="en-GB"/>
        </w:rPr>
        <w:t xml:space="preserve"> district is undergoing a metamorphosis. The most impressive changes </w:t>
      </w:r>
      <w:r w:rsidR="00FF710A">
        <w:rPr>
          <w:rFonts w:ascii="Calibri" w:hAnsi="Calibri" w:cs="Calibri"/>
          <w:color w:val="000000" w:themeColor="text1"/>
          <w:lang w:val="en-GB"/>
        </w:rPr>
        <w:t>include</w:t>
      </w:r>
      <w:r w:rsidRPr="00FE3414">
        <w:rPr>
          <w:rFonts w:ascii="Calibri" w:hAnsi="Calibri" w:cs="Calibri"/>
          <w:color w:val="000000" w:themeColor="text1"/>
          <w:lang w:val="en-GB"/>
        </w:rPr>
        <w:t xml:space="preserve"> the revitalisation of the outdoor area, which has been </w:t>
      </w:r>
      <w:r w:rsidRPr="00CE35B4">
        <w:rPr>
          <w:rFonts w:ascii="Calibri" w:hAnsi="Calibri" w:cs="Calibri"/>
          <w:b/>
          <w:bCs/>
          <w:color w:val="000000" w:themeColor="text1"/>
          <w:lang w:val="en-GB"/>
        </w:rPr>
        <w:t>transformed from a 6,000 sq</w:t>
      </w:r>
      <w:r w:rsidR="00CE35B4" w:rsidRPr="00CE35B4">
        <w:rPr>
          <w:rFonts w:ascii="Calibri" w:hAnsi="Calibri" w:cs="Calibri"/>
          <w:b/>
          <w:bCs/>
          <w:color w:val="000000" w:themeColor="text1"/>
          <w:lang w:val="en-GB"/>
        </w:rPr>
        <w:t>.</w:t>
      </w:r>
      <w:r w:rsidRPr="00CE35B4">
        <w:rPr>
          <w:rFonts w:ascii="Calibri" w:hAnsi="Calibri" w:cs="Calibri"/>
          <w:b/>
          <w:bCs/>
          <w:color w:val="000000" w:themeColor="text1"/>
          <w:lang w:val="en-GB"/>
        </w:rPr>
        <w:t xml:space="preserve"> m concrete car park into a public park</w:t>
      </w:r>
      <w:r w:rsidRPr="00FE3414">
        <w:rPr>
          <w:rFonts w:ascii="Calibri" w:hAnsi="Calibri" w:cs="Calibri"/>
          <w:color w:val="000000" w:themeColor="text1"/>
          <w:lang w:val="en-GB"/>
        </w:rPr>
        <w:t xml:space="preserve"> with 50 trees and 98 species of shrubs</w:t>
      </w:r>
      <w:r w:rsidR="00CE35B4">
        <w:rPr>
          <w:rFonts w:ascii="Calibri" w:hAnsi="Calibri" w:cs="Calibri"/>
          <w:color w:val="000000" w:themeColor="text1"/>
          <w:lang w:val="en-GB"/>
        </w:rPr>
        <w:t xml:space="preserve"> featur</w:t>
      </w:r>
      <w:r w:rsidR="00F37AF1">
        <w:rPr>
          <w:rFonts w:ascii="Calibri" w:hAnsi="Calibri" w:cs="Calibri"/>
          <w:color w:val="000000" w:themeColor="text1"/>
          <w:lang w:val="en-GB"/>
        </w:rPr>
        <w:t>ing</w:t>
      </w:r>
      <w:r w:rsidRPr="00FE3414">
        <w:rPr>
          <w:rFonts w:ascii="Calibri" w:hAnsi="Calibri" w:cs="Calibri"/>
          <w:color w:val="000000" w:themeColor="text1"/>
          <w:lang w:val="en-GB"/>
        </w:rPr>
        <w:t xml:space="preserve"> a stream and an educational pavilion. The entrance lobbies of the four buildings have been </w:t>
      </w:r>
      <w:r w:rsidR="00034642">
        <w:rPr>
          <w:rFonts w:ascii="Calibri" w:hAnsi="Calibri" w:cs="Calibri"/>
          <w:color w:val="000000" w:themeColor="text1"/>
          <w:lang w:val="en-GB"/>
        </w:rPr>
        <w:t>upgraded</w:t>
      </w:r>
      <w:r w:rsidRPr="00FE3414">
        <w:rPr>
          <w:rFonts w:ascii="Calibri" w:hAnsi="Calibri" w:cs="Calibri"/>
          <w:color w:val="000000" w:themeColor="text1"/>
          <w:lang w:val="en-GB"/>
        </w:rPr>
        <w:t xml:space="preserve"> </w:t>
      </w:r>
      <w:r w:rsidR="00F37AF1">
        <w:rPr>
          <w:rFonts w:ascii="Calibri" w:hAnsi="Calibri" w:cs="Calibri"/>
          <w:color w:val="000000" w:themeColor="text1"/>
          <w:lang w:val="en-GB"/>
        </w:rPr>
        <w:t>and sport</w:t>
      </w:r>
      <w:r w:rsidRPr="00FE3414">
        <w:rPr>
          <w:rFonts w:ascii="Calibri" w:hAnsi="Calibri" w:cs="Calibri"/>
          <w:color w:val="000000" w:themeColor="text1"/>
          <w:lang w:val="en-GB"/>
        </w:rPr>
        <w:t xml:space="preserve"> a new look</w:t>
      </w:r>
      <w:r w:rsidR="00F37AF1">
        <w:rPr>
          <w:rFonts w:ascii="Calibri" w:hAnsi="Calibri" w:cs="Calibri"/>
          <w:color w:val="000000" w:themeColor="text1"/>
          <w:lang w:val="en-GB"/>
        </w:rPr>
        <w:t>. A</w:t>
      </w:r>
      <w:r w:rsidRPr="00FE3414">
        <w:rPr>
          <w:rFonts w:ascii="Calibri" w:hAnsi="Calibri" w:cs="Calibri"/>
          <w:color w:val="000000" w:themeColor="text1"/>
          <w:lang w:val="en-GB"/>
        </w:rPr>
        <w:t xml:space="preserve"> co-working space </w:t>
      </w:r>
      <w:r w:rsidR="00F37AF1">
        <w:rPr>
          <w:rFonts w:ascii="Calibri" w:hAnsi="Calibri" w:cs="Calibri"/>
          <w:color w:val="000000" w:themeColor="text1"/>
          <w:lang w:val="en-GB"/>
        </w:rPr>
        <w:t xml:space="preserve">has been added, as well as </w:t>
      </w:r>
      <w:r w:rsidRPr="00FE3414">
        <w:rPr>
          <w:rFonts w:ascii="Calibri" w:hAnsi="Calibri" w:cs="Calibri"/>
          <w:color w:val="000000" w:themeColor="text1"/>
          <w:lang w:val="en-GB"/>
        </w:rPr>
        <w:t xml:space="preserve">a conference centre with a meeting </w:t>
      </w:r>
      <w:r w:rsidR="003E34B5" w:rsidRPr="00FE3414">
        <w:rPr>
          <w:rFonts w:ascii="Calibri" w:hAnsi="Calibri" w:cs="Calibri"/>
          <w:color w:val="000000" w:themeColor="text1"/>
          <w:lang w:val="en-GB"/>
        </w:rPr>
        <w:t xml:space="preserve">room </w:t>
      </w:r>
      <w:r w:rsidRPr="00FE3414">
        <w:rPr>
          <w:rFonts w:ascii="Calibri" w:hAnsi="Calibri" w:cs="Calibri"/>
          <w:color w:val="000000" w:themeColor="text1"/>
          <w:lang w:val="en-GB"/>
        </w:rPr>
        <w:t xml:space="preserve">and </w:t>
      </w:r>
      <w:r w:rsidR="003E34B5">
        <w:rPr>
          <w:rFonts w:ascii="Calibri" w:hAnsi="Calibri" w:cs="Calibri"/>
          <w:color w:val="000000" w:themeColor="text1"/>
          <w:lang w:val="en-GB"/>
        </w:rPr>
        <w:t>a fitness</w:t>
      </w:r>
      <w:r w:rsidRPr="00FE3414">
        <w:rPr>
          <w:rFonts w:ascii="Calibri" w:hAnsi="Calibri" w:cs="Calibri"/>
          <w:color w:val="000000" w:themeColor="text1"/>
          <w:lang w:val="en-GB"/>
        </w:rPr>
        <w:t xml:space="preserve"> room. The complex has a new </w:t>
      </w:r>
      <w:r w:rsidR="00A468A6">
        <w:rPr>
          <w:rFonts w:ascii="Calibri" w:hAnsi="Calibri" w:cs="Calibri"/>
          <w:color w:val="000000" w:themeColor="text1"/>
          <w:lang w:val="en-GB"/>
        </w:rPr>
        <w:t>bike</w:t>
      </w:r>
      <w:r w:rsidRPr="00FE3414">
        <w:rPr>
          <w:rFonts w:ascii="Calibri" w:hAnsi="Calibri" w:cs="Calibri"/>
          <w:color w:val="000000" w:themeColor="text1"/>
          <w:lang w:val="en-GB"/>
        </w:rPr>
        <w:t xml:space="preserve"> area with full infrastructure for </w:t>
      </w:r>
      <w:r w:rsidR="00A468A6">
        <w:rPr>
          <w:rFonts w:ascii="Calibri" w:hAnsi="Calibri" w:cs="Calibri"/>
          <w:color w:val="000000" w:themeColor="text1"/>
          <w:lang w:val="en-GB"/>
        </w:rPr>
        <w:t>cyclists</w:t>
      </w:r>
      <w:r w:rsidRPr="00FE3414">
        <w:rPr>
          <w:rFonts w:ascii="Calibri" w:hAnsi="Calibri" w:cs="Calibri"/>
          <w:color w:val="000000" w:themeColor="text1"/>
          <w:lang w:val="en-GB"/>
        </w:rPr>
        <w:t>. The functionality and technical performance of the building systems</w:t>
      </w:r>
      <w:r w:rsidR="00A468A6">
        <w:rPr>
          <w:rFonts w:ascii="Calibri" w:hAnsi="Calibri" w:cs="Calibri"/>
          <w:color w:val="000000" w:themeColor="text1"/>
          <w:lang w:val="en-GB"/>
        </w:rPr>
        <w:t xml:space="preserve"> has been</w:t>
      </w:r>
      <w:r w:rsidR="00A468A6" w:rsidRPr="00A468A6">
        <w:rPr>
          <w:rFonts w:ascii="Calibri" w:hAnsi="Calibri" w:cs="Calibri"/>
          <w:color w:val="000000" w:themeColor="text1"/>
          <w:lang w:val="en-GB"/>
        </w:rPr>
        <w:t xml:space="preserve"> </w:t>
      </w:r>
      <w:r w:rsidR="00A468A6" w:rsidRPr="00FE3414">
        <w:rPr>
          <w:rFonts w:ascii="Calibri" w:hAnsi="Calibri" w:cs="Calibri"/>
          <w:color w:val="000000" w:themeColor="text1"/>
          <w:lang w:val="en-GB"/>
        </w:rPr>
        <w:t>improved</w:t>
      </w:r>
      <w:r w:rsidRPr="00FE3414">
        <w:rPr>
          <w:rFonts w:ascii="Calibri" w:hAnsi="Calibri" w:cs="Calibri"/>
          <w:color w:val="000000" w:themeColor="text1"/>
          <w:lang w:val="en-GB"/>
        </w:rPr>
        <w:t xml:space="preserve">, which will significantly reduce energy consumption. </w:t>
      </w:r>
      <w:proofErr w:type="spellStart"/>
      <w:r w:rsidRPr="00A468A6">
        <w:rPr>
          <w:rFonts w:ascii="Calibri" w:hAnsi="Calibri" w:cs="Calibri"/>
          <w:b/>
          <w:bCs/>
          <w:color w:val="000000" w:themeColor="text1"/>
          <w:lang w:val="en-GB"/>
        </w:rPr>
        <w:t>Syrena</w:t>
      </w:r>
      <w:proofErr w:type="spellEnd"/>
      <w:r w:rsidRPr="00A468A6">
        <w:rPr>
          <w:rFonts w:ascii="Calibri" w:hAnsi="Calibri" w:cs="Calibri"/>
          <w:b/>
          <w:bCs/>
          <w:color w:val="000000" w:themeColor="text1"/>
          <w:lang w:val="en-GB"/>
        </w:rPr>
        <w:t xml:space="preserve"> Real Estate</w:t>
      </w:r>
      <w:r w:rsidRPr="00FE3414">
        <w:rPr>
          <w:rFonts w:ascii="Calibri" w:hAnsi="Calibri" w:cs="Calibri"/>
          <w:color w:val="000000" w:themeColor="text1"/>
          <w:lang w:val="en-GB"/>
        </w:rPr>
        <w:t xml:space="preserve"> is responsible for the project in collaboration with</w:t>
      </w:r>
      <w:r w:rsidR="003233E8">
        <w:rPr>
          <w:rFonts w:ascii="Calibri" w:hAnsi="Calibri" w:cs="Calibri"/>
          <w:color w:val="000000" w:themeColor="text1"/>
          <w:lang w:val="en-GB"/>
        </w:rPr>
        <w:t xml:space="preserve"> the</w:t>
      </w:r>
      <w:r w:rsidRPr="00FE3414">
        <w:rPr>
          <w:rFonts w:ascii="Calibri" w:hAnsi="Calibri" w:cs="Calibri"/>
          <w:color w:val="000000" w:themeColor="text1"/>
          <w:lang w:val="en-GB"/>
        </w:rPr>
        <w:t xml:space="preserve"> </w:t>
      </w:r>
      <w:r w:rsidR="00251A13">
        <w:rPr>
          <w:rFonts w:ascii="Calibri" w:hAnsi="Calibri" w:cs="Calibri"/>
          <w:color w:val="000000" w:themeColor="text1"/>
          <w:lang w:val="en-GB"/>
        </w:rPr>
        <w:t>investor</w:t>
      </w:r>
      <w:r w:rsidRPr="00FE3414">
        <w:rPr>
          <w:rFonts w:ascii="Calibri" w:hAnsi="Calibri" w:cs="Calibri"/>
          <w:color w:val="000000" w:themeColor="text1"/>
          <w:lang w:val="en-GB"/>
        </w:rPr>
        <w:t xml:space="preserve"> </w:t>
      </w:r>
      <w:proofErr w:type="spellStart"/>
      <w:r w:rsidRPr="00251A13">
        <w:rPr>
          <w:rFonts w:ascii="Calibri" w:hAnsi="Calibri" w:cs="Calibri"/>
          <w:b/>
          <w:bCs/>
          <w:color w:val="000000" w:themeColor="text1"/>
          <w:lang w:val="en-GB"/>
        </w:rPr>
        <w:t>PineBridge</w:t>
      </w:r>
      <w:proofErr w:type="spellEnd"/>
      <w:r w:rsidRPr="00251A13">
        <w:rPr>
          <w:rFonts w:ascii="Calibri" w:hAnsi="Calibri" w:cs="Calibri"/>
          <w:b/>
          <w:bCs/>
          <w:color w:val="000000" w:themeColor="text1"/>
          <w:lang w:val="en-GB"/>
        </w:rPr>
        <w:t xml:space="preserve"> Benson Elliot</w:t>
      </w:r>
      <w:r w:rsidRPr="00FE3414">
        <w:rPr>
          <w:rFonts w:ascii="Calibri" w:hAnsi="Calibri" w:cs="Calibri"/>
          <w:color w:val="000000" w:themeColor="text1"/>
          <w:lang w:val="en-GB"/>
        </w:rPr>
        <w:t>.</w:t>
      </w:r>
    </w:p>
    <w:p w14:paraId="0DAB4C1D" w14:textId="7F93B75E" w:rsidR="004652A9" w:rsidRPr="00FE3414" w:rsidRDefault="004652A9"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color w:val="000000" w:themeColor="text1"/>
          <w:lang w:val="en-GB"/>
        </w:rPr>
      </w:pPr>
    </w:p>
    <w:p w14:paraId="0D199828" w14:textId="66BEDBD9" w:rsidR="00F83A4E" w:rsidRPr="00FE3414" w:rsidRDefault="00F83A4E"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themeColor="text1"/>
          <w:lang w:val="en-GB"/>
        </w:rPr>
      </w:pPr>
      <w:r w:rsidRPr="00FE3414">
        <w:rPr>
          <w:rFonts w:ascii="Calibri" w:hAnsi="Calibri" w:cs="Calibri"/>
          <w:color w:val="000000" w:themeColor="text1"/>
          <w:lang w:val="en-GB"/>
        </w:rPr>
        <w:t xml:space="preserve">The metamorphosis </w:t>
      </w:r>
      <w:r w:rsidR="00251A13">
        <w:rPr>
          <w:rFonts w:ascii="Calibri" w:hAnsi="Calibri" w:cs="Calibri"/>
          <w:color w:val="000000" w:themeColor="text1"/>
          <w:lang w:val="en-GB"/>
        </w:rPr>
        <w:t>of the complex</w:t>
      </w:r>
      <w:r w:rsidRPr="00FE3414">
        <w:rPr>
          <w:rFonts w:ascii="Calibri" w:hAnsi="Calibri" w:cs="Calibri"/>
          <w:color w:val="000000" w:themeColor="text1"/>
          <w:lang w:val="en-GB"/>
        </w:rPr>
        <w:t xml:space="preserve"> </w:t>
      </w:r>
      <w:r w:rsidR="003233E8">
        <w:rPr>
          <w:rFonts w:ascii="Calibri" w:hAnsi="Calibri" w:cs="Calibri"/>
          <w:color w:val="000000" w:themeColor="text1"/>
          <w:lang w:val="en-GB"/>
        </w:rPr>
        <w:t>has been</w:t>
      </w:r>
      <w:r w:rsidRPr="00FE3414">
        <w:rPr>
          <w:rFonts w:ascii="Calibri" w:hAnsi="Calibri" w:cs="Calibri"/>
          <w:color w:val="000000" w:themeColor="text1"/>
          <w:lang w:val="en-GB"/>
        </w:rPr>
        <w:t xml:space="preserve"> appreciated by tenants. Three companies with offices </w:t>
      </w:r>
      <w:r w:rsidR="00A07895">
        <w:rPr>
          <w:rFonts w:ascii="Calibri" w:hAnsi="Calibri" w:cs="Calibri"/>
          <w:color w:val="000000" w:themeColor="text1"/>
          <w:lang w:val="en-GB"/>
        </w:rPr>
        <w:t>at</w:t>
      </w:r>
      <w:r w:rsidRPr="00FE3414">
        <w:rPr>
          <w:rFonts w:ascii="Calibri" w:hAnsi="Calibri" w:cs="Calibri"/>
          <w:color w:val="000000" w:themeColor="text1"/>
          <w:lang w:val="en-GB"/>
        </w:rPr>
        <w:t xml:space="preserve"> </w:t>
      </w:r>
      <w:proofErr w:type="spellStart"/>
      <w:r w:rsidRPr="00FE3414">
        <w:rPr>
          <w:rFonts w:ascii="Calibri" w:hAnsi="Calibri" w:cs="Calibri"/>
          <w:color w:val="000000" w:themeColor="text1"/>
          <w:lang w:val="en-GB"/>
        </w:rPr>
        <w:t>Diuna</w:t>
      </w:r>
      <w:proofErr w:type="spellEnd"/>
      <w:r w:rsidRPr="00FE3414">
        <w:rPr>
          <w:rFonts w:ascii="Calibri" w:hAnsi="Calibri" w:cs="Calibri"/>
          <w:color w:val="000000" w:themeColor="text1"/>
          <w:lang w:val="en-GB"/>
        </w:rPr>
        <w:t xml:space="preserve"> have decided to extend their leases. </w:t>
      </w:r>
      <w:r w:rsidRPr="00251A13">
        <w:rPr>
          <w:rFonts w:ascii="Calibri" w:hAnsi="Calibri" w:cs="Calibri"/>
          <w:b/>
          <w:bCs/>
          <w:color w:val="000000" w:themeColor="text1"/>
          <w:lang w:val="en-GB"/>
        </w:rPr>
        <w:t>Business Lease Poland</w:t>
      </w:r>
      <w:r w:rsidRPr="00FE3414">
        <w:rPr>
          <w:rFonts w:ascii="Calibri" w:hAnsi="Calibri" w:cs="Calibri"/>
          <w:color w:val="000000" w:themeColor="text1"/>
          <w:lang w:val="en-GB"/>
        </w:rPr>
        <w:t xml:space="preserve">, which </w:t>
      </w:r>
      <w:r w:rsidR="00A07895">
        <w:rPr>
          <w:rFonts w:ascii="Calibri" w:hAnsi="Calibri" w:cs="Calibri"/>
          <w:color w:val="000000" w:themeColor="text1"/>
          <w:lang w:val="en-GB"/>
        </w:rPr>
        <w:t>uses</w:t>
      </w:r>
      <w:r w:rsidRPr="00FE3414">
        <w:rPr>
          <w:rFonts w:ascii="Calibri" w:hAnsi="Calibri" w:cs="Calibri"/>
          <w:color w:val="000000" w:themeColor="text1"/>
          <w:lang w:val="en-GB"/>
        </w:rPr>
        <w:t xml:space="preserve"> over </w:t>
      </w:r>
      <w:r w:rsidRPr="00251A13">
        <w:rPr>
          <w:rFonts w:ascii="Calibri" w:hAnsi="Calibri" w:cs="Calibri"/>
          <w:b/>
          <w:bCs/>
          <w:color w:val="000000" w:themeColor="text1"/>
          <w:lang w:val="en-GB"/>
        </w:rPr>
        <w:t>610 sq</w:t>
      </w:r>
      <w:r w:rsidR="00251A13" w:rsidRPr="00251A13">
        <w:rPr>
          <w:rFonts w:ascii="Calibri" w:hAnsi="Calibri" w:cs="Calibri"/>
          <w:b/>
          <w:bCs/>
          <w:color w:val="000000" w:themeColor="text1"/>
          <w:lang w:val="en-GB"/>
        </w:rPr>
        <w:t>.</w:t>
      </w:r>
      <w:r w:rsidRPr="00251A13">
        <w:rPr>
          <w:rFonts w:ascii="Calibri" w:hAnsi="Calibri" w:cs="Calibri"/>
          <w:b/>
          <w:bCs/>
          <w:color w:val="000000" w:themeColor="text1"/>
          <w:lang w:val="en-GB"/>
        </w:rPr>
        <w:t xml:space="preserve"> m</w:t>
      </w:r>
      <w:r w:rsidRPr="00FE3414">
        <w:rPr>
          <w:rFonts w:ascii="Calibri" w:hAnsi="Calibri" w:cs="Calibri"/>
          <w:color w:val="000000" w:themeColor="text1"/>
          <w:lang w:val="en-GB"/>
        </w:rPr>
        <w:t xml:space="preserve"> in the complex, is a thriving leasing company offering </w:t>
      </w:r>
      <w:r w:rsidR="00C21D69" w:rsidRPr="00FE3414">
        <w:rPr>
          <w:rFonts w:ascii="Calibri" w:hAnsi="Calibri" w:cs="Calibri"/>
          <w:color w:val="000000" w:themeColor="text1"/>
          <w:lang w:val="en-GB"/>
        </w:rPr>
        <w:t xml:space="preserve">mobility </w:t>
      </w:r>
      <w:r w:rsidRPr="00FE3414">
        <w:rPr>
          <w:rFonts w:ascii="Calibri" w:hAnsi="Calibri" w:cs="Calibri"/>
          <w:color w:val="000000" w:themeColor="text1"/>
          <w:lang w:val="en-GB"/>
        </w:rPr>
        <w:t xml:space="preserve">support </w:t>
      </w:r>
      <w:r w:rsidR="00C21D69">
        <w:rPr>
          <w:rFonts w:ascii="Calibri" w:hAnsi="Calibri" w:cs="Calibri"/>
          <w:color w:val="000000" w:themeColor="text1"/>
          <w:lang w:val="en-GB"/>
        </w:rPr>
        <w:t>including</w:t>
      </w:r>
      <w:r w:rsidRPr="00FE3414">
        <w:rPr>
          <w:rFonts w:ascii="Calibri" w:hAnsi="Calibri" w:cs="Calibri"/>
          <w:color w:val="000000" w:themeColor="text1"/>
          <w:lang w:val="en-GB"/>
        </w:rPr>
        <w:t xml:space="preserve"> operating </w:t>
      </w:r>
      <w:r w:rsidR="00C21D69">
        <w:rPr>
          <w:rFonts w:ascii="Calibri" w:hAnsi="Calibri" w:cs="Calibri"/>
          <w:color w:val="000000" w:themeColor="text1"/>
          <w:lang w:val="en-GB"/>
        </w:rPr>
        <w:t>leases</w:t>
      </w:r>
      <w:r w:rsidRPr="00FE3414">
        <w:rPr>
          <w:rFonts w:ascii="Calibri" w:hAnsi="Calibri" w:cs="Calibri"/>
          <w:color w:val="000000" w:themeColor="text1"/>
          <w:lang w:val="en-GB"/>
        </w:rPr>
        <w:t xml:space="preserve">, short-term </w:t>
      </w:r>
      <w:r w:rsidR="00C21D69">
        <w:rPr>
          <w:rFonts w:ascii="Calibri" w:hAnsi="Calibri" w:cs="Calibri"/>
          <w:color w:val="000000" w:themeColor="text1"/>
          <w:lang w:val="en-GB"/>
        </w:rPr>
        <w:t>leases,</w:t>
      </w:r>
      <w:r w:rsidRPr="00FE3414">
        <w:rPr>
          <w:rFonts w:ascii="Calibri" w:hAnsi="Calibri" w:cs="Calibri"/>
          <w:color w:val="000000" w:themeColor="text1"/>
          <w:lang w:val="en-GB"/>
        </w:rPr>
        <w:t xml:space="preserve"> </w:t>
      </w:r>
      <w:r w:rsidR="00C21D69">
        <w:rPr>
          <w:rFonts w:ascii="Calibri" w:hAnsi="Calibri" w:cs="Calibri"/>
          <w:color w:val="000000" w:themeColor="text1"/>
          <w:lang w:val="en-GB"/>
        </w:rPr>
        <w:t>and</w:t>
      </w:r>
      <w:r w:rsidRPr="00FE3414">
        <w:rPr>
          <w:rFonts w:ascii="Calibri" w:hAnsi="Calibri" w:cs="Calibri"/>
          <w:color w:val="000000" w:themeColor="text1"/>
          <w:lang w:val="en-GB"/>
        </w:rPr>
        <w:t xml:space="preserve"> fleet management support. Business Lease Poland serves both international clients and domestic small and medium-sized </w:t>
      </w:r>
      <w:r w:rsidR="00C21D69">
        <w:rPr>
          <w:rFonts w:ascii="Calibri" w:hAnsi="Calibri" w:cs="Calibri"/>
          <w:color w:val="000000" w:themeColor="text1"/>
          <w:lang w:val="en-GB"/>
        </w:rPr>
        <w:t>businesses</w:t>
      </w:r>
      <w:r w:rsidRPr="00FE3414">
        <w:rPr>
          <w:rFonts w:ascii="Calibri" w:hAnsi="Calibri" w:cs="Calibri"/>
          <w:color w:val="000000" w:themeColor="text1"/>
          <w:lang w:val="en-GB"/>
        </w:rPr>
        <w:t xml:space="preserve">. The company has been </w:t>
      </w:r>
      <w:r w:rsidR="00C21D69">
        <w:rPr>
          <w:rFonts w:ascii="Calibri" w:hAnsi="Calibri" w:cs="Calibri"/>
          <w:color w:val="000000" w:themeColor="text1"/>
          <w:lang w:val="en-GB"/>
        </w:rPr>
        <w:t>present</w:t>
      </w:r>
      <w:r w:rsidRPr="00FE3414">
        <w:rPr>
          <w:rFonts w:ascii="Calibri" w:hAnsi="Calibri" w:cs="Calibri"/>
          <w:color w:val="000000" w:themeColor="text1"/>
          <w:lang w:val="en-GB"/>
        </w:rPr>
        <w:t xml:space="preserve"> on the Polish market since 2001.</w:t>
      </w:r>
    </w:p>
    <w:p w14:paraId="61DF8506" w14:textId="56FF1CA2" w:rsidR="008C7411" w:rsidRPr="00FE3414" w:rsidRDefault="008C7411"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themeColor="text1"/>
          <w:lang w:val="en-GB"/>
        </w:rPr>
      </w:pPr>
    </w:p>
    <w:p w14:paraId="55561B92" w14:textId="5EADC32A" w:rsidR="00F83A4E" w:rsidRPr="00FE3414" w:rsidRDefault="00F83A4E"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heme="minorHAnsi" w:hAnsi="Calibri" w:cs="Calibri"/>
          <w:lang w:val="en-GB" w:eastAsia="en-US"/>
        </w:rPr>
      </w:pPr>
      <w:proofErr w:type="spellStart"/>
      <w:r w:rsidRPr="00C21D69">
        <w:rPr>
          <w:rFonts w:ascii="Calibri" w:eastAsiaTheme="minorHAnsi" w:hAnsi="Calibri" w:cs="Calibri"/>
          <w:b/>
          <w:bCs/>
          <w:lang w:val="en-GB" w:eastAsia="en-US"/>
        </w:rPr>
        <w:t>LeasingTeam</w:t>
      </w:r>
      <w:proofErr w:type="spellEnd"/>
      <w:r w:rsidRPr="00C21D69">
        <w:rPr>
          <w:rFonts w:ascii="Calibri" w:eastAsiaTheme="minorHAnsi" w:hAnsi="Calibri" w:cs="Calibri"/>
          <w:b/>
          <w:bCs/>
          <w:lang w:val="en-GB" w:eastAsia="en-US"/>
        </w:rPr>
        <w:t xml:space="preserve"> Group has leased nearly 1,100 sq.</w:t>
      </w:r>
      <w:r w:rsidR="00C21D69">
        <w:rPr>
          <w:rFonts w:ascii="Calibri" w:eastAsiaTheme="minorHAnsi" w:hAnsi="Calibri" w:cs="Calibri"/>
          <w:b/>
          <w:bCs/>
          <w:lang w:val="en-GB" w:eastAsia="en-US"/>
        </w:rPr>
        <w:t xml:space="preserve"> </w:t>
      </w:r>
      <w:r w:rsidRPr="00C21D69">
        <w:rPr>
          <w:rFonts w:ascii="Calibri" w:eastAsiaTheme="minorHAnsi" w:hAnsi="Calibri" w:cs="Calibri"/>
          <w:b/>
          <w:bCs/>
          <w:lang w:val="en-GB" w:eastAsia="en-US"/>
        </w:rPr>
        <w:t>m</w:t>
      </w:r>
      <w:r w:rsidRPr="00FE3414">
        <w:rPr>
          <w:rFonts w:ascii="Calibri" w:eastAsiaTheme="minorHAnsi" w:hAnsi="Calibri" w:cs="Calibri"/>
          <w:lang w:val="en-GB" w:eastAsia="en-US"/>
        </w:rPr>
        <w:t xml:space="preserve"> of office space </w:t>
      </w:r>
      <w:r w:rsidR="00A07895">
        <w:rPr>
          <w:rFonts w:ascii="Calibri" w:eastAsiaTheme="minorHAnsi" w:hAnsi="Calibri" w:cs="Calibri"/>
          <w:lang w:val="en-GB" w:eastAsia="en-US"/>
        </w:rPr>
        <w:t>at</w:t>
      </w:r>
      <w:r w:rsidRPr="00FE3414">
        <w:rPr>
          <w:rFonts w:ascii="Calibri" w:eastAsiaTheme="minorHAnsi" w:hAnsi="Calibri" w:cs="Calibri"/>
          <w:lang w:val="en-GB" w:eastAsia="en-US"/>
        </w:rPr>
        <w:t xml:space="preserve"> </w:t>
      </w:r>
      <w:proofErr w:type="spellStart"/>
      <w:r w:rsidRPr="00FE3414">
        <w:rPr>
          <w:rFonts w:ascii="Calibri" w:eastAsiaTheme="minorHAnsi" w:hAnsi="Calibri" w:cs="Calibri"/>
          <w:lang w:val="en-GB" w:eastAsia="en-US"/>
        </w:rPr>
        <w:t>Diuna</w:t>
      </w:r>
      <w:proofErr w:type="spellEnd"/>
      <w:r w:rsidRPr="00FE3414">
        <w:rPr>
          <w:rFonts w:ascii="Calibri" w:eastAsiaTheme="minorHAnsi" w:hAnsi="Calibri" w:cs="Calibri"/>
          <w:lang w:val="en-GB" w:eastAsia="en-US"/>
        </w:rPr>
        <w:t xml:space="preserve">. </w:t>
      </w:r>
      <w:proofErr w:type="spellStart"/>
      <w:r w:rsidRPr="00FE3414">
        <w:rPr>
          <w:rFonts w:ascii="Calibri" w:eastAsiaTheme="minorHAnsi" w:hAnsi="Calibri" w:cs="Calibri"/>
          <w:lang w:val="en-GB" w:eastAsia="en-US"/>
        </w:rPr>
        <w:t>LeasingTeam</w:t>
      </w:r>
      <w:proofErr w:type="spellEnd"/>
      <w:r w:rsidRPr="00FE3414">
        <w:rPr>
          <w:rFonts w:ascii="Calibri" w:eastAsiaTheme="minorHAnsi" w:hAnsi="Calibri" w:cs="Calibri"/>
          <w:lang w:val="en-GB" w:eastAsia="en-US"/>
        </w:rPr>
        <w:t xml:space="preserve"> Group is the largest group of personnel consulting companies in </w:t>
      </w:r>
      <w:r w:rsidR="003760C2">
        <w:rPr>
          <w:rFonts w:ascii="Calibri" w:eastAsiaTheme="minorHAnsi" w:hAnsi="Calibri" w:cs="Calibri"/>
          <w:lang w:val="en-GB" w:eastAsia="en-US"/>
        </w:rPr>
        <w:t>Poland</w:t>
      </w:r>
      <w:r w:rsidRPr="00FE3414">
        <w:rPr>
          <w:rFonts w:ascii="Calibri" w:eastAsiaTheme="minorHAnsi" w:hAnsi="Calibri" w:cs="Calibri"/>
          <w:lang w:val="en-GB" w:eastAsia="en-US"/>
        </w:rPr>
        <w:t xml:space="preserve"> exclusively with Polish capital. GK </w:t>
      </w:r>
      <w:proofErr w:type="spellStart"/>
      <w:r w:rsidRPr="00FE3414">
        <w:rPr>
          <w:rFonts w:ascii="Calibri" w:eastAsiaTheme="minorHAnsi" w:hAnsi="Calibri" w:cs="Calibri"/>
          <w:lang w:val="en-GB" w:eastAsia="en-US"/>
        </w:rPr>
        <w:t>LeasingTeam</w:t>
      </w:r>
      <w:proofErr w:type="spellEnd"/>
      <w:r w:rsidRPr="00FE3414">
        <w:rPr>
          <w:rFonts w:ascii="Calibri" w:eastAsiaTheme="minorHAnsi" w:hAnsi="Calibri" w:cs="Calibri"/>
          <w:lang w:val="en-GB" w:eastAsia="en-US"/>
        </w:rPr>
        <w:t xml:space="preserve"> implements strategic projects in human resources management for Polish and global </w:t>
      </w:r>
      <w:r w:rsidR="003760C2">
        <w:rPr>
          <w:rFonts w:ascii="Calibri" w:eastAsiaTheme="minorHAnsi" w:hAnsi="Calibri" w:cs="Calibri"/>
          <w:lang w:val="en-GB" w:eastAsia="en-US"/>
        </w:rPr>
        <w:t>corporations</w:t>
      </w:r>
      <w:r w:rsidRPr="00FE3414">
        <w:rPr>
          <w:rFonts w:ascii="Calibri" w:eastAsiaTheme="minorHAnsi" w:hAnsi="Calibri" w:cs="Calibri"/>
          <w:lang w:val="en-GB" w:eastAsia="en-US"/>
        </w:rPr>
        <w:t xml:space="preserve">, medium-sized </w:t>
      </w:r>
      <w:r w:rsidR="003760C2">
        <w:rPr>
          <w:rFonts w:ascii="Calibri" w:eastAsiaTheme="minorHAnsi" w:hAnsi="Calibri" w:cs="Calibri"/>
          <w:lang w:val="en-GB" w:eastAsia="en-US"/>
        </w:rPr>
        <w:t>companies</w:t>
      </w:r>
      <w:r w:rsidR="00472698">
        <w:rPr>
          <w:rFonts w:ascii="Calibri" w:eastAsiaTheme="minorHAnsi" w:hAnsi="Calibri" w:cs="Calibri"/>
          <w:lang w:val="en-GB" w:eastAsia="en-US"/>
        </w:rPr>
        <w:t>,</w:t>
      </w:r>
      <w:r w:rsidRPr="00FE3414">
        <w:rPr>
          <w:rFonts w:ascii="Calibri" w:eastAsiaTheme="minorHAnsi" w:hAnsi="Calibri" w:cs="Calibri"/>
          <w:lang w:val="en-GB" w:eastAsia="en-US"/>
        </w:rPr>
        <w:t xml:space="preserve"> and public organisations. GK </w:t>
      </w:r>
      <w:proofErr w:type="spellStart"/>
      <w:r w:rsidRPr="00FE3414">
        <w:rPr>
          <w:rFonts w:ascii="Calibri" w:eastAsiaTheme="minorHAnsi" w:hAnsi="Calibri" w:cs="Calibri"/>
          <w:lang w:val="en-GB" w:eastAsia="en-US"/>
        </w:rPr>
        <w:t>LeasingTeam</w:t>
      </w:r>
      <w:proofErr w:type="spellEnd"/>
      <w:r w:rsidRPr="00FE3414">
        <w:rPr>
          <w:rFonts w:ascii="Calibri" w:eastAsiaTheme="minorHAnsi" w:hAnsi="Calibri" w:cs="Calibri"/>
          <w:lang w:val="en-GB" w:eastAsia="en-US"/>
        </w:rPr>
        <w:t xml:space="preserve"> specialises in </w:t>
      </w:r>
      <w:r w:rsidR="00124F93">
        <w:rPr>
          <w:rFonts w:ascii="Calibri" w:eastAsiaTheme="minorHAnsi" w:hAnsi="Calibri" w:cs="Calibri"/>
          <w:lang w:val="en-GB" w:eastAsia="en-US"/>
        </w:rPr>
        <w:t>employee</w:t>
      </w:r>
      <w:r w:rsidRPr="00FE3414">
        <w:rPr>
          <w:rFonts w:ascii="Calibri" w:eastAsiaTheme="minorHAnsi" w:hAnsi="Calibri" w:cs="Calibri"/>
          <w:lang w:val="en-GB" w:eastAsia="en-US"/>
        </w:rPr>
        <w:t xml:space="preserve"> recruitment, temporary work, outsourcing of processes and functions, outsourcing of IT personnel, optimisation of human resources management, cross-border posting of employees</w:t>
      </w:r>
      <w:r w:rsidR="00124F93">
        <w:rPr>
          <w:rFonts w:ascii="Calibri" w:eastAsiaTheme="minorHAnsi" w:hAnsi="Calibri" w:cs="Calibri"/>
          <w:lang w:val="en-GB" w:eastAsia="en-US"/>
        </w:rPr>
        <w:t>,</w:t>
      </w:r>
      <w:r w:rsidRPr="00FE3414">
        <w:rPr>
          <w:rFonts w:ascii="Calibri" w:eastAsiaTheme="minorHAnsi" w:hAnsi="Calibri" w:cs="Calibri"/>
          <w:lang w:val="en-GB" w:eastAsia="en-US"/>
        </w:rPr>
        <w:t xml:space="preserve"> and </w:t>
      </w:r>
      <w:r w:rsidR="00124F93">
        <w:rPr>
          <w:rFonts w:ascii="Calibri" w:eastAsiaTheme="minorHAnsi" w:hAnsi="Calibri" w:cs="Calibri"/>
          <w:lang w:val="en-GB" w:eastAsia="en-US"/>
        </w:rPr>
        <w:t>recruit</w:t>
      </w:r>
      <w:r w:rsidR="00472698">
        <w:rPr>
          <w:rFonts w:ascii="Calibri" w:eastAsiaTheme="minorHAnsi" w:hAnsi="Calibri" w:cs="Calibri"/>
          <w:lang w:val="en-GB" w:eastAsia="en-US"/>
        </w:rPr>
        <w:t>ment of</w:t>
      </w:r>
      <w:r w:rsidRPr="00FE3414">
        <w:rPr>
          <w:rFonts w:ascii="Calibri" w:eastAsiaTheme="minorHAnsi" w:hAnsi="Calibri" w:cs="Calibri"/>
          <w:lang w:val="en-GB" w:eastAsia="en-US"/>
        </w:rPr>
        <w:t xml:space="preserve"> employees </w:t>
      </w:r>
      <w:r w:rsidR="00124F93">
        <w:rPr>
          <w:rFonts w:ascii="Calibri" w:eastAsiaTheme="minorHAnsi" w:hAnsi="Calibri" w:cs="Calibri"/>
          <w:lang w:val="en-GB" w:eastAsia="en-US"/>
        </w:rPr>
        <w:t>in</w:t>
      </w:r>
      <w:r w:rsidRPr="00FE3414">
        <w:rPr>
          <w:rFonts w:ascii="Calibri" w:eastAsiaTheme="minorHAnsi" w:hAnsi="Calibri" w:cs="Calibri"/>
          <w:lang w:val="en-GB" w:eastAsia="en-US"/>
        </w:rPr>
        <w:t xml:space="preserve"> Eastern Europe for its clients. </w:t>
      </w:r>
      <w:proofErr w:type="spellStart"/>
      <w:r w:rsidRPr="00FE3414">
        <w:rPr>
          <w:rFonts w:ascii="Calibri" w:eastAsiaTheme="minorHAnsi" w:hAnsi="Calibri" w:cs="Calibri"/>
          <w:lang w:val="en-GB" w:eastAsia="en-US"/>
        </w:rPr>
        <w:t>LeasingTeam</w:t>
      </w:r>
      <w:proofErr w:type="spellEnd"/>
      <w:r w:rsidRPr="00FE3414">
        <w:rPr>
          <w:rFonts w:ascii="Calibri" w:eastAsiaTheme="minorHAnsi" w:hAnsi="Calibri" w:cs="Calibri"/>
          <w:lang w:val="en-GB" w:eastAsia="en-US"/>
        </w:rPr>
        <w:t xml:space="preserve"> provides services in Poland through a network of branches and representati</w:t>
      </w:r>
      <w:r w:rsidR="00124F93">
        <w:rPr>
          <w:rFonts w:ascii="Calibri" w:eastAsiaTheme="minorHAnsi" w:hAnsi="Calibri" w:cs="Calibri"/>
          <w:lang w:val="en-GB" w:eastAsia="en-US"/>
        </w:rPr>
        <w:t>on</w:t>
      </w:r>
      <w:r w:rsidRPr="00FE3414">
        <w:rPr>
          <w:rFonts w:ascii="Calibri" w:eastAsiaTheme="minorHAnsi" w:hAnsi="Calibri" w:cs="Calibri"/>
          <w:lang w:val="en-GB" w:eastAsia="en-US"/>
        </w:rPr>
        <w:t>s and operates in Germany and the Czech Republic</w:t>
      </w:r>
      <w:r w:rsidR="00F351AC">
        <w:rPr>
          <w:rFonts w:ascii="Calibri" w:eastAsiaTheme="minorHAnsi" w:hAnsi="Calibri" w:cs="Calibri"/>
          <w:lang w:val="en-GB" w:eastAsia="en-US"/>
        </w:rPr>
        <w:t>, posting</w:t>
      </w:r>
      <w:r w:rsidRPr="00FE3414">
        <w:rPr>
          <w:rFonts w:ascii="Calibri" w:eastAsiaTheme="minorHAnsi" w:hAnsi="Calibri" w:cs="Calibri"/>
          <w:lang w:val="en-GB" w:eastAsia="en-US"/>
        </w:rPr>
        <w:t xml:space="preserve"> nearly 10,000 employees</w:t>
      </w:r>
      <w:r w:rsidR="007F2346">
        <w:rPr>
          <w:rFonts w:ascii="Calibri" w:eastAsiaTheme="minorHAnsi" w:hAnsi="Calibri" w:cs="Calibri"/>
          <w:lang w:val="en-GB" w:eastAsia="en-US"/>
        </w:rPr>
        <w:t xml:space="preserve"> each month</w:t>
      </w:r>
      <w:r w:rsidRPr="00FE3414">
        <w:rPr>
          <w:rFonts w:ascii="Calibri" w:eastAsiaTheme="minorHAnsi" w:hAnsi="Calibri" w:cs="Calibri"/>
          <w:lang w:val="en-GB" w:eastAsia="en-US"/>
        </w:rPr>
        <w:t xml:space="preserve">. GK </w:t>
      </w:r>
      <w:proofErr w:type="spellStart"/>
      <w:r w:rsidRPr="00FE3414">
        <w:rPr>
          <w:rFonts w:ascii="Calibri" w:eastAsiaTheme="minorHAnsi" w:hAnsi="Calibri" w:cs="Calibri"/>
          <w:lang w:val="en-GB" w:eastAsia="en-US"/>
        </w:rPr>
        <w:t>LeasingTeam</w:t>
      </w:r>
      <w:proofErr w:type="spellEnd"/>
      <w:r w:rsidRPr="00FE3414">
        <w:rPr>
          <w:rFonts w:ascii="Calibri" w:eastAsiaTheme="minorHAnsi" w:hAnsi="Calibri" w:cs="Calibri"/>
          <w:lang w:val="en-GB" w:eastAsia="en-US"/>
        </w:rPr>
        <w:t xml:space="preserve"> has developed a proprietary digital platform </w:t>
      </w:r>
      <w:proofErr w:type="spellStart"/>
      <w:r w:rsidRPr="00FE3414">
        <w:rPr>
          <w:rFonts w:ascii="Calibri" w:eastAsiaTheme="minorHAnsi" w:hAnsi="Calibri" w:cs="Calibri"/>
          <w:lang w:val="en-GB" w:eastAsia="en-US"/>
        </w:rPr>
        <w:t>TalentPoint</w:t>
      </w:r>
      <w:proofErr w:type="spellEnd"/>
      <w:r w:rsidRPr="00FE3414">
        <w:rPr>
          <w:rFonts w:ascii="Calibri" w:eastAsiaTheme="minorHAnsi" w:hAnsi="Calibri" w:cs="Calibri"/>
          <w:lang w:val="en-GB" w:eastAsia="en-US"/>
        </w:rPr>
        <w:t xml:space="preserve">, which facilitates the work of HR departments and </w:t>
      </w:r>
      <w:r w:rsidR="008A6A05">
        <w:rPr>
          <w:rFonts w:ascii="Calibri" w:eastAsiaTheme="minorHAnsi" w:hAnsi="Calibri" w:cs="Calibri"/>
          <w:lang w:val="en-GB" w:eastAsia="en-US"/>
        </w:rPr>
        <w:t>streamlines</w:t>
      </w:r>
      <w:r w:rsidRPr="00FE3414">
        <w:rPr>
          <w:rFonts w:ascii="Calibri" w:eastAsiaTheme="minorHAnsi" w:hAnsi="Calibri" w:cs="Calibri"/>
          <w:lang w:val="en-GB" w:eastAsia="en-US"/>
        </w:rPr>
        <w:t xml:space="preserve"> formal</w:t>
      </w:r>
      <w:r w:rsidR="008A6A05">
        <w:rPr>
          <w:rFonts w:ascii="Calibri" w:eastAsiaTheme="minorHAnsi" w:hAnsi="Calibri" w:cs="Calibri"/>
          <w:lang w:val="en-GB" w:eastAsia="en-US"/>
        </w:rPr>
        <w:t xml:space="preserve"> procedures</w:t>
      </w:r>
      <w:r w:rsidRPr="00FE3414">
        <w:rPr>
          <w:rFonts w:ascii="Calibri" w:eastAsiaTheme="minorHAnsi" w:hAnsi="Calibri" w:cs="Calibri"/>
          <w:lang w:val="en-GB" w:eastAsia="en-US"/>
        </w:rPr>
        <w:t xml:space="preserve"> for employees.</w:t>
      </w:r>
    </w:p>
    <w:p w14:paraId="773A7261" w14:textId="77777777" w:rsidR="004B67B5" w:rsidRPr="00FE3414" w:rsidRDefault="004B67B5"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themeColor="text1"/>
          <w:lang w:val="en-GB"/>
        </w:rPr>
      </w:pPr>
    </w:p>
    <w:p w14:paraId="0E74F0C5" w14:textId="0F5904D0" w:rsidR="00106B53" w:rsidRPr="00FE3414" w:rsidRDefault="00106B53" w:rsidP="00B42C32">
      <w:pPr>
        <w:jc w:val="both"/>
        <w:rPr>
          <w:rFonts w:ascii="Calibri" w:hAnsi="Calibri" w:cs="Calibri"/>
          <w:color w:val="000000"/>
          <w:lang w:val="en-GB"/>
        </w:rPr>
      </w:pPr>
      <w:r w:rsidRPr="00FE3414">
        <w:rPr>
          <w:rFonts w:ascii="Calibri" w:hAnsi="Calibri" w:cs="Calibri"/>
          <w:color w:val="000000"/>
          <w:lang w:val="en-GB"/>
        </w:rPr>
        <w:lastRenderedPageBreak/>
        <w:t xml:space="preserve">The third tenant that has decided to extend its lease at </w:t>
      </w:r>
      <w:proofErr w:type="spellStart"/>
      <w:r w:rsidRPr="00FE3414">
        <w:rPr>
          <w:rFonts w:ascii="Calibri" w:hAnsi="Calibri" w:cs="Calibri"/>
          <w:color w:val="000000"/>
          <w:lang w:val="en-GB"/>
        </w:rPr>
        <w:t>Diun</w:t>
      </w:r>
      <w:r w:rsidR="008A6A05">
        <w:rPr>
          <w:rFonts w:ascii="Calibri" w:hAnsi="Calibri" w:cs="Calibri"/>
          <w:color w:val="000000"/>
          <w:lang w:val="en-GB"/>
        </w:rPr>
        <w:t>a</w:t>
      </w:r>
      <w:proofErr w:type="spellEnd"/>
      <w:r w:rsidRPr="00FE3414">
        <w:rPr>
          <w:rFonts w:ascii="Calibri" w:hAnsi="Calibri" w:cs="Calibri"/>
          <w:color w:val="000000"/>
          <w:lang w:val="en-GB"/>
        </w:rPr>
        <w:t xml:space="preserve"> is </w:t>
      </w:r>
      <w:r w:rsidRPr="008A6A05">
        <w:rPr>
          <w:rFonts w:ascii="Calibri" w:hAnsi="Calibri" w:cs="Calibri"/>
          <w:b/>
          <w:bCs/>
          <w:color w:val="000000"/>
          <w:lang w:val="en-GB"/>
        </w:rPr>
        <w:t>Daikin Europe Business Support</w:t>
      </w:r>
      <w:r w:rsidRPr="00FE3414">
        <w:rPr>
          <w:rFonts w:ascii="Calibri" w:hAnsi="Calibri" w:cs="Calibri"/>
          <w:color w:val="000000"/>
          <w:lang w:val="en-GB"/>
        </w:rPr>
        <w:t xml:space="preserve"> (DEBS). The company is part of DAIKIN EUROPE N.V., the European headquarters of </w:t>
      </w:r>
      <w:r w:rsidR="00F351AC">
        <w:rPr>
          <w:rFonts w:ascii="Calibri" w:hAnsi="Calibri" w:cs="Calibri"/>
          <w:color w:val="000000"/>
          <w:lang w:val="en-GB"/>
        </w:rPr>
        <w:t xml:space="preserve">the </w:t>
      </w:r>
      <w:r w:rsidRPr="00FE3414">
        <w:rPr>
          <w:rFonts w:ascii="Calibri" w:hAnsi="Calibri" w:cs="Calibri"/>
          <w:color w:val="000000"/>
          <w:lang w:val="en-GB"/>
        </w:rPr>
        <w:t xml:space="preserve">Japanese </w:t>
      </w:r>
      <w:r w:rsidR="008A6A05">
        <w:rPr>
          <w:rFonts w:ascii="Calibri" w:hAnsi="Calibri" w:cs="Calibri"/>
          <w:color w:val="000000"/>
          <w:lang w:val="en-GB"/>
        </w:rPr>
        <w:t>corporation</w:t>
      </w:r>
      <w:r w:rsidRPr="00FE3414">
        <w:rPr>
          <w:rFonts w:ascii="Calibri" w:hAnsi="Calibri" w:cs="Calibri"/>
          <w:color w:val="000000"/>
          <w:lang w:val="en-GB"/>
        </w:rPr>
        <w:t xml:space="preserve"> DAIKIN INDUSTRIES Ltd.</w:t>
      </w:r>
      <w:r w:rsidR="008A6A05">
        <w:rPr>
          <w:rFonts w:ascii="Calibri" w:hAnsi="Calibri" w:cs="Calibri"/>
          <w:color w:val="000000"/>
          <w:lang w:val="en-GB"/>
        </w:rPr>
        <w:t>,</w:t>
      </w:r>
      <w:r w:rsidRPr="00FE3414">
        <w:rPr>
          <w:rFonts w:ascii="Calibri" w:hAnsi="Calibri" w:cs="Calibri"/>
          <w:color w:val="000000"/>
          <w:lang w:val="en-GB"/>
        </w:rPr>
        <w:t xml:space="preserve"> a </w:t>
      </w:r>
      <w:r w:rsidR="008A6A05">
        <w:rPr>
          <w:rFonts w:ascii="Calibri" w:hAnsi="Calibri" w:cs="Calibri"/>
          <w:color w:val="000000"/>
          <w:lang w:val="en-GB"/>
        </w:rPr>
        <w:t>leading</w:t>
      </w:r>
      <w:r w:rsidRPr="00FE3414">
        <w:rPr>
          <w:rFonts w:ascii="Calibri" w:hAnsi="Calibri" w:cs="Calibri"/>
          <w:color w:val="000000"/>
          <w:lang w:val="en-GB"/>
        </w:rPr>
        <w:t xml:space="preserve"> manufacturer of air conditioning, ventilation, heating and cooling solutions, </w:t>
      </w:r>
      <w:r w:rsidR="002B2324">
        <w:rPr>
          <w:rFonts w:ascii="Calibri" w:hAnsi="Calibri" w:cs="Calibri"/>
          <w:color w:val="000000"/>
          <w:lang w:val="en-GB"/>
        </w:rPr>
        <w:t xml:space="preserve">and </w:t>
      </w:r>
      <w:r w:rsidRPr="00FE3414">
        <w:rPr>
          <w:rFonts w:ascii="Calibri" w:hAnsi="Calibri" w:cs="Calibri"/>
          <w:color w:val="000000"/>
          <w:lang w:val="en-GB"/>
        </w:rPr>
        <w:t xml:space="preserve">a global brand since 1924. Daikin Europe Business Support (DEBS) has been based </w:t>
      </w:r>
      <w:r w:rsidR="002B2324">
        <w:rPr>
          <w:rFonts w:ascii="Calibri" w:hAnsi="Calibri" w:cs="Calibri"/>
          <w:color w:val="000000"/>
          <w:lang w:val="en-GB"/>
        </w:rPr>
        <w:t>at</w:t>
      </w:r>
      <w:r w:rsidRPr="00FE3414">
        <w:rPr>
          <w:rFonts w:ascii="Calibri" w:hAnsi="Calibri" w:cs="Calibri"/>
          <w:color w:val="000000"/>
          <w:lang w:val="en-GB"/>
        </w:rPr>
        <w:t xml:space="preserve"> </w:t>
      </w:r>
      <w:r w:rsidR="00053D9F">
        <w:rPr>
          <w:rFonts w:ascii="Calibri" w:hAnsi="Calibri" w:cs="Calibri"/>
          <w:color w:val="000000"/>
          <w:lang w:val="en-GB"/>
        </w:rPr>
        <w:t xml:space="preserve">the </w:t>
      </w:r>
      <w:proofErr w:type="spellStart"/>
      <w:r w:rsidRPr="00FE3414">
        <w:rPr>
          <w:rFonts w:ascii="Calibri" w:hAnsi="Calibri" w:cs="Calibri"/>
          <w:color w:val="000000"/>
          <w:lang w:val="en-GB"/>
        </w:rPr>
        <w:t>Diun</w:t>
      </w:r>
      <w:r w:rsidR="00053D9F">
        <w:rPr>
          <w:rFonts w:ascii="Calibri" w:hAnsi="Calibri" w:cs="Calibri"/>
          <w:color w:val="000000"/>
          <w:lang w:val="en-GB"/>
        </w:rPr>
        <w:t>a</w:t>
      </w:r>
      <w:proofErr w:type="spellEnd"/>
      <w:r w:rsidRPr="00FE3414">
        <w:rPr>
          <w:rFonts w:ascii="Calibri" w:hAnsi="Calibri" w:cs="Calibri"/>
          <w:color w:val="000000"/>
          <w:lang w:val="en-GB"/>
        </w:rPr>
        <w:t xml:space="preserve"> since 2018. The Warsaw branch has expanded its </w:t>
      </w:r>
      <w:r w:rsidR="002B2324" w:rsidRPr="00FE3414">
        <w:rPr>
          <w:rFonts w:ascii="Calibri" w:hAnsi="Calibri" w:cs="Calibri"/>
          <w:color w:val="000000"/>
          <w:lang w:val="en-GB"/>
        </w:rPr>
        <w:t xml:space="preserve">initial </w:t>
      </w:r>
      <w:r w:rsidRPr="00FE3414">
        <w:rPr>
          <w:rFonts w:ascii="Calibri" w:hAnsi="Calibri" w:cs="Calibri"/>
          <w:color w:val="000000"/>
          <w:lang w:val="en-GB"/>
        </w:rPr>
        <w:t>team of 20 to as many as 90 specialists. The company, which previously occupied 570 sq.</w:t>
      </w:r>
      <w:r w:rsidR="00C13468">
        <w:rPr>
          <w:rFonts w:ascii="Calibri" w:hAnsi="Calibri" w:cs="Calibri"/>
          <w:color w:val="000000"/>
          <w:lang w:val="en-GB"/>
        </w:rPr>
        <w:t xml:space="preserve"> </w:t>
      </w:r>
      <w:r w:rsidRPr="00FE3414">
        <w:rPr>
          <w:rFonts w:ascii="Calibri" w:hAnsi="Calibri" w:cs="Calibri"/>
          <w:color w:val="000000"/>
          <w:lang w:val="en-GB"/>
        </w:rPr>
        <w:t xml:space="preserve">m, </w:t>
      </w:r>
      <w:r w:rsidR="00C13468">
        <w:rPr>
          <w:rFonts w:ascii="Calibri" w:hAnsi="Calibri" w:cs="Calibri"/>
          <w:color w:val="000000"/>
          <w:lang w:val="en-GB"/>
        </w:rPr>
        <w:t xml:space="preserve">has </w:t>
      </w:r>
      <w:r w:rsidRPr="00FE3414">
        <w:rPr>
          <w:rFonts w:ascii="Calibri" w:hAnsi="Calibri" w:cs="Calibri"/>
          <w:color w:val="000000"/>
          <w:lang w:val="en-GB"/>
        </w:rPr>
        <w:t xml:space="preserve">not only signed a new </w:t>
      </w:r>
      <w:r w:rsidR="00C13468">
        <w:rPr>
          <w:rFonts w:ascii="Calibri" w:hAnsi="Calibri" w:cs="Calibri"/>
          <w:color w:val="000000"/>
          <w:lang w:val="en-GB"/>
        </w:rPr>
        <w:t>leas</w:t>
      </w:r>
      <w:r w:rsidR="002B2324">
        <w:rPr>
          <w:rFonts w:ascii="Calibri" w:hAnsi="Calibri" w:cs="Calibri"/>
          <w:color w:val="000000"/>
          <w:lang w:val="en-GB"/>
        </w:rPr>
        <w:t>e</w:t>
      </w:r>
      <w:r w:rsidRPr="00FE3414">
        <w:rPr>
          <w:rFonts w:ascii="Calibri" w:hAnsi="Calibri" w:cs="Calibri"/>
          <w:color w:val="000000"/>
          <w:lang w:val="en-GB"/>
        </w:rPr>
        <w:t xml:space="preserve"> with </w:t>
      </w:r>
      <w:proofErr w:type="spellStart"/>
      <w:r w:rsidRPr="00FE3414">
        <w:rPr>
          <w:rFonts w:ascii="Calibri" w:hAnsi="Calibri" w:cs="Calibri"/>
          <w:color w:val="000000"/>
          <w:lang w:val="en-GB"/>
        </w:rPr>
        <w:t>Syrena</w:t>
      </w:r>
      <w:proofErr w:type="spellEnd"/>
      <w:r w:rsidRPr="00FE3414">
        <w:rPr>
          <w:rFonts w:ascii="Calibri" w:hAnsi="Calibri" w:cs="Calibri"/>
          <w:color w:val="000000"/>
          <w:lang w:val="en-GB"/>
        </w:rPr>
        <w:t xml:space="preserve"> Real Estate but </w:t>
      </w:r>
      <w:r w:rsidRPr="00C13468">
        <w:rPr>
          <w:rFonts w:ascii="Calibri" w:hAnsi="Calibri" w:cs="Calibri"/>
          <w:b/>
          <w:bCs/>
          <w:color w:val="000000"/>
          <w:lang w:val="en-GB"/>
        </w:rPr>
        <w:t>doubled its floor space to almost 1,200 sq.</w:t>
      </w:r>
      <w:r w:rsidR="00C13468">
        <w:rPr>
          <w:rFonts w:ascii="Calibri" w:hAnsi="Calibri" w:cs="Calibri"/>
          <w:b/>
          <w:bCs/>
          <w:color w:val="000000"/>
          <w:lang w:val="en-GB"/>
        </w:rPr>
        <w:t xml:space="preserve"> </w:t>
      </w:r>
      <w:r w:rsidRPr="00C13468">
        <w:rPr>
          <w:rFonts w:ascii="Calibri" w:hAnsi="Calibri" w:cs="Calibri"/>
          <w:b/>
          <w:bCs/>
          <w:color w:val="000000"/>
          <w:lang w:val="en-GB"/>
        </w:rPr>
        <w:t>m</w:t>
      </w:r>
      <w:r w:rsidRPr="00FE3414">
        <w:rPr>
          <w:rFonts w:ascii="Calibri" w:hAnsi="Calibri" w:cs="Calibri"/>
          <w:color w:val="000000"/>
          <w:lang w:val="en-GB"/>
        </w:rPr>
        <w:t xml:space="preserve"> </w:t>
      </w:r>
      <w:r w:rsidR="00C13468">
        <w:rPr>
          <w:rFonts w:ascii="Calibri" w:hAnsi="Calibri" w:cs="Calibri"/>
          <w:color w:val="000000"/>
          <w:lang w:val="en-GB"/>
        </w:rPr>
        <w:t>in view of</w:t>
      </w:r>
      <w:r w:rsidRPr="00FE3414">
        <w:rPr>
          <w:rFonts w:ascii="Calibri" w:hAnsi="Calibri" w:cs="Calibri"/>
          <w:color w:val="000000"/>
          <w:lang w:val="en-GB"/>
        </w:rPr>
        <w:t xml:space="preserve"> an almost fivefold increase in employment. In cooperation with the facility manager, it has </w:t>
      </w:r>
      <w:r w:rsidR="00C13468">
        <w:rPr>
          <w:rFonts w:ascii="Calibri" w:hAnsi="Calibri" w:cs="Calibri"/>
          <w:color w:val="000000"/>
          <w:lang w:val="en-GB"/>
        </w:rPr>
        <w:t>refitted</w:t>
      </w:r>
      <w:r w:rsidRPr="00FE3414">
        <w:rPr>
          <w:rFonts w:ascii="Calibri" w:hAnsi="Calibri" w:cs="Calibri"/>
          <w:color w:val="000000"/>
          <w:lang w:val="en-GB"/>
        </w:rPr>
        <w:t xml:space="preserve"> its office space to bring it up to current standards of</w:t>
      </w:r>
      <w:r w:rsidR="00213473" w:rsidRPr="00213473">
        <w:rPr>
          <w:rFonts w:ascii="Calibri" w:hAnsi="Calibri" w:cs="Calibri"/>
          <w:color w:val="000000"/>
          <w:lang w:val="en-GB"/>
        </w:rPr>
        <w:t xml:space="preserve"> </w:t>
      </w:r>
      <w:r w:rsidR="00213473" w:rsidRPr="00FE3414">
        <w:rPr>
          <w:rFonts w:ascii="Calibri" w:hAnsi="Calibri" w:cs="Calibri"/>
          <w:color w:val="000000"/>
          <w:lang w:val="en-GB"/>
        </w:rPr>
        <w:t>comfortable</w:t>
      </w:r>
      <w:r w:rsidRPr="00FE3414">
        <w:rPr>
          <w:rFonts w:ascii="Calibri" w:hAnsi="Calibri" w:cs="Calibri"/>
          <w:color w:val="000000"/>
          <w:lang w:val="en-GB"/>
        </w:rPr>
        <w:t xml:space="preserve"> ergonomic working conditions.</w:t>
      </w:r>
    </w:p>
    <w:p w14:paraId="675B493C" w14:textId="34157D88" w:rsidR="00E0050C" w:rsidRPr="00FE3414" w:rsidRDefault="00E0050C"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themeColor="text1"/>
          <w:lang w:val="en-GB"/>
        </w:rPr>
      </w:pPr>
    </w:p>
    <w:p w14:paraId="2286733F" w14:textId="38443748" w:rsidR="00106B53" w:rsidRPr="00FE3414" w:rsidRDefault="00213473"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themeColor="text1"/>
          <w:lang w:val="en-GB"/>
        </w:rPr>
      </w:pPr>
      <w:r>
        <w:rPr>
          <w:rFonts w:ascii="Calibri" w:hAnsi="Calibri" w:cs="Calibri"/>
          <w:color w:val="000000" w:themeColor="text1"/>
          <w:lang w:val="en-GB"/>
        </w:rPr>
        <w:t>“</w:t>
      </w:r>
      <w:r w:rsidRPr="006C6CB2">
        <w:rPr>
          <w:rFonts w:ascii="Calibri" w:hAnsi="Calibri" w:cs="Calibri"/>
          <w:i/>
          <w:iCs/>
          <w:color w:val="000000" w:themeColor="text1"/>
          <w:lang w:val="en-GB"/>
        </w:rPr>
        <w:t>Tenant after tenant</w:t>
      </w:r>
      <w:r w:rsidR="00106B53" w:rsidRPr="006C6CB2">
        <w:rPr>
          <w:rFonts w:ascii="Calibri" w:hAnsi="Calibri" w:cs="Calibri"/>
          <w:i/>
          <w:iCs/>
          <w:color w:val="000000" w:themeColor="text1"/>
          <w:lang w:val="en-GB"/>
        </w:rPr>
        <w:t xml:space="preserve"> </w:t>
      </w:r>
      <w:r w:rsidR="00812B46" w:rsidRPr="006C6CB2">
        <w:rPr>
          <w:rFonts w:ascii="Calibri" w:hAnsi="Calibri" w:cs="Calibri"/>
          <w:i/>
          <w:iCs/>
          <w:color w:val="000000" w:themeColor="text1"/>
          <w:lang w:val="en-GB"/>
        </w:rPr>
        <w:t>put their trust in</w:t>
      </w:r>
      <w:r w:rsidR="00106B53" w:rsidRPr="006C6CB2">
        <w:rPr>
          <w:rFonts w:ascii="Calibri" w:hAnsi="Calibri" w:cs="Calibri"/>
          <w:i/>
          <w:iCs/>
          <w:color w:val="000000" w:themeColor="text1"/>
          <w:lang w:val="en-GB"/>
        </w:rPr>
        <w:t xml:space="preserve"> </w:t>
      </w:r>
      <w:proofErr w:type="spellStart"/>
      <w:r w:rsidR="00106B53" w:rsidRPr="006C6CB2">
        <w:rPr>
          <w:rFonts w:ascii="Calibri" w:hAnsi="Calibri" w:cs="Calibri"/>
          <w:i/>
          <w:iCs/>
          <w:color w:val="000000" w:themeColor="text1"/>
          <w:lang w:val="en-GB"/>
        </w:rPr>
        <w:t>Diuna</w:t>
      </w:r>
      <w:proofErr w:type="spellEnd"/>
      <w:r w:rsidR="00106B53" w:rsidRPr="006C6CB2">
        <w:rPr>
          <w:rFonts w:ascii="Calibri" w:hAnsi="Calibri" w:cs="Calibri"/>
          <w:i/>
          <w:iCs/>
          <w:color w:val="000000" w:themeColor="text1"/>
          <w:lang w:val="en-GB"/>
        </w:rPr>
        <w:t xml:space="preserve"> and </w:t>
      </w:r>
      <w:r w:rsidR="009F2E2F" w:rsidRPr="006C6CB2">
        <w:rPr>
          <w:rFonts w:ascii="Calibri" w:hAnsi="Calibri" w:cs="Calibri"/>
          <w:i/>
          <w:iCs/>
          <w:color w:val="000000" w:themeColor="text1"/>
          <w:lang w:val="en-GB"/>
        </w:rPr>
        <w:t>see</w:t>
      </w:r>
      <w:r w:rsidR="00106B53" w:rsidRPr="006C6CB2">
        <w:rPr>
          <w:rFonts w:ascii="Calibri" w:hAnsi="Calibri" w:cs="Calibri"/>
          <w:i/>
          <w:iCs/>
          <w:color w:val="000000" w:themeColor="text1"/>
          <w:lang w:val="en-GB"/>
        </w:rPr>
        <w:t xml:space="preserve"> the future</w:t>
      </w:r>
      <w:r w:rsidR="00774FA9" w:rsidRPr="006C6CB2">
        <w:rPr>
          <w:rFonts w:ascii="Calibri" w:hAnsi="Calibri" w:cs="Calibri"/>
          <w:i/>
          <w:iCs/>
          <w:color w:val="000000" w:themeColor="text1"/>
          <w:lang w:val="en-GB"/>
        </w:rPr>
        <w:t xml:space="preserve"> of their business</w:t>
      </w:r>
      <w:r w:rsidR="00106B53" w:rsidRPr="006C6CB2">
        <w:rPr>
          <w:rFonts w:ascii="Calibri" w:hAnsi="Calibri" w:cs="Calibri"/>
          <w:i/>
          <w:iCs/>
          <w:color w:val="000000" w:themeColor="text1"/>
          <w:lang w:val="en-GB"/>
        </w:rPr>
        <w:t xml:space="preserve"> </w:t>
      </w:r>
      <w:r w:rsidR="009F2E2F" w:rsidRPr="006C6CB2">
        <w:rPr>
          <w:rFonts w:ascii="Calibri" w:hAnsi="Calibri" w:cs="Calibri"/>
          <w:i/>
          <w:iCs/>
          <w:color w:val="000000" w:themeColor="text1"/>
          <w:lang w:val="en-GB"/>
        </w:rPr>
        <w:t>in</w:t>
      </w:r>
      <w:r w:rsidR="00106B53" w:rsidRPr="006C6CB2">
        <w:rPr>
          <w:rFonts w:ascii="Calibri" w:hAnsi="Calibri" w:cs="Calibri"/>
          <w:i/>
          <w:iCs/>
          <w:color w:val="000000" w:themeColor="text1"/>
          <w:lang w:val="en-GB"/>
        </w:rPr>
        <w:t xml:space="preserve"> our complex. </w:t>
      </w:r>
      <w:r w:rsidR="00706C49" w:rsidRPr="006C6CB2">
        <w:rPr>
          <w:rFonts w:ascii="Calibri" w:hAnsi="Calibri" w:cs="Calibri"/>
          <w:i/>
          <w:iCs/>
          <w:color w:val="000000" w:themeColor="text1"/>
          <w:lang w:val="en-GB"/>
        </w:rPr>
        <w:t>We are delighted with t</w:t>
      </w:r>
      <w:r w:rsidR="00106B53" w:rsidRPr="006C6CB2">
        <w:rPr>
          <w:rFonts w:ascii="Calibri" w:hAnsi="Calibri" w:cs="Calibri"/>
          <w:i/>
          <w:iCs/>
          <w:color w:val="000000" w:themeColor="text1"/>
          <w:lang w:val="en-GB"/>
        </w:rPr>
        <w:t>he renewed lease</w:t>
      </w:r>
      <w:r w:rsidR="009F2E2F" w:rsidRPr="006C6CB2">
        <w:rPr>
          <w:rFonts w:ascii="Calibri" w:hAnsi="Calibri" w:cs="Calibri"/>
          <w:i/>
          <w:iCs/>
          <w:color w:val="000000" w:themeColor="text1"/>
          <w:lang w:val="en-GB"/>
        </w:rPr>
        <w:t>s</w:t>
      </w:r>
      <w:r w:rsidR="00106B53" w:rsidRPr="006C6CB2">
        <w:rPr>
          <w:rFonts w:ascii="Calibri" w:hAnsi="Calibri" w:cs="Calibri"/>
          <w:i/>
          <w:iCs/>
          <w:color w:val="000000" w:themeColor="text1"/>
          <w:lang w:val="en-GB"/>
        </w:rPr>
        <w:t xml:space="preserve">, </w:t>
      </w:r>
      <w:r w:rsidR="00706C49" w:rsidRPr="006C6CB2">
        <w:rPr>
          <w:rFonts w:ascii="Calibri" w:hAnsi="Calibri" w:cs="Calibri"/>
          <w:i/>
          <w:iCs/>
          <w:color w:val="000000" w:themeColor="text1"/>
          <w:lang w:val="en-GB"/>
        </w:rPr>
        <w:t>which</w:t>
      </w:r>
      <w:r w:rsidR="00106B53" w:rsidRPr="006C6CB2">
        <w:rPr>
          <w:rFonts w:ascii="Calibri" w:hAnsi="Calibri" w:cs="Calibri"/>
          <w:i/>
          <w:iCs/>
          <w:color w:val="000000" w:themeColor="text1"/>
          <w:lang w:val="en-GB"/>
        </w:rPr>
        <w:t xml:space="preserve"> confirm that </w:t>
      </w:r>
      <w:r w:rsidR="00706C49" w:rsidRPr="006C6CB2">
        <w:rPr>
          <w:rFonts w:ascii="Calibri" w:hAnsi="Calibri" w:cs="Calibri"/>
          <w:i/>
          <w:iCs/>
          <w:color w:val="000000" w:themeColor="text1"/>
          <w:lang w:val="en-GB"/>
        </w:rPr>
        <w:t>our</w:t>
      </w:r>
      <w:r w:rsidR="00106B53" w:rsidRPr="006C6CB2">
        <w:rPr>
          <w:rFonts w:ascii="Calibri" w:hAnsi="Calibri" w:cs="Calibri"/>
          <w:i/>
          <w:iCs/>
          <w:color w:val="000000" w:themeColor="text1"/>
          <w:lang w:val="en-GB"/>
        </w:rPr>
        <w:t xml:space="preserve"> great </w:t>
      </w:r>
      <w:r w:rsidR="00706C49" w:rsidRPr="006C6CB2">
        <w:rPr>
          <w:rFonts w:ascii="Calibri" w:hAnsi="Calibri" w:cs="Calibri"/>
          <w:i/>
          <w:iCs/>
          <w:color w:val="000000" w:themeColor="text1"/>
          <w:lang w:val="en-GB"/>
        </w:rPr>
        <w:t>project,</w:t>
      </w:r>
      <w:r w:rsidR="00106B53" w:rsidRPr="006C6CB2">
        <w:rPr>
          <w:rFonts w:ascii="Calibri" w:hAnsi="Calibri" w:cs="Calibri"/>
          <w:i/>
          <w:iCs/>
          <w:color w:val="000000" w:themeColor="text1"/>
          <w:lang w:val="en-GB"/>
        </w:rPr>
        <w:t xml:space="preserve"> the thorough modernisation of the entire complex</w:t>
      </w:r>
      <w:r w:rsidR="00706C49" w:rsidRPr="006C6CB2">
        <w:rPr>
          <w:rFonts w:ascii="Calibri" w:hAnsi="Calibri" w:cs="Calibri"/>
          <w:i/>
          <w:iCs/>
          <w:color w:val="000000" w:themeColor="text1"/>
          <w:lang w:val="en-GB"/>
        </w:rPr>
        <w:t>,</w:t>
      </w:r>
      <w:r w:rsidR="00106B53" w:rsidRPr="006C6CB2">
        <w:rPr>
          <w:rFonts w:ascii="Calibri" w:hAnsi="Calibri" w:cs="Calibri"/>
          <w:i/>
          <w:iCs/>
          <w:color w:val="000000" w:themeColor="text1"/>
          <w:lang w:val="en-GB"/>
        </w:rPr>
        <w:t xml:space="preserve"> is appreciated by our tenants. Since we started the revitalisation, all existing tenants have renewed their </w:t>
      </w:r>
      <w:r w:rsidR="00706C49" w:rsidRPr="006C6CB2">
        <w:rPr>
          <w:rFonts w:ascii="Calibri" w:hAnsi="Calibri" w:cs="Calibri"/>
          <w:i/>
          <w:iCs/>
          <w:color w:val="000000" w:themeColor="text1"/>
          <w:lang w:val="en-GB"/>
        </w:rPr>
        <w:t>office space leases</w:t>
      </w:r>
      <w:r w:rsidR="00106B53" w:rsidRPr="006C6CB2">
        <w:rPr>
          <w:rFonts w:ascii="Calibri" w:hAnsi="Calibri" w:cs="Calibri"/>
          <w:i/>
          <w:iCs/>
          <w:color w:val="000000" w:themeColor="text1"/>
          <w:lang w:val="en-GB"/>
        </w:rPr>
        <w:t xml:space="preserve">. The commercialisation of </w:t>
      </w:r>
      <w:proofErr w:type="spellStart"/>
      <w:r w:rsidR="00106B53" w:rsidRPr="006C6CB2">
        <w:rPr>
          <w:rFonts w:ascii="Calibri" w:hAnsi="Calibri" w:cs="Calibri"/>
          <w:i/>
          <w:iCs/>
          <w:color w:val="000000" w:themeColor="text1"/>
          <w:lang w:val="en-GB"/>
        </w:rPr>
        <w:t>Diuna</w:t>
      </w:r>
      <w:proofErr w:type="spellEnd"/>
      <w:r w:rsidR="00106B53" w:rsidRPr="006C6CB2">
        <w:rPr>
          <w:rFonts w:ascii="Calibri" w:hAnsi="Calibri" w:cs="Calibri"/>
          <w:i/>
          <w:iCs/>
          <w:color w:val="000000" w:themeColor="text1"/>
          <w:lang w:val="en-GB"/>
        </w:rPr>
        <w:t xml:space="preserve"> is progressing</w:t>
      </w:r>
      <w:r w:rsidR="00706C49" w:rsidRPr="006C6CB2">
        <w:rPr>
          <w:rFonts w:ascii="Calibri" w:hAnsi="Calibri" w:cs="Calibri"/>
          <w:i/>
          <w:iCs/>
          <w:color w:val="000000" w:themeColor="text1"/>
          <w:lang w:val="en-GB"/>
        </w:rPr>
        <w:t xml:space="preserve"> and</w:t>
      </w:r>
      <w:r w:rsidR="00106B53" w:rsidRPr="006C6CB2">
        <w:rPr>
          <w:rFonts w:ascii="Calibri" w:hAnsi="Calibri" w:cs="Calibri"/>
          <w:i/>
          <w:iCs/>
          <w:color w:val="000000" w:themeColor="text1"/>
          <w:lang w:val="en-GB"/>
        </w:rPr>
        <w:t xml:space="preserve"> we are negotiating with new clients, who we hope will soon join the project</w:t>
      </w:r>
      <w:r w:rsidR="00706C49" w:rsidRPr="006C6CB2">
        <w:rPr>
          <w:rFonts w:ascii="Calibri" w:hAnsi="Calibri" w:cs="Calibri"/>
          <w:i/>
          <w:iCs/>
          <w:color w:val="000000" w:themeColor="text1"/>
          <w:lang w:val="en-GB"/>
        </w:rPr>
        <w:t>’</w:t>
      </w:r>
      <w:r w:rsidR="00106B53" w:rsidRPr="006C6CB2">
        <w:rPr>
          <w:rFonts w:ascii="Calibri" w:hAnsi="Calibri" w:cs="Calibri"/>
          <w:i/>
          <w:iCs/>
          <w:color w:val="000000" w:themeColor="text1"/>
          <w:lang w:val="en-GB"/>
        </w:rPr>
        <w:t>s tenant portfolio,</w:t>
      </w:r>
      <w:r>
        <w:rPr>
          <w:rFonts w:ascii="Calibri" w:hAnsi="Calibri" w:cs="Calibri"/>
          <w:color w:val="000000" w:themeColor="text1"/>
          <w:lang w:val="en-GB"/>
        </w:rPr>
        <w:t>”</w:t>
      </w:r>
      <w:r w:rsidR="00106B53" w:rsidRPr="00FE3414">
        <w:rPr>
          <w:rFonts w:ascii="Calibri" w:hAnsi="Calibri" w:cs="Calibri"/>
          <w:color w:val="000000" w:themeColor="text1"/>
          <w:lang w:val="en-GB"/>
        </w:rPr>
        <w:t xml:space="preserve"> </w:t>
      </w:r>
      <w:r w:rsidR="00106B53" w:rsidRPr="00706C49">
        <w:rPr>
          <w:rFonts w:ascii="Calibri" w:hAnsi="Calibri" w:cs="Calibri"/>
          <w:b/>
          <w:bCs/>
          <w:color w:val="000000" w:themeColor="text1"/>
          <w:lang w:val="en-GB"/>
        </w:rPr>
        <w:t>sa</w:t>
      </w:r>
      <w:r w:rsidRPr="00706C49">
        <w:rPr>
          <w:rFonts w:ascii="Calibri" w:hAnsi="Calibri" w:cs="Calibri"/>
          <w:b/>
          <w:bCs/>
          <w:color w:val="000000" w:themeColor="text1"/>
          <w:lang w:val="en-GB"/>
        </w:rPr>
        <w:t>id</w:t>
      </w:r>
      <w:r w:rsidR="00106B53" w:rsidRPr="00706C49">
        <w:rPr>
          <w:rFonts w:ascii="Calibri" w:hAnsi="Calibri" w:cs="Calibri"/>
          <w:b/>
          <w:bCs/>
          <w:color w:val="000000" w:themeColor="text1"/>
          <w:lang w:val="en-GB"/>
        </w:rPr>
        <w:t xml:space="preserve"> </w:t>
      </w:r>
      <w:proofErr w:type="spellStart"/>
      <w:r w:rsidR="00106B53" w:rsidRPr="00706C49">
        <w:rPr>
          <w:rFonts w:ascii="Calibri" w:hAnsi="Calibri" w:cs="Calibri"/>
          <w:b/>
          <w:bCs/>
          <w:color w:val="000000" w:themeColor="text1"/>
          <w:lang w:val="en-GB"/>
        </w:rPr>
        <w:t>Ewa</w:t>
      </w:r>
      <w:proofErr w:type="spellEnd"/>
      <w:r w:rsidR="00106B53" w:rsidRPr="00706C49">
        <w:rPr>
          <w:rFonts w:ascii="Calibri" w:hAnsi="Calibri" w:cs="Calibri"/>
          <w:b/>
          <w:bCs/>
          <w:color w:val="000000" w:themeColor="text1"/>
          <w:lang w:val="en-GB"/>
        </w:rPr>
        <w:t xml:space="preserve"> </w:t>
      </w:r>
      <w:proofErr w:type="spellStart"/>
      <w:r w:rsidR="00106B53" w:rsidRPr="00706C49">
        <w:rPr>
          <w:rFonts w:ascii="Calibri" w:hAnsi="Calibri" w:cs="Calibri"/>
          <w:b/>
          <w:bCs/>
          <w:color w:val="000000" w:themeColor="text1"/>
          <w:lang w:val="en-GB"/>
        </w:rPr>
        <w:t>Lubańska</w:t>
      </w:r>
      <w:proofErr w:type="spellEnd"/>
      <w:r w:rsidR="00106B53" w:rsidRPr="00706C49">
        <w:rPr>
          <w:rFonts w:ascii="Calibri" w:hAnsi="Calibri" w:cs="Calibri"/>
          <w:b/>
          <w:bCs/>
          <w:color w:val="000000" w:themeColor="text1"/>
          <w:lang w:val="en-GB"/>
        </w:rPr>
        <w:t xml:space="preserve">, Leasing Manager at </w:t>
      </w:r>
      <w:proofErr w:type="spellStart"/>
      <w:r w:rsidR="00106B53" w:rsidRPr="00706C49">
        <w:rPr>
          <w:rFonts w:ascii="Calibri" w:hAnsi="Calibri" w:cs="Calibri"/>
          <w:b/>
          <w:bCs/>
          <w:color w:val="000000" w:themeColor="text1"/>
          <w:lang w:val="en-GB"/>
        </w:rPr>
        <w:t>Syrena</w:t>
      </w:r>
      <w:proofErr w:type="spellEnd"/>
      <w:r w:rsidR="00106B53" w:rsidRPr="00706C49">
        <w:rPr>
          <w:rFonts w:ascii="Calibri" w:hAnsi="Calibri" w:cs="Calibri"/>
          <w:b/>
          <w:bCs/>
          <w:color w:val="000000" w:themeColor="text1"/>
          <w:lang w:val="en-GB"/>
        </w:rPr>
        <w:t xml:space="preserve"> Real Estate</w:t>
      </w:r>
      <w:r w:rsidR="00106B53" w:rsidRPr="00FE3414">
        <w:rPr>
          <w:rFonts w:ascii="Calibri" w:hAnsi="Calibri" w:cs="Calibri"/>
          <w:color w:val="000000" w:themeColor="text1"/>
          <w:lang w:val="en-GB"/>
        </w:rPr>
        <w:t>.</w:t>
      </w:r>
    </w:p>
    <w:p w14:paraId="71E9F518" w14:textId="77777777" w:rsidR="004652A9" w:rsidRPr="00FE3414" w:rsidRDefault="004652A9"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color w:val="000000" w:themeColor="text1"/>
          <w:sz w:val="22"/>
          <w:szCs w:val="22"/>
          <w:lang w:val="en-GB"/>
        </w:rPr>
      </w:pPr>
    </w:p>
    <w:p w14:paraId="344628C0" w14:textId="54B8611F" w:rsidR="00106B53" w:rsidRPr="00FE3414" w:rsidRDefault="00106B53"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Calibri" w:hAnsi="Calibri" w:cs="Calibri"/>
          <w:color w:val="000000" w:themeColor="text1"/>
          <w:lang w:val="en-GB"/>
        </w:rPr>
      </w:pPr>
      <w:proofErr w:type="spellStart"/>
      <w:r w:rsidRPr="00706C49">
        <w:rPr>
          <w:rFonts w:ascii="Calibri" w:hAnsi="Calibri" w:cs="Calibri"/>
          <w:b/>
          <w:bCs/>
          <w:color w:val="000000" w:themeColor="text1"/>
          <w:lang w:val="en-GB"/>
        </w:rPr>
        <w:t>Diuna</w:t>
      </w:r>
      <w:proofErr w:type="spellEnd"/>
      <w:r w:rsidRPr="00706C49">
        <w:rPr>
          <w:rFonts w:ascii="Calibri" w:hAnsi="Calibri" w:cs="Calibri"/>
          <w:b/>
          <w:bCs/>
          <w:color w:val="000000" w:themeColor="text1"/>
          <w:lang w:val="en-GB"/>
        </w:rPr>
        <w:t xml:space="preserve"> (formerly </w:t>
      </w:r>
      <w:proofErr w:type="spellStart"/>
      <w:r w:rsidRPr="00706C49">
        <w:rPr>
          <w:rFonts w:ascii="Calibri" w:hAnsi="Calibri" w:cs="Calibri"/>
          <w:b/>
          <w:bCs/>
          <w:color w:val="000000" w:themeColor="text1"/>
          <w:lang w:val="en-GB"/>
        </w:rPr>
        <w:t>Marynarska</w:t>
      </w:r>
      <w:proofErr w:type="spellEnd"/>
      <w:r w:rsidRPr="00706C49">
        <w:rPr>
          <w:rFonts w:ascii="Calibri" w:hAnsi="Calibri" w:cs="Calibri"/>
          <w:b/>
          <w:bCs/>
          <w:color w:val="000000" w:themeColor="text1"/>
          <w:lang w:val="en-GB"/>
        </w:rPr>
        <w:t xml:space="preserve"> Business Park)</w:t>
      </w:r>
      <w:r w:rsidRPr="00FE3414">
        <w:rPr>
          <w:rFonts w:ascii="Calibri" w:hAnsi="Calibri" w:cs="Calibri"/>
          <w:color w:val="000000" w:themeColor="text1"/>
          <w:lang w:val="en-GB"/>
        </w:rPr>
        <w:t xml:space="preserve"> comprises </w:t>
      </w:r>
      <w:r w:rsidR="00706C49">
        <w:rPr>
          <w:rFonts w:ascii="Calibri" w:hAnsi="Calibri" w:cs="Calibri"/>
          <w:color w:val="000000" w:themeColor="text1"/>
          <w:lang w:val="en-GB"/>
        </w:rPr>
        <w:t>four</w:t>
      </w:r>
      <w:r w:rsidRPr="00FE3414">
        <w:rPr>
          <w:rFonts w:ascii="Calibri" w:hAnsi="Calibri" w:cs="Calibri"/>
          <w:color w:val="000000" w:themeColor="text1"/>
          <w:lang w:val="en-GB"/>
        </w:rPr>
        <w:t xml:space="preserve"> office buildings with a total usable area of 46,000 sq.</w:t>
      </w:r>
      <w:r w:rsidR="00706C49">
        <w:rPr>
          <w:rFonts w:ascii="Calibri" w:hAnsi="Calibri" w:cs="Calibri"/>
          <w:color w:val="000000" w:themeColor="text1"/>
          <w:lang w:val="en-GB"/>
        </w:rPr>
        <w:t xml:space="preserve"> </w:t>
      </w:r>
      <w:r w:rsidRPr="00FE3414">
        <w:rPr>
          <w:rFonts w:ascii="Calibri" w:hAnsi="Calibri" w:cs="Calibri"/>
          <w:color w:val="000000" w:themeColor="text1"/>
          <w:lang w:val="en-GB"/>
        </w:rPr>
        <w:t xml:space="preserve">m. Companies based here include: Accord, </w:t>
      </w:r>
      <w:proofErr w:type="spellStart"/>
      <w:r w:rsidRPr="00FE3414">
        <w:rPr>
          <w:rFonts w:ascii="Calibri" w:hAnsi="Calibri" w:cs="Calibri"/>
          <w:color w:val="000000" w:themeColor="text1"/>
          <w:lang w:val="en-GB"/>
        </w:rPr>
        <w:t>NewCold</w:t>
      </w:r>
      <w:proofErr w:type="spellEnd"/>
      <w:r w:rsidRPr="00FE3414">
        <w:rPr>
          <w:rFonts w:ascii="Calibri" w:hAnsi="Calibri" w:cs="Calibri"/>
          <w:color w:val="000000" w:themeColor="text1"/>
          <w:lang w:val="en-GB"/>
        </w:rPr>
        <w:t xml:space="preserve">, Colgate, </w:t>
      </w:r>
      <w:proofErr w:type="spellStart"/>
      <w:r w:rsidRPr="00FE3414">
        <w:rPr>
          <w:rFonts w:ascii="Calibri" w:hAnsi="Calibri" w:cs="Calibri"/>
          <w:color w:val="000000" w:themeColor="text1"/>
          <w:lang w:val="en-GB"/>
        </w:rPr>
        <w:t>Eurocash</w:t>
      </w:r>
      <w:proofErr w:type="spellEnd"/>
      <w:r w:rsidRPr="00FE3414">
        <w:rPr>
          <w:rFonts w:ascii="Calibri" w:hAnsi="Calibri" w:cs="Calibri"/>
          <w:color w:val="000000" w:themeColor="text1"/>
          <w:lang w:val="en-GB"/>
        </w:rPr>
        <w:t xml:space="preserve">, Ford, JDE, Oceanic, S.C Johnson, </w:t>
      </w:r>
      <w:proofErr w:type="spellStart"/>
      <w:r w:rsidRPr="00FE3414">
        <w:rPr>
          <w:rFonts w:ascii="Calibri" w:hAnsi="Calibri" w:cs="Calibri"/>
          <w:color w:val="000000" w:themeColor="text1"/>
          <w:lang w:val="en-GB"/>
        </w:rPr>
        <w:t>Sitel</w:t>
      </w:r>
      <w:proofErr w:type="spellEnd"/>
      <w:r w:rsidRPr="00FE3414">
        <w:rPr>
          <w:rFonts w:ascii="Calibri" w:hAnsi="Calibri" w:cs="Calibri"/>
          <w:color w:val="000000" w:themeColor="text1"/>
          <w:lang w:val="en-GB"/>
        </w:rPr>
        <w:t xml:space="preserve">, </w:t>
      </w:r>
      <w:r w:rsidR="00706C49">
        <w:rPr>
          <w:rFonts w:ascii="Calibri" w:hAnsi="Calibri" w:cs="Calibri"/>
          <w:color w:val="000000" w:themeColor="text1"/>
          <w:lang w:val="en-GB"/>
        </w:rPr>
        <w:t>and</w:t>
      </w:r>
      <w:r w:rsidRPr="00FE3414">
        <w:rPr>
          <w:rFonts w:ascii="Calibri" w:hAnsi="Calibri" w:cs="Calibri"/>
          <w:color w:val="000000" w:themeColor="text1"/>
          <w:lang w:val="en-GB"/>
        </w:rPr>
        <w:t xml:space="preserve"> WDX. The complex also houses a LUX MED outpatient clinic and a </w:t>
      </w:r>
      <w:proofErr w:type="spellStart"/>
      <w:r w:rsidR="00706C49" w:rsidRPr="00FE3414">
        <w:rPr>
          <w:rFonts w:ascii="Calibri" w:hAnsi="Calibri" w:cs="Calibri"/>
          <w:color w:val="000000" w:themeColor="text1"/>
          <w:lang w:val="en-GB"/>
        </w:rPr>
        <w:t>Gorąco</w:t>
      </w:r>
      <w:proofErr w:type="spellEnd"/>
      <w:r w:rsidR="00706C49" w:rsidRPr="00FE3414">
        <w:rPr>
          <w:rFonts w:ascii="Calibri" w:hAnsi="Calibri" w:cs="Calibri"/>
          <w:color w:val="000000" w:themeColor="text1"/>
          <w:lang w:val="en-GB"/>
        </w:rPr>
        <w:t xml:space="preserve"> </w:t>
      </w:r>
      <w:proofErr w:type="spellStart"/>
      <w:r w:rsidR="00706C49" w:rsidRPr="00FE3414">
        <w:rPr>
          <w:rFonts w:ascii="Calibri" w:hAnsi="Calibri" w:cs="Calibri"/>
          <w:color w:val="000000" w:themeColor="text1"/>
          <w:lang w:val="en-GB"/>
        </w:rPr>
        <w:t>Polecam</w:t>
      </w:r>
      <w:proofErr w:type="spellEnd"/>
      <w:r w:rsidR="00706C49" w:rsidRPr="00FE3414">
        <w:rPr>
          <w:rFonts w:ascii="Calibri" w:hAnsi="Calibri" w:cs="Calibri"/>
          <w:color w:val="000000" w:themeColor="text1"/>
          <w:lang w:val="en-GB"/>
        </w:rPr>
        <w:t xml:space="preserve"> </w:t>
      </w:r>
      <w:r w:rsidRPr="00FE3414">
        <w:rPr>
          <w:rFonts w:ascii="Calibri" w:hAnsi="Calibri" w:cs="Calibri"/>
          <w:color w:val="000000" w:themeColor="text1"/>
          <w:lang w:val="en-GB"/>
        </w:rPr>
        <w:t xml:space="preserve">café. </w:t>
      </w:r>
      <w:proofErr w:type="spellStart"/>
      <w:r w:rsidRPr="00FE3414">
        <w:rPr>
          <w:rFonts w:ascii="Calibri" w:hAnsi="Calibri" w:cs="Calibri"/>
          <w:color w:val="000000" w:themeColor="text1"/>
          <w:lang w:val="en-GB"/>
        </w:rPr>
        <w:t>Diuna</w:t>
      </w:r>
      <w:proofErr w:type="spellEnd"/>
      <w:r w:rsidRPr="00FE3414">
        <w:rPr>
          <w:rFonts w:ascii="Calibri" w:hAnsi="Calibri" w:cs="Calibri"/>
          <w:color w:val="000000" w:themeColor="text1"/>
          <w:lang w:val="en-GB"/>
        </w:rPr>
        <w:t xml:space="preserve"> offers 1,300 parking spaces for cars and 120 spaces for bicycles in the underground car park and in the new courtyard. The </w:t>
      </w:r>
      <w:r w:rsidR="008E690D">
        <w:rPr>
          <w:rFonts w:ascii="Calibri" w:hAnsi="Calibri" w:cs="Calibri"/>
          <w:color w:val="000000" w:themeColor="text1"/>
          <w:lang w:val="en-GB"/>
        </w:rPr>
        <w:t>upgrade</w:t>
      </w:r>
      <w:r w:rsidRPr="00FE3414">
        <w:rPr>
          <w:rFonts w:ascii="Calibri" w:hAnsi="Calibri" w:cs="Calibri"/>
          <w:color w:val="000000" w:themeColor="text1"/>
          <w:lang w:val="en-GB"/>
        </w:rPr>
        <w:t xml:space="preserve"> </w:t>
      </w:r>
      <w:r w:rsidR="008E690D">
        <w:rPr>
          <w:rFonts w:ascii="Calibri" w:hAnsi="Calibri" w:cs="Calibri"/>
          <w:color w:val="000000" w:themeColor="text1"/>
          <w:lang w:val="en-GB"/>
        </w:rPr>
        <w:t>has been designed</w:t>
      </w:r>
      <w:r w:rsidRPr="00FE3414">
        <w:rPr>
          <w:rFonts w:ascii="Calibri" w:hAnsi="Calibri" w:cs="Calibri"/>
          <w:color w:val="000000" w:themeColor="text1"/>
          <w:lang w:val="en-GB"/>
        </w:rPr>
        <w:t xml:space="preserve"> </w:t>
      </w:r>
      <w:r w:rsidR="008E690D">
        <w:rPr>
          <w:rFonts w:ascii="Calibri" w:hAnsi="Calibri" w:cs="Calibri"/>
          <w:color w:val="000000" w:themeColor="text1"/>
          <w:lang w:val="en-GB"/>
        </w:rPr>
        <w:t>by</w:t>
      </w:r>
      <w:r w:rsidRPr="00FE3414">
        <w:rPr>
          <w:rFonts w:ascii="Calibri" w:hAnsi="Calibri" w:cs="Calibri"/>
          <w:color w:val="000000" w:themeColor="text1"/>
          <w:lang w:val="en-GB"/>
        </w:rPr>
        <w:t xml:space="preserve"> the</w:t>
      </w:r>
      <w:r w:rsidR="008E690D" w:rsidRPr="008E690D">
        <w:rPr>
          <w:rFonts w:ascii="Calibri" w:hAnsi="Calibri" w:cs="Calibri"/>
          <w:color w:val="000000" w:themeColor="text1"/>
          <w:lang w:val="en-GB"/>
        </w:rPr>
        <w:t xml:space="preserve"> </w:t>
      </w:r>
      <w:r w:rsidR="008E690D" w:rsidRPr="00FE3414">
        <w:rPr>
          <w:rFonts w:ascii="Calibri" w:hAnsi="Calibri" w:cs="Calibri"/>
          <w:color w:val="000000" w:themeColor="text1"/>
          <w:lang w:val="en-GB"/>
        </w:rPr>
        <w:t>architectural studio</w:t>
      </w:r>
      <w:r w:rsidRPr="00FE3414">
        <w:rPr>
          <w:rFonts w:ascii="Calibri" w:hAnsi="Calibri" w:cs="Calibri"/>
          <w:color w:val="000000" w:themeColor="text1"/>
          <w:lang w:val="en-GB"/>
        </w:rPr>
        <w:t xml:space="preserve"> </w:t>
      </w:r>
      <w:r w:rsidRPr="008E690D">
        <w:rPr>
          <w:rFonts w:ascii="Calibri" w:hAnsi="Calibri" w:cs="Calibri"/>
          <w:b/>
          <w:bCs/>
          <w:color w:val="000000" w:themeColor="text1"/>
          <w:lang w:val="en-GB"/>
        </w:rPr>
        <w:t>MJZ</w:t>
      </w:r>
      <w:r w:rsidRPr="00FE3414">
        <w:rPr>
          <w:rFonts w:ascii="Calibri" w:hAnsi="Calibri" w:cs="Calibri"/>
          <w:color w:val="000000" w:themeColor="text1"/>
          <w:lang w:val="en-GB"/>
        </w:rPr>
        <w:t xml:space="preserve">. </w:t>
      </w:r>
      <w:proofErr w:type="spellStart"/>
      <w:r w:rsidRPr="008E690D">
        <w:rPr>
          <w:rFonts w:ascii="Calibri" w:hAnsi="Calibri" w:cs="Calibri"/>
          <w:b/>
          <w:bCs/>
          <w:color w:val="000000" w:themeColor="text1"/>
          <w:lang w:val="en-GB"/>
        </w:rPr>
        <w:t>Łoskiewicz</w:t>
      </w:r>
      <w:proofErr w:type="spellEnd"/>
      <w:r w:rsidRPr="008E690D">
        <w:rPr>
          <w:rFonts w:ascii="Calibri" w:hAnsi="Calibri" w:cs="Calibri"/>
          <w:b/>
          <w:bCs/>
          <w:color w:val="000000" w:themeColor="text1"/>
          <w:lang w:val="en-GB"/>
        </w:rPr>
        <w:t xml:space="preserve"> Studio</w:t>
      </w:r>
      <w:r w:rsidRPr="00FE3414">
        <w:rPr>
          <w:rFonts w:ascii="Calibri" w:hAnsi="Calibri" w:cs="Calibri"/>
          <w:color w:val="000000" w:themeColor="text1"/>
          <w:lang w:val="en-GB"/>
        </w:rPr>
        <w:t xml:space="preserve"> is responsible for the design of the common areas of the complex</w:t>
      </w:r>
      <w:r w:rsidR="008E690D">
        <w:rPr>
          <w:rFonts w:ascii="Calibri" w:hAnsi="Calibri" w:cs="Calibri"/>
          <w:color w:val="000000" w:themeColor="text1"/>
          <w:lang w:val="en-GB"/>
        </w:rPr>
        <w:t>’s</w:t>
      </w:r>
      <w:r w:rsidRPr="00FE3414">
        <w:rPr>
          <w:rFonts w:ascii="Calibri" w:hAnsi="Calibri" w:cs="Calibri"/>
          <w:color w:val="000000" w:themeColor="text1"/>
          <w:lang w:val="en-GB"/>
        </w:rPr>
        <w:t xml:space="preserve"> four lobbies and the new visual identity.  </w:t>
      </w:r>
      <w:proofErr w:type="spellStart"/>
      <w:r w:rsidRPr="00457093">
        <w:rPr>
          <w:rFonts w:ascii="Calibri" w:hAnsi="Calibri" w:cs="Calibri"/>
          <w:b/>
          <w:bCs/>
          <w:color w:val="000000" w:themeColor="text1"/>
          <w:lang w:val="en-GB"/>
        </w:rPr>
        <w:t>Reesco</w:t>
      </w:r>
      <w:proofErr w:type="spellEnd"/>
      <w:r w:rsidRPr="00457093">
        <w:rPr>
          <w:rFonts w:ascii="Calibri" w:hAnsi="Calibri" w:cs="Calibri"/>
          <w:b/>
          <w:bCs/>
          <w:color w:val="000000" w:themeColor="text1"/>
          <w:lang w:val="en-GB"/>
        </w:rPr>
        <w:t xml:space="preserve"> Group</w:t>
      </w:r>
      <w:r w:rsidRPr="00FE3414">
        <w:rPr>
          <w:rFonts w:ascii="Calibri" w:hAnsi="Calibri" w:cs="Calibri"/>
          <w:color w:val="000000" w:themeColor="text1"/>
          <w:lang w:val="en-GB"/>
        </w:rPr>
        <w:t xml:space="preserve"> is responsible for the redevelopment, and </w:t>
      </w:r>
      <w:proofErr w:type="spellStart"/>
      <w:r w:rsidR="00457093" w:rsidRPr="001C212F">
        <w:rPr>
          <w:rFonts w:ascii="Calibri" w:hAnsi="Calibri" w:cs="Calibri"/>
          <w:b/>
          <w:bCs/>
          <w:color w:val="000000" w:themeColor="text1"/>
          <w:lang w:val="en-GB"/>
        </w:rPr>
        <w:t>cmT</w:t>
      </w:r>
      <w:proofErr w:type="spellEnd"/>
      <w:r w:rsidR="00457093" w:rsidRPr="001C212F">
        <w:rPr>
          <w:rFonts w:ascii="Calibri" w:hAnsi="Calibri" w:cs="Calibri"/>
          <w:b/>
          <w:bCs/>
          <w:color w:val="000000" w:themeColor="text1"/>
          <w:lang w:val="en-GB"/>
        </w:rPr>
        <w:t xml:space="preserve"> Group</w:t>
      </w:r>
      <w:r w:rsidR="00457093" w:rsidRPr="00FE3414">
        <w:rPr>
          <w:rFonts w:ascii="Calibri" w:hAnsi="Calibri" w:cs="Calibri"/>
          <w:color w:val="000000" w:themeColor="text1"/>
          <w:lang w:val="en-GB"/>
        </w:rPr>
        <w:t xml:space="preserve"> </w:t>
      </w:r>
      <w:r w:rsidR="00457093">
        <w:rPr>
          <w:rFonts w:ascii="Calibri" w:hAnsi="Calibri" w:cs="Calibri"/>
          <w:color w:val="000000" w:themeColor="text1"/>
          <w:lang w:val="en-GB"/>
        </w:rPr>
        <w:t xml:space="preserve">for </w:t>
      </w:r>
      <w:r w:rsidRPr="00FE3414">
        <w:rPr>
          <w:rFonts w:ascii="Calibri" w:hAnsi="Calibri" w:cs="Calibri"/>
          <w:color w:val="000000" w:themeColor="text1"/>
          <w:lang w:val="en-GB"/>
        </w:rPr>
        <w:t>project management.</w:t>
      </w:r>
    </w:p>
    <w:p w14:paraId="7F8B2F8C" w14:textId="77777777" w:rsidR="00BB689D" w:rsidRPr="00FE3414" w:rsidRDefault="00BB689D"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Calibri" w:hAnsi="Calibri" w:cs="Calibri"/>
          <w:color w:val="000000" w:themeColor="text1"/>
          <w:lang w:val="en-GB"/>
        </w:rPr>
      </w:pPr>
    </w:p>
    <w:p w14:paraId="62BB0801" w14:textId="653FF67E" w:rsidR="00106B53" w:rsidRPr="00FE3414" w:rsidRDefault="00106B53" w:rsidP="00B4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rFonts w:ascii="Calibri" w:hAnsi="Calibri" w:cs="Calibri"/>
          <w:color w:val="000000" w:themeColor="text1"/>
          <w:lang w:val="en-GB"/>
        </w:rPr>
      </w:pPr>
      <w:r w:rsidRPr="00457093">
        <w:rPr>
          <w:rFonts w:ascii="Calibri" w:hAnsi="Calibri" w:cs="Calibri"/>
          <w:b/>
          <w:bCs/>
          <w:color w:val="000000" w:themeColor="text1"/>
          <w:lang w:val="en-GB"/>
        </w:rPr>
        <w:t xml:space="preserve">The complex </w:t>
      </w:r>
      <w:r w:rsidR="00457093" w:rsidRPr="00457093">
        <w:rPr>
          <w:rFonts w:ascii="Calibri" w:hAnsi="Calibri" w:cs="Calibri"/>
          <w:b/>
          <w:bCs/>
          <w:color w:val="000000" w:themeColor="text1"/>
          <w:lang w:val="en-GB"/>
        </w:rPr>
        <w:t>holds</w:t>
      </w:r>
      <w:r w:rsidRPr="00457093">
        <w:rPr>
          <w:rFonts w:ascii="Calibri" w:hAnsi="Calibri" w:cs="Calibri"/>
          <w:b/>
          <w:bCs/>
          <w:color w:val="000000" w:themeColor="text1"/>
          <w:lang w:val="en-GB"/>
        </w:rPr>
        <w:t xml:space="preserve"> a WELL Health &amp; Safety Rating and WIREDSCORE certification at </w:t>
      </w:r>
      <w:proofErr w:type="gramStart"/>
      <w:r w:rsidRPr="00457093">
        <w:rPr>
          <w:rFonts w:ascii="Calibri" w:hAnsi="Calibri" w:cs="Calibri"/>
          <w:b/>
          <w:bCs/>
          <w:color w:val="000000" w:themeColor="text1"/>
          <w:lang w:val="en-GB"/>
        </w:rPr>
        <w:t>Silver</w:t>
      </w:r>
      <w:proofErr w:type="gramEnd"/>
      <w:r w:rsidRPr="00457093">
        <w:rPr>
          <w:rFonts w:ascii="Calibri" w:hAnsi="Calibri" w:cs="Calibri"/>
          <w:b/>
          <w:bCs/>
          <w:color w:val="000000" w:themeColor="text1"/>
          <w:lang w:val="en-GB"/>
        </w:rPr>
        <w:t xml:space="preserve"> level.</w:t>
      </w:r>
      <w:r w:rsidRPr="00FE3414">
        <w:rPr>
          <w:rFonts w:ascii="Calibri" w:hAnsi="Calibri" w:cs="Calibri"/>
          <w:color w:val="000000" w:themeColor="text1"/>
          <w:lang w:val="en-GB"/>
        </w:rPr>
        <w:t xml:space="preserve"> Following the completed </w:t>
      </w:r>
      <w:r w:rsidR="00457093">
        <w:rPr>
          <w:rFonts w:ascii="Calibri" w:hAnsi="Calibri" w:cs="Calibri"/>
          <w:color w:val="000000" w:themeColor="text1"/>
          <w:lang w:val="en-GB"/>
        </w:rPr>
        <w:t>upgrade</w:t>
      </w:r>
      <w:r w:rsidRPr="00FE3414">
        <w:rPr>
          <w:rFonts w:ascii="Calibri" w:hAnsi="Calibri" w:cs="Calibri"/>
          <w:color w:val="000000" w:themeColor="text1"/>
          <w:lang w:val="en-GB"/>
        </w:rPr>
        <w:t xml:space="preserve">, </w:t>
      </w:r>
      <w:r w:rsidR="00457093">
        <w:rPr>
          <w:rFonts w:ascii="Calibri" w:hAnsi="Calibri" w:cs="Calibri"/>
          <w:color w:val="000000" w:themeColor="text1"/>
          <w:lang w:val="en-GB"/>
        </w:rPr>
        <w:t xml:space="preserve">the </w:t>
      </w:r>
      <w:proofErr w:type="spellStart"/>
      <w:r w:rsidRPr="00FE3414">
        <w:rPr>
          <w:rFonts w:ascii="Calibri" w:hAnsi="Calibri" w:cs="Calibri"/>
          <w:color w:val="000000" w:themeColor="text1"/>
          <w:lang w:val="en-GB"/>
        </w:rPr>
        <w:t>Diuna</w:t>
      </w:r>
      <w:proofErr w:type="spellEnd"/>
      <w:r w:rsidRPr="00FE3414">
        <w:rPr>
          <w:rFonts w:ascii="Calibri" w:hAnsi="Calibri" w:cs="Calibri"/>
          <w:color w:val="000000" w:themeColor="text1"/>
          <w:lang w:val="en-GB"/>
        </w:rPr>
        <w:t xml:space="preserve"> will apply for </w:t>
      </w:r>
      <w:proofErr w:type="spellStart"/>
      <w:r w:rsidRPr="00457093">
        <w:rPr>
          <w:rFonts w:ascii="Calibri" w:hAnsi="Calibri" w:cs="Calibri"/>
          <w:b/>
          <w:bCs/>
          <w:color w:val="000000" w:themeColor="text1"/>
          <w:lang w:val="en-GB"/>
        </w:rPr>
        <w:t>Breeam</w:t>
      </w:r>
      <w:proofErr w:type="spellEnd"/>
      <w:r w:rsidRPr="00457093">
        <w:rPr>
          <w:rFonts w:ascii="Calibri" w:hAnsi="Calibri" w:cs="Calibri"/>
          <w:b/>
          <w:bCs/>
          <w:color w:val="000000" w:themeColor="text1"/>
          <w:lang w:val="en-GB"/>
        </w:rPr>
        <w:t xml:space="preserve"> In-Use certification</w:t>
      </w:r>
      <w:r w:rsidRPr="00FE3414">
        <w:rPr>
          <w:rFonts w:ascii="Calibri" w:hAnsi="Calibri" w:cs="Calibri"/>
          <w:color w:val="000000" w:themeColor="text1"/>
          <w:lang w:val="en-GB"/>
        </w:rPr>
        <w:t xml:space="preserve"> under the new v6 system. A team of experts from </w:t>
      </w:r>
      <w:r w:rsidRPr="009742FF">
        <w:rPr>
          <w:rFonts w:ascii="Calibri" w:hAnsi="Calibri" w:cs="Calibri"/>
          <w:b/>
          <w:bCs/>
          <w:color w:val="000000" w:themeColor="text1"/>
          <w:lang w:val="en-GB"/>
        </w:rPr>
        <w:t>JW+A</w:t>
      </w:r>
      <w:r w:rsidRPr="00FE3414">
        <w:rPr>
          <w:rFonts w:ascii="Calibri" w:hAnsi="Calibri" w:cs="Calibri"/>
          <w:color w:val="000000" w:themeColor="text1"/>
          <w:lang w:val="en-GB"/>
        </w:rPr>
        <w:t xml:space="preserve"> is advising on the project</w:t>
      </w:r>
      <w:r w:rsidR="009742FF">
        <w:rPr>
          <w:rFonts w:ascii="Calibri" w:hAnsi="Calibri" w:cs="Calibri"/>
          <w:color w:val="000000" w:themeColor="text1"/>
          <w:lang w:val="en-GB"/>
        </w:rPr>
        <w:t>’</w:t>
      </w:r>
      <w:r w:rsidRPr="00FE3414">
        <w:rPr>
          <w:rFonts w:ascii="Calibri" w:hAnsi="Calibri" w:cs="Calibri"/>
          <w:color w:val="000000" w:themeColor="text1"/>
          <w:lang w:val="en-GB"/>
        </w:rPr>
        <w:t xml:space="preserve">s certification process. The developer is cooperating with the </w:t>
      </w:r>
      <w:r w:rsidRPr="009742FF">
        <w:rPr>
          <w:rFonts w:ascii="Calibri" w:hAnsi="Calibri" w:cs="Calibri"/>
          <w:b/>
          <w:bCs/>
          <w:color w:val="000000" w:themeColor="text1"/>
          <w:lang w:val="en-GB"/>
        </w:rPr>
        <w:t>Integration Foundation</w:t>
      </w:r>
      <w:r w:rsidRPr="00FE3414">
        <w:rPr>
          <w:rFonts w:ascii="Calibri" w:hAnsi="Calibri" w:cs="Calibri"/>
          <w:color w:val="000000" w:themeColor="text1"/>
          <w:lang w:val="en-GB"/>
        </w:rPr>
        <w:t xml:space="preserve"> </w:t>
      </w:r>
      <w:proofErr w:type="gramStart"/>
      <w:r w:rsidRPr="00FE3414">
        <w:rPr>
          <w:rFonts w:ascii="Calibri" w:hAnsi="Calibri" w:cs="Calibri"/>
          <w:color w:val="000000" w:themeColor="text1"/>
          <w:lang w:val="en-GB"/>
        </w:rPr>
        <w:t>in order to</w:t>
      </w:r>
      <w:proofErr w:type="gramEnd"/>
      <w:r w:rsidRPr="00FE3414">
        <w:rPr>
          <w:rFonts w:ascii="Calibri" w:hAnsi="Calibri" w:cs="Calibri"/>
          <w:color w:val="000000" w:themeColor="text1"/>
          <w:lang w:val="en-GB"/>
        </w:rPr>
        <w:t xml:space="preserve"> best adapt the </w:t>
      </w:r>
      <w:r w:rsidR="009742FF">
        <w:rPr>
          <w:rFonts w:ascii="Calibri" w:hAnsi="Calibri" w:cs="Calibri"/>
          <w:color w:val="000000" w:themeColor="text1"/>
          <w:lang w:val="en-GB"/>
        </w:rPr>
        <w:t>project</w:t>
      </w:r>
      <w:r w:rsidRPr="00FE3414">
        <w:rPr>
          <w:rFonts w:ascii="Calibri" w:hAnsi="Calibri" w:cs="Calibri"/>
          <w:color w:val="000000" w:themeColor="text1"/>
          <w:lang w:val="en-GB"/>
        </w:rPr>
        <w:t xml:space="preserve"> to the needs of people with disabilities.</w:t>
      </w:r>
    </w:p>
    <w:p w14:paraId="3FB3B0D5" w14:textId="77777777" w:rsidR="009863B0" w:rsidRDefault="009863B0" w:rsidP="00B42C32">
      <w:pPr>
        <w:pStyle w:val="Nagwek4"/>
        <w:spacing w:before="0" w:beforeAutospacing="0" w:after="0" w:afterAutospacing="0"/>
        <w:jc w:val="both"/>
        <w:textAlignment w:val="baseline"/>
        <w:rPr>
          <w:rFonts w:ascii="Calibri" w:hAnsi="Calibri" w:cs="Calibri"/>
          <w:bCs w:val="0"/>
          <w:color w:val="000000" w:themeColor="text1"/>
          <w:lang w:val="en-GB"/>
        </w:rPr>
      </w:pPr>
    </w:p>
    <w:p w14:paraId="427D2EF9" w14:textId="77777777" w:rsidR="00A61B98" w:rsidRDefault="00A61B98" w:rsidP="00B42C32">
      <w:pPr>
        <w:pStyle w:val="Nagwek4"/>
        <w:spacing w:before="0" w:beforeAutospacing="0" w:after="0" w:afterAutospacing="0"/>
        <w:jc w:val="both"/>
        <w:textAlignment w:val="baseline"/>
        <w:rPr>
          <w:rFonts w:ascii="Calibri" w:hAnsi="Calibri" w:cs="Calibri"/>
          <w:bCs w:val="0"/>
          <w:color w:val="000000" w:themeColor="text1"/>
          <w:lang w:val="en-GB"/>
        </w:rPr>
      </w:pPr>
    </w:p>
    <w:p w14:paraId="61E33D3A" w14:textId="77777777" w:rsidR="00A61B98" w:rsidRDefault="00A61B98" w:rsidP="00B42C32">
      <w:pPr>
        <w:pStyle w:val="Nagwek4"/>
        <w:spacing w:before="0" w:beforeAutospacing="0" w:after="0" w:afterAutospacing="0"/>
        <w:jc w:val="both"/>
        <w:textAlignment w:val="baseline"/>
        <w:rPr>
          <w:rFonts w:ascii="Calibri" w:hAnsi="Calibri" w:cs="Calibri"/>
          <w:bCs w:val="0"/>
          <w:color w:val="000000" w:themeColor="text1"/>
          <w:lang w:val="en-GB"/>
        </w:rPr>
      </w:pPr>
    </w:p>
    <w:p w14:paraId="46FE42CD" w14:textId="77777777" w:rsidR="00A61B98" w:rsidRPr="00FE3414" w:rsidRDefault="00A61B98" w:rsidP="00B42C32">
      <w:pPr>
        <w:pStyle w:val="Nagwek4"/>
        <w:spacing w:before="0" w:beforeAutospacing="0" w:after="0" w:afterAutospacing="0"/>
        <w:jc w:val="both"/>
        <w:textAlignment w:val="baseline"/>
        <w:rPr>
          <w:rFonts w:ascii="Calibri" w:hAnsi="Calibri" w:cs="Calibri"/>
          <w:bCs w:val="0"/>
          <w:color w:val="000000" w:themeColor="text1"/>
          <w:lang w:val="en-GB"/>
        </w:rPr>
      </w:pPr>
    </w:p>
    <w:p w14:paraId="6284C2D2" w14:textId="77777777" w:rsidR="00A61B98" w:rsidRPr="00F577C5" w:rsidRDefault="00A61B98" w:rsidP="00A61B98">
      <w:pPr>
        <w:pStyle w:val="Nagwek4"/>
        <w:spacing w:before="0" w:beforeAutospacing="0" w:after="0" w:afterAutospacing="0"/>
        <w:jc w:val="both"/>
        <w:textAlignment w:val="baseline"/>
        <w:rPr>
          <w:rFonts w:ascii="Calibri" w:hAnsi="Calibri" w:cs="Calibri"/>
          <w:bCs w:val="0"/>
          <w:color w:val="000000" w:themeColor="text1"/>
          <w:sz w:val="18"/>
          <w:szCs w:val="18"/>
          <w:lang w:val="en-US"/>
        </w:rPr>
      </w:pPr>
    </w:p>
    <w:p w14:paraId="37F804CF" w14:textId="7466AC42" w:rsidR="00A61B98" w:rsidRPr="00F577C5" w:rsidRDefault="00A61B98" w:rsidP="00A61B98">
      <w:pPr>
        <w:pStyle w:val="Nagwek4"/>
        <w:spacing w:before="0" w:beforeAutospacing="0" w:after="0" w:afterAutospacing="0"/>
        <w:jc w:val="both"/>
        <w:textAlignment w:val="baseline"/>
        <w:rPr>
          <w:rFonts w:ascii="Calibri" w:hAnsi="Calibri" w:cs="Calibri"/>
          <w:bCs w:val="0"/>
          <w:color w:val="000000" w:themeColor="text1"/>
          <w:sz w:val="18"/>
          <w:szCs w:val="18"/>
          <w:lang w:val="en-US"/>
        </w:rPr>
      </w:pPr>
      <w:r w:rsidRPr="00F577C5">
        <w:rPr>
          <w:rFonts w:ascii="Calibri" w:hAnsi="Calibri" w:cs="Calibri"/>
          <w:bCs w:val="0"/>
          <w:color w:val="000000" w:themeColor="text1"/>
          <w:sz w:val="18"/>
          <w:szCs w:val="18"/>
          <w:lang w:val="en-US"/>
        </w:rPr>
        <w:t>More information:</w:t>
      </w:r>
    </w:p>
    <w:p w14:paraId="40DD4733" w14:textId="77777777" w:rsidR="00A61B98" w:rsidRPr="00F577C5" w:rsidRDefault="00A61B98" w:rsidP="00A61B98">
      <w:pPr>
        <w:pStyle w:val="Nagwek4"/>
        <w:spacing w:before="0" w:beforeAutospacing="0" w:after="0" w:afterAutospacing="0"/>
        <w:jc w:val="both"/>
        <w:textAlignment w:val="baseline"/>
        <w:rPr>
          <w:rFonts w:ascii="Calibri" w:hAnsi="Calibri" w:cs="Calibri"/>
          <w:b w:val="0"/>
          <w:color w:val="000000" w:themeColor="text1"/>
          <w:sz w:val="18"/>
          <w:szCs w:val="18"/>
          <w:lang w:val="en-US"/>
        </w:rPr>
      </w:pPr>
      <w:r w:rsidRPr="00F577C5">
        <w:rPr>
          <w:rFonts w:ascii="Calibri" w:hAnsi="Calibri" w:cs="Calibri"/>
          <w:b w:val="0"/>
          <w:color w:val="000000" w:themeColor="text1"/>
          <w:sz w:val="18"/>
          <w:szCs w:val="18"/>
          <w:lang w:val="en-US"/>
        </w:rPr>
        <w:t xml:space="preserve">Lidia </w:t>
      </w:r>
      <w:proofErr w:type="spellStart"/>
      <w:r w:rsidRPr="00F577C5">
        <w:rPr>
          <w:rFonts w:ascii="Calibri" w:hAnsi="Calibri" w:cs="Calibri"/>
          <w:b w:val="0"/>
          <w:color w:val="000000" w:themeColor="text1"/>
          <w:sz w:val="18"/>
          <w:szCs w:val="18"/>
          <w:lang w:val="en-US"/>
        </w:rPr>
        <w:t>Piekarska-Juszczyk</w:t>
      </w:r>
      <w:proofErr w:type="spellEnd"/>
    </w:p>
    <w:p w14:paraId="04014CBE" w14:textId="77777777" w:rsidR="00A61B98" w:rsidRPr="00F577C5" w:rsidRDefault="00A61B98" w:rsidP="00A61B98">
      <w:pPr>
        <w:pStyle w:val="Nagwek4"/>
        <w:spacing w:before="0" w:beforeAutospacing="0" w:after="0" w:afterAutospacing="0"/>
        <w:jc w:val="both"/>
        <w:textAlignment w:val="baseline"/>
        <w:rPr>
          <w:rFonts w:ascii="Calibri" w:hAnsi="Calibri" w:cs="Calibri"/>
          <w:b w:val="0"/>
          <w:color w:val="000000" w:themeColor="text1"/>
          <w:sz w:val="18"/>
          <w:szCs w:val="18"/>
          <w:lang w:val="en-US"/>
        </w:rPr>
      </w:pPr>
      <w:r w:rsidRPr="00F577C5">
        <w:rPr>
          <w:rFonts w:ascii="Calibri" w:hAnsi="Calibri" w:cs="Calibri"/>
          <w:b w:val="0"/>
          <w:color w:val="000000" w:themeColor="text1"/>
          <w:sz w:val="18"/>
          <w:szCs w:val="18"/>
          <w:lang w:val="en-US"/>
        </w:rPr>
        <w:t>Beyond Public Relations</w:t>
      </w:r>
    </w:p>
    <w:p w14:paraId="40E9C700" w14:textId="77777777" w:rsidR="00A61B98" w:rsidRPr="009369EC" w:rsidRDefault="00A61B98" w:rsidP="00A61B98">
      <w:pPr>
        <w:pStyle w:val="Nagwek4"/>
        <w:spacing w:before="0" w:beforeAutospacing="0" w:after="0" w:afterAutospacing="0"/>
        <w:jc w:val="both"/>
        <w:textAlignment w:val="baseline"/>
        <w:rPr>
          <w:rFonts w:ascii="Calibri" w:hAnsi="Calibri" w:cs="Calibri"/>
          <w:b w:val="0"/>
          <w:color w:val="000000" w:themeColor="text1"/>
          <w:sz w:val="18"/>
          <w:szCs w:val="18"/>
          <w:lang w:val="fr-BE"/>
        </w:rPr>
      </w:pPr>
      <w:r w:rsidRPr="009369EC">
        <w:rPr>
          <w:rFonts w:ascii="Calibri" w:hAnsi="Calibri" w:cs="Calibri"/>
          <w:b w:val="0"/>
          <w:color w:val="000000" w:themeColor="text1"/>
          <w:sz w:val="18"/>
          <w:szCs w:val="18"/>
          <w:lang w:val="fr-BE"/>
        </w:rPr>
        <w:t xml:space="preserve">e-mail: </w:t>
      </w:r>
      <w:hyperlink r:id="rId8" w:history="1">
        <w:r w:rsidRPr="009369EC">
          <w:rPr>
            <w:rStyle w:val="Hipercze"/>
            <w:rFonts w:ascii="Calibri" w:hAnsi="Calibri" w:cs="Calibri"/>
            <w:b w:val="0"/>
            <w:color w:val="000000" w:themeColor="text1"/>
            <w:sz w:val="18"/>
            <w:szCs w:val="18"/>
            <w:lang w:val="fr-BE"/>
          </w:rPr>
          <w:t>l.piekarska@bepr.pl</w:t>
        </w:r>
      </w:hyperlink>
      <w:r w:rsidRPr="009369EC">
        <w:rPr>
          <w:rFonts w:ascii="Calibri" w:hAnsi="Calibri" w:cs="Calibri"/>
          <w:b w:val="0"/>
          <w:color w:val="000000" w:themeColor="text1"/>
          <w:sz w:val="18"/>
          <w:szCs w:val="18"/>
          <w:lang w:val="fr-BE"/>
        </w:rPr>
        <w:t xml:space="preserve"> </w:t>
      </w:r>
    </w:p>
    <w:p w14:paraId="63842AC2" w14:textId="3AF1506C" w:rsidR="00A61B98" w:rsidRPr="00F577C5" w:rsidRDefault="00A61B98" w:rsidP="00A61B98">
      <w:pPr>
        <w:pStyle w:val="Nagwek4"/>
        <w:spacing w:before="0" w:beforeAutospacing="0" w:after="0" w:afterAutospacing="0"/>
        <w:jc w:val="both"/>
        <w:textAlignment w:val="baseline"/>
        <w:rPr>
          <w:rFonts w:ascii="Calibri" w:hAnsi="Calibri" w:cs="Calibri"/>
          <w:b w:val="0"/>
          <w:color w:val="000000" w:themeColor="text1"/>
          <w:sz w:val="18"/>
          <w:szCs w:val="18"/>
          <w:lang w:val="en-US"/>
        </w:rPr>
      </w:pPr>
      <w:r w:rsidRPr="00F577C5">
        <w:rPr>
          <w:rFonts w:ascii="Calibri" w:hAnsi="Calibri" w:cs="Calibri"/>
          <w:b w:val="0"/>
          <w:color w:val="000000" w:themeColor="text1"/>
          <w:sz w:val="18"/>
          <w:szCs w:val="18"/>
          <w:lang w:val="en-US"/>
        </w:rPr>
        <w:t>phone: 691 38 12 38</w:t>
      </w:r>
    </w:p>
    <w:p w14:paraId="2B26D025" w14:textId="77777777" w:rsidR="00A61B98" w:rsidRPr="00F577C5" w:rsidRDefault="00A61B98" w:rsidP="00A61B98">
      <w:pPr>
        <w:pStyle w:val="Nagwek4"/>
        <w:spacing w:before="0" w:beforeAutospacing="0" w:after="0" w:afterAutospacing="0"/>
        <w:jc w:val="both"/>
        <w:textAlignment w:val="baseline"/>
        <w:rPr>
          <w:rFonts w:ascii="Calibri" w:hAnsi="Calibri" w:cs="Calibri"/>
          <w:b w:val="0"/>
          <w:color w:val="000000" w:themeColor="text1"/>
          <w:sz w:val="18"/>
          <w:szCs w:val="18"/>
          <w:lang w:val="en-US"/>
        </w:rPr>
      </w:pPr>
    </w:p>
    <w:p w14:paraId="33491850" w14:textId="77777777" w:rsidR="00A61B98" w:rsidRPr="00F577C5" w:rsidRDefault="00A61B98" w:rsidP="00A61B98">
      <w:pPr>
        <w:pStyle w:val="Nagwek4"/>
        <w:spacing w:before="0" w:beforeAutospacing="0" w:after="0" w:afterAutospacing="0"/>
        <w:jc w:val="center"/>
        <w:textAlignment w:val="baseline"/>
        <w:rPr>
          <w:rFonts w:ascii="Calibri" w:hAnsi="Calibri" w:cs="Calibri"/>
          <w:b w:val="0"/>
          <w:color w:val="000000" w:themeColor="text1"/>
          <w:sz w:val="18"/>
          <w:szCs w:val="18"/>
          <w:lang w:val="en-US"/>
        </w:rPr>
      </w:pPr>
    </w:p>
    <w:p w14:paraId="5F9D9893" w14:textId="5B5DA9D4" w:rsidR="00A61B98" w:rsidRPr="00F577C5" w:rsidRDefault="00A61B98" w:rsidP="00A61B98">
      <w:pPr>
        <w:pStyle w:val="Nagwek4"/>
        <w:spacing w:before="0" w:beforeAutospacing="0" w:after="0" w:afterAutospacing="0"/>
        <w:jc w:val="center"/>
        <w:textAlignment w:val="baseline"/>
        <w:rPr>
          <w:rFonts w:ascii="Calibri" w:hAnsi="Calibri" w:cs="Calibri"/>
          <w:b w:val="0"/>
          <w:color w:val="000000" w:themeColor="text1"/>
          <w:sz w:val="18"/>
          <w:szCs w:val="18"/>
          <w:lang w:val="en-US"/>
        </w:rPr>
      </w:pPr>
      <w:r w:rsidRPr="00F577C5">
        <w:rPr>
          <w:rFonts w:ascii="Calibri" w:hAnsi="Calibri" w:cs="Calibri"/>
          <w:b w:val="0"/>
          <w:color w:val="000000" w:themeColor="text1"/>
          <w:sz w:val="18"/>
          <w:szCs w:val="18"/>
          <w:lang w:val="en-US"/>
        </w:rPr>
        <w:lastRenderedPageBreak/>
        <w:t>***</w:t>
      </w:r>
    </w:p>
    <w:p w14:paraId="591D6619" w14:textId="69B2B433" w:rsidR="00C067AF" w:rsidRDefault="00C067AF" w:rsidP="00B42C32">
      <w:pPr>
        <w:jc w:val="both"/>
        <w:rPr>
          <w:rFonts w:ascii="Calibri" w:hAnsi="Calibri" w:cs="Calibri"/>
          <w:color w:val="000000" w:themeColor="text1"/>
          <w:sz w:val="22"/>
          <w:szCs w:val="22"/>
          <w:lang w:val="en-GB"/>
        </w:rPr>
      </w:pPr>
    </w:p>
    <w:p w14:paraId="6E3AFEE1" w14:textId="02314615" w:rsidR="00CB0040" w:rsidRPr="00CB0040" w:rsidRDefault="00CB0040" w:rsidP="00B42C32">
      <w:pPr>
        <w:jc w:val="both"/>
        <w:rPr>
          <w:rFonts w:asciiTheme="minorHAnsi" w:hAnsiTheme="minorHAnsi" w:cstheme="minorHAnsi"/>
          <w:color w:val="000000" w:themeColor="text1"/>
          <w:sz w:val="18"/>
          <w:szCs w:val="18"/>
          <w:lang w:val="en-GB"/>
        </w:rPr>
      </w:pPr>
      <w:proofErr w:type="spellStart"/>
      <w:r w:rsidRPr="00CB0040">
        <w:rPr>
          <w:rFonts w:asciiTheme="minorHAnsi" w:eastAsiaTheme="minorHAnsi" w:hAnsiTheme="minorHAnsi" w:cstheme="minorHAnsi"/>
          <w:sz w:val="18"/>
          <w:szCs w:val="18"/>
          <w:lang w:val="en-US" w:eastAsia="en-US"/>
        </w:rPr>
        <w:t>Syrena</w:t>
      </w:r>
      <w:proofErr w:type="spellEnd"/>
      <w:r w:rsidRPr="00CB0040">
        <w:rPr>
          <w:rFonts w:asciiTheme="minorHAnsi" w:eastAsiaTheme="minorHAnsi" w:hAnsiTheme="minorHAnsi" w:cstheme="minorHAnsi"/>
          <w:sz w:val="18"/>
          <w:szCs w:val="18"/>
          <w:lang w:val="en-US" w:eastAsia="en-US"/>
        </w:rPr>
        <w:t xml:space="preserve"> Real Estate is a dynamic Polish private company operating in the commercial real estate market since 2016. It focuses on direct investments and property management for foreign investors. The company cooperates with renowned international investors, including </w:t>
      </w:r>
      <w:proofErr w:type="spellStart"/>
      <w:r w:rsidRPr="00CB0040">
        <w:rPr>
          <w:rFonts w:asciiTheme="minorHAnsi" w:eastAsiaTheme="minorHAnsi" w:hAnsiTheme="minorHAnsi" w:cstheme="minorHAnsi"/>
          <w:sz w:val="18"/>
          <w:szCs w:val="18"/>
          <w:lang w:val="en-US" w:eastAsia="en-US"/>
        </w:rPr>
        <w:t>Pinebridge</w:t>
      </w:r>
      <w:proofErr w:type="spellEnd"/>
      <w:r w:rsidRPr="00CB0040">
        <w:rPr>
          <w:rFonts w:asciiTheme="minorHAnsi" w:eastAsiaTheme="minorHAnsi" w:hAnsiTheme="minorHAnsi" w:cstheme="minorHAnsi"/>
          <w:sz w:val="18"/>
          <w:szCs w:val="18"/>
          <w:lang w:val="en-US" w:eastAsia="en-US"/>
        </w:rPr>
        <w:t xml:space="preserve"> Benson Elliot, Morgan Stanley Real Estate Investing, and Starwood Capital. </w:t>
      </w:r>
      <w:proofErr w:type="spellStart"/>
      <w:r w:rsidRPr="00CB0040">
        <w:rPr>
          <w:rFonts w:asciiTheme="minorHAnsi" w:eastAsiaTheme="minorHAnsi" w:hAnsiTheme="minorHAnsi" w:cstheme="minorHAnsi"/>
          <w:sz w:val="18"/>
          <w:szCs w:val="18"/>
          <w:lang w:val="en-US" w:eastAsia="en-US"/>
        </w:rPr>
        <w:t>Syrena</w:t>
      </w:r>
      <w:proofErr w:type="spellEnd"/>
      <w:r w:rsidRPr="00CB0040">
        <w:rPr>
          <w:rFonts w:asciiTheme="minorHAnsi" w:eastAsiaTheme="minorHAnsi" w:hAnsiTheme="minorHAnsi" w:cstheme="minorHAnsi"/>
          <w:sz w:val="18"/>
          <w:szCs w:val="18"/>
          <w:lang w:val="en-US" w:eastAsia="en-US"/>
        </w:rPr>
        <w:t xml:space="preserve"> Real Estate manages a property portfolio with a total area of 110,000 </w:t>
      </w:r>
      <w:proofErr w:type="spellStart"/>
      <w:r w:rsidRPr="00CB0040">
        <w:rPr>
          <w:rFonts w:asciiTheme="minorHAnsi" w:eastAsiaTheme="minorHAnsi" w:hAnsiTheme="minorHAnsi" w:cstheme="minorHAnsi"/>
          <w:sz w:val="18"/>
          <w:szCs w:val="18"/>
          <w:lang w:val="en-US" w:eastAsia="en-US"/>
        </w:rPr>
        <w:t>sq.m</w:t>
      </w:r>
      <w:proofErr w:type="spellEnd"/>
      <w:r w:rsidRPr="00CB0040">
        <w:rPr>
          <w:rFonts w:asciiTheme="minorHAnsi" w:eastAsiaTheme="minorHAnsi" w:hAnsiTheme="minorHAnsi" w:cstheme="minorHAnsi"/>
          <w:sz w:val="18"/>
          <w:szCs w:val="18"/>
          <w:lang w:val="en-US" w:eastAsia="en-US"/>
        </w:rPr>
        <w:t xml:space="preserve">. and a market value of € 435 million. </w:t>
      </w:r>
      <w:r w:rsidRPr="00A61B98">
        <w:rPr>
          <w:rFonts w:asciiTheme="minorHAnsi" w:eastAsiaTheme="minorHAnsi" w:hAnsiTheme="minorHAnsi" w:cstheme="minorHAnsi"/>
          <w:sz w:val="18"/>
          <w:szCs w:val="18"/>
          <w:lang w:val="en-US" w:eastAsia="en-US"/>
        </w:rPr>
        <w:t xml:space="preserve">It </w:t>
      </w:r>
      <w:proofErr w:type="spellStart"/>
      <w:r w:rsidRPr="00A61B98">
        <w:rPr>
          <w:rFonts w:asciiTheme="minorHAnsi" w:eastAsiaTheme="minorHAnsi" w:hAnsiTheme="minorHAnsi" w:cstheme="minorHAnsi"/>
          <w:sz w:val="18"/>
          <w:szCs w:val="18"/>
          <w:lang w:val="en-US" w:eastAsia="en-US"/>
        </w:rPr>
        <w:t>specialises</w:t>
      </w:r>
      <w:proofErr w:type="spellEnd"/>
      <w:r w:rsidRPr="00A61B98">
        <w:rPr>
          <w:rFonts w:asciiTheme="minorHAnsi" w:eastAsiaTheme="minorHAnsi" w:hAnsiTheme="minorHAnsi" w:cstheme="minorHAnsi"/>
          <w:sz w:val="18"/>
          <w:szCs w:val="18"/>
          <w:lang w:val="en-US" w:eastAsia="en-US"/>
        </w:rPr>
        <w:t xml:space="preserve"> in value-added projects. The company’s flagship projects include the </w:t>
      </w:r>
      <w:proofErr w:type="spellStart"/>
      <w:r w:rsidRPr="00A61B98">
        <w:rPr>
          <w:rFonts w:asciiTheme="minorHAnsi" w:eastAsiaTheme="minorHAnsi" w:hAnsiTheme="minorHAnsi" w:cstheme="minorHAnsi"/>
          <w:sz w:val="18"/>
          <w:szCs w:val="18"/>
          <w:lang w:val="en-US" w:eastAsia="en-US"/>
        </w:rPr>
        <w:t>revitalised</w:t>
      </w:r>
      <w:proofErr w:type="spellEnd"/>
      <w:r w:rsidRPr="00A61B98">
        <w:rPr>
          <w:rFonts w:asciiTheme="minorHAnsi" w:eastAsiaTheme="minorHAnsi" w:hAnsiTheme="minorHAnsi" w:cstheme="minorHAnsi"/>
          <w:sz w:val="18"/>
          <w:szCs w:val="18"/>
          <w:lang w:val="en-US" w:eastAsia="en-US"/>
        </w:rPr>
        <w:t xml:space="preserve"> post-modern HOP office building on </w:t>
      </w:r>
      <w:proofErr w:type="spellStart"/>
      <w:r w:rsidRPr="00A61B98">
        <w:rPr>
          <w:rFonts w:asciiTheme="minorHAnsi" w:eastAsiaTheme="minorHAnsi" w:hAnsiTheme="minorHAnsi" w:cstheme="minorHAnsi"/>
          <w:sz w:val="18"/>
          <w:szCs w:val="18"/>
          <w:lang w:val="en-US" w:eastAsia="en-US"/>
        </w:rPr>
        <w:t>Chmielna</w:t>
      </w:r>
      <w:proofErr w:type="spellEnd"/>
      <w:r w:rsidRPr="00A61B98">
        <w:rPr>
          <w:rFonts w:asciiTheme="minorHAnsi" w:eastAsiaTheme="minorHAnsi" w:hAnsiTheme="minorHAnsi" w:cstheme="minorHAnsi"/>
          <w:sz w:val="18"/>
          <w:szCs w:val="18"/>
          <w:lang w:val="en-US" w:eastAsia="en-US"/>
        </w:rPr>
        <w:t xml:space="preserve"> Street in Warsaw (14,000 </w:t>
      </w:r>
      <w:proofErr w:type="spellStart"/>
      <w:r w:rsidRPr="00A61B98">
        <w:rPr>
          <w:rFonts w:asciiTheme="minorHAnsi" w:eastAsiaTheme="minorHAnsi" w:hAnsiTheme="minorHAnsi" w:cstheme="minorHAnsi"/>
          <w:sz w:val="18"/>
          <w:szCs w:val="18"/>
          <w:lang w:val="en-US" w:eastAsia="en-US"/>
        </w:rPr>
        <w:t>sq.m</w:t>
      </w:r>
      <w:proofErr w:type="spellEnd"/>
      <w:r w:rsidRPr="00A61B98">
        <w:rPr>
          <w:rFonts w:asciiTheme="minorHAnsi" w:eastAsiaTheme="minorHAnsi" w:hAnsiTheme="minorHAnsi" w:cstheme="minorHAnsi"/>
          <w:sz w:val="18"/>
          <w:szCs w:val="18"/>
          <w:lang w:val="en-US" w:eastAsia="en-US"/>
        </w:rPr>
        <w:t xml:space="preserve">.) and </w:t>
      </w:r>
      <w:proofErr w:type="spellStart"/>
      <w:r w:rsidRPr="00A61B98">
        <w:rPr>
          <w:rFonts w:asciiTheme="minorHAnsi" w:eastAsiaTheme="minorHAnsi" w:hAnsiTheme="minorHAnsi" w:cstheme="minorHAnsi"/>
          <w:sz w:val="18"/>
          <w:szCs w:val="18"/>
          <w:lang w:val="en-US" w:eastAsia="en-US"/>
        </w:rPr>
        <w:t>Diuna</w:t>
      </w:r>
      <w:proofErr w:type="spellEnd"/>
      <w:r w:rsidRPr="00A61B98">
        <w:rPr>
          <w:rFonts w:asciiTheme="minorHAnsi" w:eastAsiaTheme="minorHAnsi" w:hAnsiTheme="minorHAnsi" w:cstheme="minorHAnsi"/>
          <w:sz w:val="18"/>
          <w:szCs w:val="18"/>
          <w:lang w:val="en-US" w:eastAsia="en-US"/>
        </w:rPr>
        <w:t xml:space="preserve"> office complexes - former </w:t>
      </w:r>
      <w:proofErr w:type="spellStart"/>
      <w:r w:rsidRPr="00A61B98">
        <w:rPr>
          <w:rFonts w:asciiTheme="minorHAnsi" w:eastAsiaTheme="minorHAnsi" w:hAnsiTheme="minorHAnsi" w:cstheme="minorHAnsi"/>
          <w:sz w:val="18"/>
          <w:szCs w:val="18"/>
          <w:lang w:val="en-US" w:eastAsia="en-US"/>
        </w:rPr>
        <w:t>Marynarska</w:t>
      </w:r>
      <w:proofErr w:type="spellEnd"/>
      <w:r w:rsidRPr="00A61B98">
        <w:rPr>
          <w:rFonts w:asciiTheme="minorHAnsi" w:eastAsiaTheme="minorHAnsi" w:hAnsiTheme="minorHAnsi" w:cstheme="minorHAnsi"/>
          <w:sz w:val="18"/>
          <w:szCs w:val="18"/>
          <w:lang w:val="en-US" w:eastAsia="en-US"/>
        </w:rPr>
        <w:t xml:space="preserve"> Business Park - (46,000 </w:t>
      </w:r>
      <w:proofErr w:type="spellStart"/>
      <w:r w:rsidRPr="00A61B98">
        <w:rPr>
          <w:rFonts w:asciiTheme="minorHAnsi" w:eastAsiaTheme="minorHAnsi" w:hAnsiTheme="minorHAnsi" w:cstheme="minorHAnsi"/>
          <w:sz w:val="18"/>
          <w:szCs w:val="18"/>
          <w:lang w:val="en-US" w:eastAsia="en-US"/>
        </w:rPr>
        <w:t>sq.m</w:t>
      </w:r>
      <w:proofErr w:type="spellEnd"/>
      <w:r w:rsidRPr="00A61B98">
        <w:rPr>
          <w:rFonts w:asciiTheme="minorHAnsi" w:eastAsiaTheme="minorHAnsi" w:hAnsiTheme="minorHAnsi" w:cstheme="minorHAnsi"/>
          <w:sz w:val="18"/>
          <w:szCs w:val="18"/>
          <w:lang w:val="en-US" w:eastAsia="en-US"/>
        </w:rPr>
        <w:t>.).</w:t>
      </w:r>
    </w:p>
    <w:sectPr w:rsidR="00CB0040" w:rsidRPr="00CB00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43A6" w14:textId="77777777" w:rsidR="00A93989" w:rsidRDefault="00A93989" w:rsidP="006D2B8A">
      <w:r>
        <w:separator/>
      </w:r>
    </w:p>
  </w:endnote>
  <w:endnote w:type="continuationSeparator" w:id="0">
    <w:p w14:paraId="4B83FF70" w14:textId="77777777" w:rsidR="00A93989" w:rsidRDefault="00A93989" w:rsidP="006D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9E3B" w14:textId="77777777" w:rsidR="006D2B8A" w:rsidRDefault="006D2B8A" w:rsidP="006D2B8A">
    <w:pPr>
      <w:pStyle w:val="Stopka"/>
      <w:jc w:val="center"/>
      <w:rPr>
        <w:rFonts w:ascii="Calibri" w:hAnsi="Calibri" w:cs="Calibri"/>
        <w:spacing w:val="20"/>
        <w:sz w:val="16"/>
        <w:szCs w:val="16"/>
      </w:rPr>
    </w:pPr>
    <w:r>
      <w:rPr>
        <w:rFonts w:ascii="Calibri" w:hAnsi="Calibri" w:cs="Calibri"/>
        <w:spacing w:val="20"/>
        <w:sz w:val="16"/>
        <w:szCs w:val="16"/>
      </w:rPr>
      <w:t>SYRENA REAL ESTATE SPÓŁKA Z OGRANICZONA ODPOWIEDZIALNOSCIA SPÓŁKA JAWNA</w:t>
    </w:r>
  </w:p>
  <w:p w14:paraId="50B4F33B" w14:textId="77777777" w:rsidR="006D2B8A" w:rsidRDefault="006D2B8A" w:rsidP="006D2B8A">
    <w:pPr>
      <w:pStyle w:val="Stopka"/>
      <w:jc w:val="center"/>
    </w:pPr>
    <w:r>
      <w:rPr>
        <w:rFonts w:ascii="Calibri" w:hAnsi="Calibri" w:cs="Calibri"/>
        <w:spacing w:val="10"/>
        <w:sz w:val="16"/>
        <w:szCs w:val="16"/>
      </w:rPr>
      <w:t>UL. CHMIELNA 132/</w:t>
    </w:r>
    <w:proofErr w:type="gramStart"/>
    <w:r>
      <w:rPr>
        <w:rFonts w:ascii="Calibri" w:hAnsi="Calibri" w:cs="Calibri"/>
        <w:spacing w:val="10"/>
        <w:sz w:val="16"/>
        <w:szCs w:val="16"/>
      </w:rPr>
      <w:t>134  |</w:t>
    </w:r>
    <w:proofErr w:type="gramEnd"/>
    <w:r>
      <w:rPr>
        <w:rFonts w:ascii="Calibri" w:hAnsi="Calibri" w:cs="Calibri"/>
        <w:spacing w:val="10"/>
        <w:sz w:val="16"/>
        <w:szCs w:val="16"/>
      </w:rPr>
      <w:t xml:space="preserve">  00-805 WARSZAWA  |  NIP: 7010540463  |  REGON: 363535406  |  KRS: 0000903371</w:t>
    </w:r>
  </w:p>
  <w:p w14:paraId="0F8BDF72" w14:textId="552FD86C" w:rsidR="006D2B8A" w:rsidRDefault="006D2B8A" w:rsidP="00B32E4B">
    <w:pPr>
      <w:pStyle w:val="Stopka"/>
      <w:jc w:val="center"/>
    </w:pPr>
    <w:r>
      <w:rPr>
        <w:rFonts w:ascii="Calibri" w:hAnsi="Calibri" w:cs="Calibri"/>
        <w:sz w:val="16"/>
        <w:szCs w:val="16"/>
      </w:rPr>
      <w:t>Sąd Rejonowy dla m.st. Warszawy w Warszawie, XII Wydział Gospodarczy Krajowego Rejestru Sądowego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B558" w14:textId="77777777" w:rsidR="00A93989" w:rsidRDefault="00A93989" w:rsidP="006D2B8A">
      <w:r>
        <w:separator/>
      </w:r>
    </w:p>
  </w:footnote>
  <w:footnote w:type="continuationSeparator" w:id="0">
    <w:p w14:paraId="5D6469AA" w14:textId="77777777" w:rsidR="00A93989" w:rsidRDefault="00A93989" w:rsidP="006D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F9D5" w14:textId="016B3E26" w:rsidR="006D2B8A" w:rsidRDefault="002F2DC8">
    <w:pPr>
      <w:pStyle w:val="Nagwek"/>
    </w:pPr>
    <w:r>
      <w:rPr>
        <w:noProof/>
      </w:rPr>
      <w:drawing>
        <wp:inline distT="0" distB="0" distL="0" distR="0" wp14:anchorId="19A09AA5" wp14:editId="25216B2A">
          <wp:extent cx="842989" cy="1176951"/>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860751" cy="1201750"/>
                  </a:xfrm>
                  <a:prstGeom prst="rect">
                    <a:avLst/>
                  </a:prstGeom>
                </pic:spPr>
              </pic:pic>
            </a:graphicData>
          </a:graphic>
        </wp:inline>
      </w:drawing>
    </w:r>
  </w:p>
  <w:p w14:paraId="0A3BE79D" w14:textId="77777777" w:rsidR="002F2DC8" w:rsidRPr="002F2DC8" w:rsidRDefault="002F2DC8">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305B"/>
    <w:multiLevelType w:val="hybridMultilevel"/>
    <w:tmpl w:val="A2B68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A46719"/>
    <w:multiLevelType w:val="multilevel"/>
    <w:tmpl w:val="E7043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3816524">
    <w:abstractNumId w:val="0"/>
  </w:num>
  <w:num w:numId="2" w16cid:durableId="1209027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7C"/>
    <w:rsid w:val="00000046"/>
    <w:rsid w:val="000008D0"/>
    <w:rsid w:val="00001F38"/>
    <w:rsid w:val="00003505"/>
    <w:rsid w:val="00004193"/>
    <w:rsid w:val="0000630D"/>
    <w:rsid w:val="00014A6B"/>
    <w:rsid w:val="00014B24"/>
    <w:rsid w:val="00031910"/>
    <w:rsid w:val="00033509"/>
    <w:rsid w:val="00033EB4"/>
    <w:rsid w:val="000342D7"/>
    <w:rsid w:val="00034642"/>
    <w:rsid w:val="00034956"/>
    <w:rsid w:val="00036656"/>
    <w:rsid w:val="00041D11"/>
    <w:rsid w:val="00053D9F"/>
    <w:rsid w:val="000646B4"/>
    <w:rsid w:val="00066AA4"/>
    <w:rsid w:val="00082BF9"/>
    <w:rsid w:val="00086462"/>
    <w:rsid w:val="00087678"/>
    <w:rsid w:val="00092927"/>
    <w:rsid w:val="000949FA"/>
    <w:rsid w:val="000A3DB2"/>
    <w:rsid w:val="000A683B"/>
    <w:rsid w:val="000B0A93"/>
    <w:rsid w:val="000B6E61"/>
    <w:rsid w:val="000C1C2A"/>
    <w:rsid w:val="000C2501"/>
    <w:rsid w:val="000C255C"/>
    <w:rsid w:val="000C609E"/>
    <w:rsid w:val="000D78AF"/>
    <w:rsid w:val="000F00D3"/>
    <w:rsid w:val="000F6044"/>
    <w:rsid w:val="00106B53"/>
    <w:rsid w:val="00114C94"/>
    <w:rsid w:val="00115C0C"/>
    <w:rsid w:val="00117D9C"/>
    <w:rsid w:val="00124F93"/>
    <w:rsid w:val="0012717F"/>
    <w:rsid w:val="00135A5A"/>
    <w:rsid w:val="00146C2B"/>
    <w:rsid w:val="00150997"/>
    <w:rsid w:val="0015175A"/>
    <w:rsid w:val="00153AFA"/>
    <w:rsid w:val="00157785"/>
    <w:rsid w:val="001707CA"/>
    <w:rsid w:val="00174C7F"/>
    <w:rsid w:val="00177A49"/>
    <w:rsid w:val="001818DE"/>
    <w:rsid w:val="00184285"/>
    <w:rsid w:val="00187443"/>
    <w:rsid w:val="0019089B"/>
    <w:rsid w:val="001918F0"/>
    <w:rsid w:val="00192221"/>
    <w:rsid w:val="0019492A"/>
    <w:rsid w:val="00194CF3"/>
    <w:rsid w:val="00195435"/>
    <w:rsid w:val="001A253D"/>
    <w:rsid w:val="001A7308"/>
    <w:rsid w:val="001B0A86"/>
    <w:rsid w:val="001B388A"/>
    <w:rsid w:val="001B67B2"/>
    <w:rsid w:val="001C212F"/>
    <w:rsid w:val="001C26F2"/>
    <w:rsid w:val="00213473"/>
    <w:rsid w:val="00216BE2"/>
    <w:rsid w:val="00221769"/>
    <w:rsid w:val="00222C2F"/>
    <w:rsid w:val="00226802"/>
    <w:rsid w:val="00242FFF"/>
    <w:rsid w:val="002448D8"/>
    <w:rsid w:val="00244F95"/>
    <w:rsid w:val="00245F55"/>
    <w:rsid w:val="00251A13"/>
    <w:rsid w:val="00254957"/>
    <w:rsid w:val="00255121"/>
    <w:rsid w:val="0026554C"/>
    <w:rsid w:val="0026580C"/>
    <w:rsid w:val="00273530"/>
    <w:rsid w:val="002753C0"/>
    <w:rsid w:val="00275E78"/>
    <w:rsid w:val="00283507"/>
    <w:rsid w:val="00283812"/>
    <w:rsid w:val="00292C5F"/>
    <w:rsid w:val="00293941"/>
    <w:rsid w:val="00293CDA"/>
    <w:rsid w:val="0029546A"/>
    <w:rsid w:val="00296D16"/>
    <w:rsid w:val="002978DD"/>
    <w:rsid w:val="002A0DC6"/>
    <w:rsid w:val="002A1B47"/>
    <w:rsid w:val="002A5102"/>
    <w:rsid w:val="002A58B2"/>
    <w:rsid w:val="002B015A"/>
    <w:rsid w:val="002B0408"/>
    <w:rsid w:val="002B2324"/>
    <w:rsid w:val="002B48BB"/>
    <w:rsid w:val="002C420E"/>
    <w:rsid w:val="002C693D"/>
    <w:rsid w:val="002E017C"/>
    <w:rsid w:val="002E4AA4"/>
    <w:rsid w:val="002E4DA6"/>
    <w:rsid w:val="002E588F"/>
    <w:rsid w:val="002E7D18"/>
    <w:rsid w:val="002E7E8F"/>
    <w:rsid w:val="002F0E24"/>
    <w:rsid w:val="002F2DC8"/>
    <w:rsid w:val="002F2DF1"/>
    <w:rsid w:val="002F6B43"/>
    <w:rsid w:val="002F72BA"/>
    <w:rsid w:val="00300BA9"/>
    <w:rsid w:val="003018B2"/>
    <w:rsid w:val="00310805"/>
    <w:rsid w:val="00311469"/>
    <w:rsid w:val="00314285"/>
    <w:rsid w:val="00315115"/>
    <w:rsid w:val="0031670D"/>
    <w:rsid w:val="00323350"/>
    <w:rsid w:val="003233E8"/>
    <w:rsid w:val="00324111"/>
    <w:rsid w:val="00333B30"/>
    <w:rsid w:val="003465DF"/>
    <w:rsid w:val="00347548"/>
    <w:rsid w:val="00351E44"/>
    <w:rsid w:val="003602A6"/>
    <w:rsid w:val="00364519"/>
    <w:rsid w:val="00366405"/>
    <w:rsid w:val="003760C2"/>
    <w:rsid w:val="003806CF"/>
    <w:rsid w:val="00391C1A"/>
    <w:rsid w:val="0039569A"/>
    <w:rsid w:val="00397703"/>
    <w:rsid w:val="003A1F7C"/>
    <w:rsid w:val="003A536D"/>
    <w:rsid w:val="003B14C0"/>
    <w:rsid w:val="003C0346"/>
    <w:rsid w:val="003C6D75"/>
    <w:rsid w:val="003E0352"/>
    <w:rsid w:val="003E260A"/>
    <w:rsid w:val="003E34B5"/>
    <w:rsid w:val="003E541F"/>
    <w:rsid w:val="003F0834"/>
    <w:rsid w:val="003F389C"/>
    <w:rsid w:val="003F4629"/>
    <w:rsid w:val="003F50AB"/>
    <w:rsid w:val="00403EBE"/>
    <w:rsid w:val="00410B73"/>
    <w:rsid w:val="004151DB"/>
    <w:rsid w:val="00421A2C"/>
    <w:rsid w:val="00432165"/>
    <w:rsid w:val="00454D16"/>
    <w:rsid w:val="00457093"/>
    <w:rsid w:val="00460076"/>
    <w:rsid w:val="004610EE"/>
    <w:rsid w:val="00461F5F"/>
    <w:rsid w:val="004652A9"/>
    <w:rsid w:val="00466E65"/>
    <w:rsid w:val="00470FAE"/>
    <w:rsid w:val="0047152E"/>
    <w:rsid w:val="0047180C"/>
    <w:rsid w:val="00471D51"/>
    <w:rsid w:val="00472694"/>
    <w:rsid w:val="00472698"/>
    <w:rsid w:val="00483307"/>
    <w:rsid w:val="00486295"/>
    <w:rsid w:val="00495AF4"/>
    <w:rsid w:val="004A7D6F"/>
    <w:rsid w:val="004B2A86"/>
    <w:rsid w:val="004B64C9"/>
    <w:rsid w:val="004B67B5"/>
    <w:rsid w:val="004C1207"/>
    <w:rsid w:val="004C13B1"/>
    <w:rsid w:val="004C76C0"/>
    <w:rsid w:val="004C7DDC"/>
    <w:rsid w:val="004D14A1"/>
    <w:rsid w:val="004D2815"/>
    <w:rsid w:val="004D3C3A"/>
    <w:rsid w:val="004E200F"/>
    <w:rsid w:val="004E3C88"/>
    <w:rsid w:val="004E7F77"/>
    <w:rsid w:val="004F0548"/>
    <w:rsid w:val="004F19A0"/>
    <w:rsid w:val="004F614B"/>
    <w:rsid w:val="0051139A"/>
    <w:rsid w:val="00514963"/>
    <w:rsid w:val="005215A7"/>
    <w:rsid w:val="00521EF2"/>
    <w:rsid w:val="005321E6"/>
    <w:rsid w:val="005372BA"/>
    <w:rsid w:val="00537419"/>
    <w:rsid w:val="00542C0D"/>
    <w:rsid w:val="00553D4E"/>
    <w:rsid w:val="0055581C"/>
    <w:rsid w:val="00566E05"/>
    <w:rsid w:val="00570426"/>
    <w:rsid w:val="00570EC6"/>
    <w:rsid w:val="005757F7"/>
    <w:rsid w:val="0058046C"/>
    <w:rsid w:val="00583948"/>
    <w:rsid w:val="00585079"/>
    <w:rsid w:val="00593810"/>
    <w:rsid w:val="005957FC"/>
    <w:rsid w:val="005969E4"/>
    <w:rsid w:val="005A227D"/>
    <w:rsid w:val="005B090C"/>
    <w:rsid w:val="005B5592"/>
    <w:rsid w:val="005B6D85"/>
    <w:rsid w:val="005C18E8"/>
    <w:rsid w:val="005C31A6"/>
    <w:rsid w:val="005C460E"/>
    <w:rsid w:val="005D3002"/>
    <w:rsid w:val="005D5C24"/>
    <w:rsid w:val="005D79AE"/>
    <w:rsid w:val="005E56B9"/>
    <w:rsid w:val="005F2C76"/>
    <w:rsid w:val="005F600D"/>
    <w:rsid w:val="005F6C30"/>
    <w:rsid w:val="00600AB0"/>
    <w:rsid w:val="006015BD"/>
    <w:rsid w:val="00604E4A"/>
    <w:rsid w:val="00615C6D"/>
    <w:rsid w:val="0062484D"/>
    <w:rsid w:val="00624D68"/>
    <w:rsid w:val="00634A26"/>
    <w:rsid w:val="00644BCD"/>
    <w:rsid w:val="00650032"/>
    <w:rsid w:val="006505EC"/>
    <w:rsid w:val="00664D7C"/>
    <w:rsid w:val="00666083"/>
    <w:rsid w:val="006715A4"/>
    <w:rsid w:val="00676180"/>
    <w:rsid w:val="006763F2"/>
    <w:rsid w:val="00694641"/>
    <w:rsid w:val="006A2BC3"/>
    <w:rsid w:val="006A3347"/>
    <w:rsid w:val="006A3D6B"/>
    <w:rsid w:val="006A49FD"/>
    <w:rsid w:val="006B2489"/>
    <w:rsid w:val="006B5EF6"/>
    <w:rsid w:val="006C1845"/>
    <w:rsid w:val="006C226D"/>
    <w:rsid w:val="006C34C6"/>
    <w:rsid w:val="006C63FB"/>
    <w:rsid w:val="006C6CB2"/>
    <w:rsid w:val="006D2B8A"/>
    <w:rsid w:val="006D6283"/>
    <w:rsid w:val="006D7111"/>
    <w:rsid w:val="006D7ADD"/>
    <w:rsid w:val="006E7B26"/>
    <w:rsid w:val="006F2480"/>
    <w:rsid w:val="006F65DC"/>
    <w:rsid w:val="007006E6"/>
    <w:rsid w:val="00704467"/>
    <w:rsid w:val="0070477C"/>
    <w:rsid w:val="00705279"/>
    <w:rsid w:val="00706C49"/>
    <w:rsid w:val="00707CE1"/>
    <w:rsid w:val="00710D2B"/>
    <w:rsid w:val="007127B5"/>
    <w:rsid w:val="0071488F"/>
    <w:rsid w:val="00715202"/>
    <w:rsid w:val="00730D3F"/>
    <w:rsid w:val="00730FE9"/>
    <w:rsid w:val="00734DBC"/>
    <w:rsid w:val="007461E9"/>
    <w:rsid w:val="007477FE"/>
    <w:rsid w:val="0074796F"/>
    <w:rsid w:val="0075026A"/>
    <w:rsid w:val="00751AF6"/>
    <w:rsid w:val="00755264"/>
    <w:rsid w:val="00760546"/>
    <w:rsid w:val="007607B6"/>
    <w:rsid w:val="00762BAA"/>
    <w:rsid w:val="007638A4"/>
    <w:rsid w:val="00763FE3"/>
    <w:rsid w:val="0076409F"/>
    <w:rsid w:val="007640CD"/>
    <w:rsid w:val="00772E9B"/>
    <w:rsid w:val="00774FA9"/>
    <w:rsid w:val="0077737F"/>
    <w:rsid w:val="007926FC"/>
    <w:rsid w:val="00794753"/>
    <w:rsid w:val="007963E0"/>
    <w:rsid w:val="007A1CAB"/>
    <w:rsid w:val="007A380E"/>
    <w:rsid w:val="007A7666"/>
    <w:rsid w:val="007B475F"/>
    <w:rsid w:val="007C2433"/>
    <w:rsid w:val="007D4CFD"/>
    <w:rsid w:val="007F0379"/>
    <w:rsid w:val="007F2346"/>
    <w:rsid w:val="007F3223"/>
    <w:rsid w:val="00812B46"/>
    <w:rsid w:val="00812FBB"/>
    <w:rsid w:val="0081535D"/>
    <w:rsid w:val="008178A2"/>
    <w:rsid w:val="00825A2D"/>
    <w:rsid w:val="00827425"/>
    <w:rsid w:val="00830D50"/>
    <w:rsid w:val="0083280C"/>
    <w:rsid w:val="00836BAB"/>
    <w:rsid w:val="008374DC"/>
    <w:rsid w:val="00846D1E"/>
    <w:rsid w:val="00852567"/>
    <w:rsid w:val="00852E7C"/>
    <w:rsid w:val="008565FE"/>
    <w:rsid w:val="008566A7"/>
    <w:rsid w:val="00862009"/>
    <w:rsid w:val="008640AC"/>
    <w:rsid w:val="0086424E"/>
    <w:rsid w:val="00864345"/>
    <w:rsid w:val="008705A2"/>
    <w:rsid w:val="00874851"/>
    <w:rsid w:val="00874D0D"/>
    <w:rsid w:val="00877846"/>
    <w:rsid w:val="00882F8C"/>
    <w:rsid w:val="00891786"/>
    <w:rsid w:val="008959A8"/>
    <w:rsid w:val="008A1BD5"/>
    <w:rsid w:val="008A6A05"/>
    <w:rsid w:val="008A6AC3"/>
    <w:rsid w:val="008B1821"/>
    <w:rsid w:val="008B23C1"/>
    <w:rsid w:val="008B4BA8"/>
    <w:rsid w:val="008B7918"/>
    <w:rsid w:val="008C1C81"/>
    <w:rsid w:val="008C26FD"/>
    <w:rsid w:val="008C5543"/>
    <w:rsid w:val="008C58A0"/>
    <w:rsid w:val="008C7411"/>
    <w:rsid w:val="008D3D42"/>
    <w:rsid w:val="008D4DA7"/>
    <w:rsid w:val="008D6599"/>
    <w:rsid w:val="008D6DBC"/>
    <w:rsid w:val="008E0493"/>
    <w:rsid w:val="008E47A0"/>
    <w:rsid w:val="008E690D"/>
    <w:rsid w:val="008E775D"/>
    <w:rsid w:val="008F0648"/>
    <w:rsid w:val="008F18B2"/>
    <w:rsid w:val="008F3DAA"/>
    <w:rsid w:val="008F4B7E"/>
    <w:rsid w:val="009010D5"/>
    <w:rsid w:val="009011B5"/>
    <w:rsid w:val="009045C7"/>
    <w:rsid w:val="00911112"/>
    <w:rsid w:val="00915773"/>
    <w:rsid w:val="00924A17"/>
    <w:rsid w:val="00924BFA"/>
    <w:rsid w:val="00927D72"/>
    <w:rsid w:val="0093182E"/>
    <w:rsid w:val="00932893"/>
    <w:rsid w:val="009345CC"/>
    <w:rsid w:val="009359E6"/>
    <w:rsid w:val="009369EC"/>
    <w:rsid w:val="009432D7"/>
    <w:rsid w:val="009541B6"/>
    <w:rsid w:val="009557E5"/>
    <w:rsid w:val="00957704"/>
    <w:rsid w:val="0096499B"/>
    <w:rsid w:val="009704F1"/>
    <w:rsid w:val="009742FF"/>
    <w:rsid w:val="00975E50"/>
    <w:rsid w:val="00976564"/>
    <w:rsid w:val="00982E2C"/>
    <w:rsid w:val="009863B0"/>
    <w:rsid w:val="00986EB2"/>
    <w:rsid w:val="009916DF"/>
    <w:rsid w:val="00992E50"/>
    <w:rsid w:val="00994B94"/>
    <w:rsid w:val="009978B7"/>
    <w:rsid w:val="009A0991"/>
    <w:rsid w:val="009A0DEC"/>
    <w:rsid w:val="009A21E7"/>
    <w:rsid w:val="009B129B"/>
    <w:rsid w:val="009B1833"/>
    <w:rsid w:val="009B4162"/>
    <w:rsid w:val="009D292A"/>
    <w:rsid w:val="009D5F3E"/>
    <w:rsid w:val="009F2E2F"/>
    <w:rsid w:val="009F39B1"/>
    <w:rsid w:val="009F6BE7"/>
    <w:rsid w:val="00A069C8"/>
    <w:rsid w:val="00A07895"/>
    <w:rsid w:val="00A116C9"/>
    <w:rsid w:val="00A16793"/>
    <w:rsid w:val="00A21AA2"/>
    <w:rsid w:val="00A2256B"/>
    <w:rsid w:val="00A317FC"/>
    <w:rsid w:val="00A35EA0"/>
    <w:rsid w:val="00A424B7"/>
    <w:rsid w:val="00A45D1F"/>
    <w:rsid w:val="00A468A6"/>
    <w:rsid w:val="00A529EF"/>
    <w:rsid w:val="00A60C78"/>
    <w:rsid w:val="00A61B98"/>
    <w:rsid w:val="00A62212"/>
    <w:rsid w:val="00A62E89"/>
    <w:rsid w:val="00A6691D"/>
    <w:rsid w:val="00A74D64"/>
    <w:rsid w:val="00A80F9C"/>
    <w:rsid w:val="00A830F5"/>
    <w:rsid w:val="00A84168"/>
    <w:rsid w:val="00A84428"/>
    <w:rsid w:val="00A93989"/>
    <w:rsid w:val="00A946A7"/>
    <w:rsid w:val="00A94D04"/>
    <w:rsid w:val="00A97E7B"/>
    <w:rsid w:val="00AA04EC"/>
    <w:rsid w:val="00AA6045"/>
    <w:rsid w:val="00AA6933"/>
    <w:rsid w:val="00AA7EC9"/>
    <w:rsid w:val="00AB1768"/>
    <w:rsid w:val="00AB2D7B"/>
    <w:rsid w:val="00AC2A51"/>
    <w:rsid w:val="00AC6529"/>
    <w:rsid w:val="00AD4190"/>
    <w:rsid w:val="00AD7348"/>
    <w:rsid w:val="00AE0555"/>
    <w:rsid w:val="00AE328C"/>
    <w:rsid w:val="00AF1AE4"/>
    <w:rsid w:val="00AF28E0"/>
    <w:rsid w:val="00AF315B"/>
    <w:rsid w:val="00AF4FDE"/>
    <w:rsid w:val="00AF7791"/>
    <w:rsid w:val="00B118D0"/>
    <w:rsid w:val="00B13742"/>
    <w:rsid w:val="00B14585"/>
    <w:rsid w:val="00B15E7D"/>
    <w:rsid w:val="00B16940"/>
    <w:rsid w:val="00B17D3C"/>
    <w:rsid w:val="00B2187A"/>
    <w:rsid w:val="00B26535"/>
    <w:rsid w:val="00B31F47"/>
    <w:rsid w:val="00B32E4B"/>
    <w:rsid w:val="00B41291"/>
    <w:rsid w:val="00B4197D"/>
    <w:rsid w:val="00B42884"/>
    <w:rsid w:val="00B42C32"/>
    <w:rsid w:val="00B4465E"/>
    <w:rsid w:val="00B53ED8"/>
    <w:rsid w:val="00B61EC1"/>
    <w:rsid w:val="00B6560E"/>
    <w:rsid w:val="00B758C3"/>
    <w:rsid w:val="00B77B40"/>
    <w:rsid w:val="00B80711"/>
    <w:rsid w:val="00B8355E"/>
    <w:rsid w:val="00B8546F"/>
    <w:rsid w:val="00B866FC"/>
    <w:rsid w:val="00B86A06"/>
    <w:rsid w:val="00B90685"/>
    <w:rsid w:val="00BA17FA"/>
    <w:rsid w:val="00BA71D9"/>
    <w:rsid w:val="00BB4F54"/>
    <w:rsid w:val="00BB689D"/>
    <w:rsid w:val="00BB6A14"/>
    <w:rsid w:val="00BC2A9A"/>
    <w:rsid w:val="00BC39A1"/>
    <w:rsid w:val="00BC4C6D"/>
    <w:rsid w:val="00BD09FC"/>
    <w:rsid w:val="00BD0CC7"/>
    <w:rsid w:val="00BD19CD"/>
    <w:rsid w:val="00BD402B"/>
    <w:rsid w:val="00BD6419"/>
    <w:rsid w:val="00BD67BB"/>
    <w:rsid w:val="00BE0562"/>
    <w:rsid w:val="00BE13AB"/>
    <w:rsid w:val="00BE4BAB"/>
    <w:rsid w:val="00BF3D79"/>
    <w:rsid w:val="00BF774C"/>
    <w:rsid w:val="00BF7A93"/>
    <w:rsid w:val="00C02E3B"/>
    <w:rsid w:val="00C03A90"/>
    <w:rsid w:val="00C067AF"/>
    <w:rsid w:val="00C13468"/>
    <w:rsid w:val="00C13BB0"/>
    <w:rsid w:val="00C15A14"/>
    <w:rsid w:val="00C21D69"/>
    <w:rsid w:val="00C21F60"/>
    <w:rsid w:val="00C274F2"/>
    <w:rsid w:val="00C30984"/>
    <w:rsid w:val="00C32C2F"/>
    <w:rsid w:val="00C34D1B"/>
    <w:rsid w:val="00C36690"/>
    <w:rsid w:val="00C42EC3"/>
    <w:rsid w:val="00C444EC"/>
    <w:rsid w:val="00C45BB7"/>
    <w:rsid w:val="00C515E3"/>
    <w:rsid w:val="00C523D7"/>
    <w:rsid w:val="00C63D2D"/>
    <w:rsid w:val="00C71923"/>
    <w:rsid w:val="00C757C9"/>
    <w:rsid w:val="00C819D2"/>
    <w:rsid w:val="00C91F6F"/>
    <w:rsid w:val="00C932BE"/>
    <w:rsid w:val="00C95292"/>
    <w:rsid w:val="00C960D7"/>
    <w:rsid w:val="00C96D6F"/>
    <w:rsid w:val="00CA0870"/>
    <w:rsid w:val="00CB0040"/>
    <w:rsid w:val="00CB18E5"/>
    <w:rsid w:val="00CB2959"/>
    <w:rsid w:val="00CB34BD"/>
    <w:rsid w:val="00CB6FF8"/>
    <w:rsid w:val="00CB79AF"/>
    <w:rsid w:val="00CD0006"/>
    <w:rsid w:val="00CD2ECA"/>
    <w:rsid w:val="00CD363D"/>
    <w:rsid w:val="00CD63CB"/>
    <w:rsid w:val="00CE246C"/>
    <w:rsid w:val="00CE251A"/>
    <w:rsid w:val="00CE35B4"/>
    <w:rsid w:val="00CE74A4"/>
    <w:rsid w:val="00CF5A3E"/>
    <w:rsid w:val="00D00887"/>
    <w:rsid w:val="00D060C8"/>
    <w:rsid w:val="00D112AC"/>
    <w:rsid w:val="00D1427E"/>
    <w:rsid w:val="00D14D59"/>
    <w:rsid w:val="00D2231C"/>
    <w:rsid w:val="00D23E4E"/>
    <w:rsid w:val="00D24EA7"/>
    <w:rsid w:val="00D36187"/>
    <w:rsid w:val="00D40708"/>
    <w:rsid w:val="00D40CCB"/>
    <w:rsid w:val="00D44675"/>
    <w:rsid w:val="00D54832"/>
    <w:rsid w:val="00D56745"/>
    <w:rsid w:val="00D62A21"/>
    <w:rsid w:val="00D825D5"/>
    <w:rsid w:val="00DA3C81"/>
    <w:rsid w:val="00DA3CF1"/>
    <w:rsid w:val="00DA60C4"/>
    <w:rsid w:val="00DA7404"/>
    <w:rsid w:val="00DB40F9"/>
    <w:rsid w:val="00DD21D6"/>
    <w:rsid w:val="00DD24CC"/>
    <w:rsid w:val="00DD71ED"/>
    <w:rsid w:val="00DE01AB"/>
    <w:rsid w:val="00DE0381"/>
    <w:rsid w:val="00DE0C96"/>
    <w:rsid w:val="00DE2825"/>
    <w:rsid w:val="00DE4F2E"/>
    <w:rsid w:val="00DE50E1"/>
    <w:rsid w:val="00DE629A"/>
    <w:rsid w:val="00DF210F"/>
    <w:rsid w:val="00DF2566"/>
    <w:rsid w:val="00DF48BA"/>
    <w:rsid w:val="00E0050C"/>
    <w:rsid w:val="00E01192"/>
    <w:rsid w:val="00E07EFC"/>
    <w:rsid w:val="00E15F2E"/>
    <w:rsid w:val="00E161BF"/>
    <w:rsid w:val="00E16633"/>
    <w:rsid w:val="00E176D0"/>
    <w:rsid w:val="00E27B67"/>
    <w:rsid w:val="00E338B9"/>
    <w:rsid w:val="00E33F9B"/>
    <w:rsid w:val="00E3695A"/>
    <w:rsid w:val="00E46615"/>
    <w:rsid w:val="00E506DB"/>
    <w:rsid w:val="00E56E38"/>
    <w:rsid w:val="00E609A5"/>
    <w:rsid w:val="00E641C4"/>
    <w:rsid w:val="00E658DA"/>
    <w:rsid w:val="00E665EB"/>
    <w:rsid w:val="00E67108"/>
    <w:rsid w:val="00E72A04"/>
    <w:rsid w:val="00E7644B"/>
    <w:rsid w:val="00E843AC"/>
    <w:rsid w:val="00E90741"/>
    <w:rsid w:val="00E93AEF"/>
    <w:rsid w:val="00E95433"/>
    <w:rsid w:val="00EA09EA"/>
    <w:rsid w:val="00EA2DF3"/>
    <w:rsid w:val="00EA3218"/>
    <w:rsid w:val="00EC0248"/>
    <w:rsid w:val="00EC1694"/>
    <w:rsid w:val="00EC3089"/>
    <w:rsid w:val="00EC4847"/>
    <w:rsid w:val="00EC5FDA"/>
    <w:rsid w:val="00EC72C8"/>
    <w:rsid w:val="00ED0A9D"/>
    <w:rsid w:val="00ED1E56"/>
    <w:rsid w:val="00ED3561"/>
    <w:rsid w:val="00ED3848"/>
    <w:rsid w:val="00EE39B3"/>
    <w:rsid w:val="00EF60D7"/>
    <w:rsid w:val="00F00B28"/>
    <w:rsid w:val="00F04809"/>
    <w:rsid w:val="00F15007"/>
    <w:rsid w:val="00F23747"/>
    <w:rsid w:val="00F23CBD"/>
    <w:rsid w:val="00F351AC"/>
    <w:rsid w:val="00F37AF1"/>
    <w:rsid w:val="00F4788A"/>
    <w:rsid w:val="00F539DA"/>
    <w:rsid w:val="00F53E29"/>
    <w:rsid w:val="00F55BC5"/>
    <w:rsid w:val="00F572A1"/>
    <w:rsid w:val="00F577C5"/>
    <w:rsid w:val="00F579A4"/>
    <w:rsid w:val="00F64A8A"/>
    <w:rsid w:val="00F71981"/>
    <w:rsid w:val="00F72804"/>
    <w:rsid w:val="00F74352"/>
    <w:rsid w:val="00F76072"/>
    <w:rsid w:val="00F81C5B"/>
    <w:rsid w:val="00F83A4E"/>
    <w:rsid w:val="00F83F24"/>
    <w:rsid w:val="00F86951"/>
    <w:rsid w:val="00F87FD4"/>
    <w:rsid w:val="00F90E07"/>
    <w:rsid w:val="00F92DC4"/>
    <w:rsid w:val="00F96A0F"/>
    <w:rsid w:val="00FA7653"/>
    <w:rsid w:val="00FB4152"/>
    <w:rsid w:val="00FB5787"/>
    <w:rsid w:val="00FB7B60"/>
    <w:rsid w:val="00FB7B9F"/>
    <w:rsid w:val="00FC0016"/>
    <w:rsid w:val="00FC16AE"/>
    <w:rsid w:val="00FC5F17"/>
    <w:rsid w:val="00FC63F9"/>
    <w:rsid w:val="00FC7FF0"/>
    <w:rsid w:val="00FD4AB5"/>
    <w:rsid w:val="00FE3414"/>
    <w:rsid w:val="00FE4CE2"/>
    <w:rsid w:val="00FE755D"/>
    <w:rsid w:val="00FF5B57"/>
    <w:rsid w:val="00FF7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D6FB"/>
  <w15:docId w15:val="{2786A1B8-058D-3A40-BB20-6CBFA631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768"/>
    <w:rPr>
      <w:rFonts w:ascii="Times New Roman" w:eastAsia="Times New Roman" w:hAnsi="Times New Roman" w:cs="Times New Roman"/>
      <w:lang w:eastAsia="pl-PL"/>
    </w:rPr>
  </w:style>
  <w:style w:type="paragraph" w:styleId="Nagwek2">
    <w:name w:val="heading 2"/>
    <w:basedOn w:val="Normalny"/>
    <w:next w:val="Normalny"/>
    <w:link w:val="Nagwek2Znak"/>
    <w:uiPriority w:val="9"/>
    <w:semiHidden/>
    <w:unhideWhenUsed/>
    <w:qFormat/>
    <w:rsid w:val="005F6C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uiPriority w:val="9"/>
    <w:qFormat/>
    <w:rsid w:val="00410B73"/>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3A1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A1F7C"/>
    <w:rPr>
      <w:rFonts w:ascii="Courier New" w:eastAsia="Times New Roman" w:hAnsi="Courier New" w:cs="Courier New"/>
      <w:sz w:val="20"/>
      <w:szCs w:val="20"/>
      <w:lang w:eastAsia="pl-PL"/>
    </w:rPr>
  </w:style>
  <w:style w:type="character" w:customStyle="1" w:styleId="y2iqfc">
    <w:name w:val="y2iqfc"/>
    <w:basedOn w:val="Domylnaczcionkaakapitu"/>
    <w:rsid w:val="003A1F7C"/>
  </w:style>
  <w:style w:type="paragraph" w:styleId="Poprawka">
    <w:name w:val="Revision"/>
    <w:hidden/>
    <w:uiPriority w:val="99"/>
    <w:semiHidden/>
    <w:rsid w:val="00F579A4"/>
  </w:style>
  <w:style w:type="character" w:styleId="Odwoaniedokomentarza">
    <w:name w:val="annotation reference"/>
    <w:basedOn w:val="Domylnaczcionkaakapitu"/>
    <w:uiPriority w:val="99"/>
    <w:semiHidden/>
    <w:unhideWhenUsed/>
    <w:rsid w:val="00F579A4"/>
    <w:rPr>
      <w:sz w:val="16"/>
      <w:szCs w:val="16"/>
    </w:rPr>
  </w:style>
  <w:style w:type="paragraph" w:styleId="Tekstkomentarza">
    <w:name w:val="annotation text"/>
    <w:basedOn w:val="Normalny"/>
    <w:link w:val="TekstkomentarzaZnak"/>
    <w:uiPriority w:val="99"/>
    <w:unhideWhenUsed/>
    <w:rsid w:val="00F579A4"/>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579A4"/>
    <w:rPr>
      <w:sz w:val="20"/>
      <w:szCs w:val="20"/>
    </w:rPr>
  </w:style>
  <w:style w:type="paragraph" w:styleId="Tematkomentarza">
    <w:name w:val="annotation subject"/>
    <w:basedOn w:val="Tekstkomentarza"/>
    <w:next w:val="Tekstkomentarza"/>
    <w:link w:val="TematkomentarzaZnak"/>
    <w:uiPriority w:val="99"/>
    <w:semiHidden/>
    <w:unhideWhenUsed/>
    <w:rsid w:val="00F579A4"/>
    <w:rPr>
      <w:b/>
      <w:bCs/>
    </w:rPr>
  </w:style>
  <w:style w:type="character" w:customStyle="1" w:styleId="TematkomentarzaZnak">
    <w:name w:val="Temat komentarza Znak"/>
    <w:basedOn w:val="TekstkomentarzaZnak"/>
    <w:link w:val="Tematkomentarza"/>
    <w:uiPriority w:val="99"/>
    <w:semiHidden/>
    <w:rsid w:val="00F579A4"/>
    <w:rPr>
      <w:b/>
      <w:bCs/>
      <w:sz w:val="20"/>
      <w:szCs w:val="20"/>
    </w:rPr>
  </w:style>
  <w:style w:type="paragraph" w:styleId="NormalnyWeb">
    <w:name w:val="Normal (Web)"/>
    <w:basedOn w:val="Normalny"/>
    <w:uiPriority w:val="99"/>
    <w:unhideWhenUsed/>
    <w:rsid w:val="00DF48BA"/>
    <w:pPr>
      <w:spacing w:before="100" w:beforeAutospacing="1" w:after="100" w:afterAutospacing="1"/>
    </w:pPr>
  </w:style>
  <w:style w:type="character" w:styleId="Pogrubienie">
    <w:name w:val="Strong"/>
    <w:basedOn w:val="Domylnaczcionkaakapitu"/>
    <w:uiPriority w:val="22"/>
    <w:qFormat/>
    <w:rsid w:val="00DF48BA"/>
    <w:rPr>
      <w:b/>
      <w:bCs/>
    </w:rPr>
  </w:style>
  <w:style w:type="paragraph" w:styleId="Nagwek">
    <w:name w:val="header"/>
    <w:basedOn w:val="Normalny"/>
    <w:link w:val="NagwekZnak"/>
    <w:uiPriority w:val="99"/>
    <w:unhideWhenUsed/>
    <w:rsid w:val="006D2B8A"/>
    <w:pPr>
      <w:tabs>
        <w:tab w:val="center" w:pos="4536"/>
        <w:tab w:val="right" w:pos="9072"/>
      </w:tabs>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6D2B8A"/>
  </w:style>
  <w:style w:type="paragraph" w:styleId="Stopka">
    <w:name w:val="footer"/>
    <w:basedOn w:val="Normalny"/>
    <w:link w:val="StopkaZnak"/>
    <w:unhideWhenUsed/>
    <w:rsid w:val="006D2B8A"/>
    <w:pPr>
      <w:tabs>
        <w:tab w:val="center" w:pos="4536"/>
        <w:tab w:val="right" w:pos="9072"/>
      </w:tabs>
    </w:pPr>
    <w:rPr>
      <w:rFonts w:asciiTheme="minorHAnsi" w:eastAsiaTheme="minorHAnsi" w:hAnsiTheme="minorHAnsi" w:cstheme="minorBidi"/>
      <w:lang w:eastAsia="en-US"/>
    </w:rPr>
  </w:style>
  <w:style w:type="character" w:customStyle="1" w:styleId="StopkaZnak">
    <w:name w:val="Stopka Znak"/>
    <w:basedOn w:val="Domylnaczcionkaakapitu"/>
    <w:link w:val="Stopka"/>
    <w:rsid w:val="006D2B8A"/>
  </w:style>
  <w:style w:type="character" w:customStyle="1" w:styleId="Nagwek4Znak">
    <w:name w:val="Nagłówek 4 Znak"/>
    <w:basedOn w:val="Domylnaczcionkaakapitu"/>
    <w:link w:val="Nagwek4"/>
    <w:uiPriority w:val="9"/>
    <w:rsid w:val="00410B73"/>
    <w:rPr>
      <w:rFonts w:ascii="Times New Roman" w:eastAsia="Times New Roman" w:hAnsi="Times New Roman" w:cs="Times New Roman"/>
      <w:b/>
      <w:bCs/>
      <w:lang w:eastAsia="pl-PL"/>
    </w:rPr>
  </w:style>
  <w:style w:type="character" w:styleId="Hipercze">
    <w:name w:val="Hyperlink"/>
    <w:basedOn w:val="Domylnaczcionkaakapitu"/>
    <w:uiPriority w:val="99"/>
    <w:unhideWhenUsed/>
    <w:rsid w:val="00CE251A"/>
    <w:rPr>
      <w:color w:val="0563C1" w:themeColor="hyperlink"/>
      <w:u w:val="single"/>
    </w:rPr>
  </w:style>
  <w:style w:type="character" w:styleId="Nierozpoznanawzmianka">
    <w:name w:val="Unresolved Mention"/>
    <w:basedOn w:val="Domylnaczcionkaakapitu"/>
    <w:uiPriority w:val="99"/>
    <w:semiHidden/>
    <w:unhideWhenUsed/>
    <w:rsid w:val="00CE251A"/>
    <w:rPr>
      <w:color w:val="605E5C"/>
      <w:shd w:val="clear" w:color="auto" w:fill="E1DFDD"/>
    </w:rPr>
  </w:style>
  <w:style w:type="character" w:customStyle="1" w:styleId="apple-converted-space">
    <w:name w:val="apple-converted-space"/>
    <w:basedOn w:val="Domylnaczcionkaakapitu"/>
    <w:rsid w:val="00421A2C"/>
  </w:style>
  <w:style w:type="character" w:customStyle="1" w:styleId="Nagwek2Znak">
    <w:name w:val="Nagłówek 2 Znak"/>
    <w:basedOn w:val="Domylnaczcionkaakapitu"/>
    <w:link w:val="Nagwek2"/>
    <w:uiPriority w:val="9"/>
    <w:semiHidden/>
    <w:rsid w:val="005F6C30"/>
    <w:rPr>
      <w:rFonts w:asciiTheme="majorHAnsi" w:eastAsiaTheme="majorEastAsia" w:hAnsiTheme="majorHAnsi" w:cstheme="majorBidi"/>
      <w:color w:val="2F5496" w:themeColor="accent1" w:themeShade="BF"/>
      <w:sz w:val="26"/>
      <w:szCs w:val="26"/>
      <w:lang w:eastAsia="pl-PL"/>
    </w:rPr>
  </w:style>
  <w:style w:type="paragraph" w:styleId="Akapitzlist">
    <w:name w:val="List Paragraph"/>
    <w:basedOn w:val="Normalny"/>
    <w:uiPriority w:val="34"/>
    <w:qFormat/>
    <w:rsid w:val="00772E9B"/>
    <w:pPr>
      <w:ind w:left="720"/>
      <w:contextualSpacing/>
    </w:pPr>
  </w:style>
  <w:style w:type="character" w:customStyle="1" w:styleId="searchhighlight">
    <w:name w:val="searchhighlight"/>
    <w:basedOn w:val="Domylnaczcionkaakapitu"/>
    <w:rsid w:val="00B4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1001">
      <w:bodyDiv w:val="1"/>
      <w:marLeft w:val="0"/>
      <w:marRight w:val="0"/>
      <w:marTop w:val="0"/>
      <w:marBottom w:val="0"/>
      <w:divBdr>
        <w:top w:val="none" w:sz="0" w:space="0" w:color="auto"/>
        <w:left w:val="none" w:sz="0" w:space="0" w:color="auto"/>
        <w:bottom w:val="none" w:sz="0" w:space="0" w:color="auto"/>
        <w:right w:val="none" w:sz="0" w:space="0" w:color="auto"/>
      </w:divBdr>
    </w:div>
    <w:div w:id="342438496">
      <w:bodyDiv w:val="1"/>
      <w:marLeft w:val="0"/>
      <w:marRight w:val="0"/>
      <w:marTop w:val="0"/>
      <w:marBottom w:val="0"/>
      <w:divBdr>
        <w:top w:val="none" w:sz="0" w:space="0" w:color="auto"/>
        <w:left w:val="none" w:sz="0" w:space="0" w:color="auto"/>
        <w:bottom w:val="none" w:sz="0" w:space="0" w:color="auto"/>
        <w:right w:val="none" w:sz="0" w:space="0" w:color="auto"/>
      </w:divBdr>
    </w:div>
    <w:div w:id="453409889">
      <w:bodyDiv w:val="1"/>
      <w:marLeft w:val="0"/>
      <w:marRight w:val="0"/>
      <w:marTop w:val="0"/>
      <w:marBottom w:val="0"/>
      <w:divBdr>
        <w:top w:val="none" w:sz="0" w:space="0" w:color="auto"/>
        <w:left w:val="none" w:sz="0" w:space="0" w:color="auto"/>
        <w:bottom w:val="none" w:sz="0" w:space="0" w:color="auto"/>
        <w:right w:val="none" w:sz="0" w:space="0" w:color="auto"/>
      </w:divBdr>
    </w:div>
    <w:div w:id="605574526">
      <w:bodyDiv w:val="1"/>
      <w:marLeft w:val="0"/>
      <w:marRight w:val="0"/>
      <w:marTop w:val="0"/>
      <w:marBottom w:val="0"/>
      <w:divBdr>
        <w:top w:val="none" w:sz="0" w:space="0" w:color="auto"/>
        <w:left w:val="none" w:sz="0" w:space="0" w:color="auto"/>
        <w:bottom w:val="none" w:sz="0" w:space="0" w:color="auto"/>
        <w:right w:val="none" w:sz="0" w:space="0" w:color="auto"/>
      </w:divBdr>
    </w:div>
    <w:div w:id="622883540">
      <w:bodyDiv w:val="1"/>
      <w:marLeft w:val="0"/>
      <w:marRight w:val="0"/>
      <w:marTop w:val="0"/>
      <w:marBottom w:val="0"/>
      <w:divBdr>
        <w:top w:val="none" w:sz="0" w:space="0" w:color="auto"/>
        <w:left w:val="none" w:sz="0" w:space="0" w:color="auto"/>
        <w:bottom w:val="none" w:sz="0" w:space="0" w:color="auto"/>
        <w:right w:val="none" w:sz="0" w:space="0" w:color="auto"/>
      </w:divBdr>
    </w:div>
    <w:div w:id="679309695">
      <w:bodyDiv w:val="1"/>
      <w:marLeft w:val="0"/>
      <w:marRight w:val="0"/>
      <w:marTop w:val="0"/>
      <w:marBottom w:val="0"/>
      <w:divBdr>
        <w:top w:val="none" w:sz="0" w:space="0" w:color="auto"/>
        <w:left w:val="none" w:sz="0" w:space="0" w:color="auto"/>
        <w:bottom w:val="none" w:sz="0" w:space="0" w:color="auto"/>
        <w:right w:val="none" w:sz="0" w:space="0" w:color="auto"/>
      </w:divBdr>
    </w:div>
    <w:div w:id="714431951">
      <w:bodyDiv w:val="1"/>
      <w:marLeft w:val="0"/>
      <w:marRight w:val="0"/>
      <w:marTop w:val="0"/>
      <w:marBottom w:val="0"/>
      <w:divBdr>
        <w:top w:val="none" w:sz="0" w:space="0" w:color="auto"/>
        <w:left w:val="none" w:sz="0" w:space="0" w:color="auto"/>
        <w:bottom w:val="none" w:sz="0" w:space="0" w:color="auto"/>
        <w:right w:val="none" w:sz="0" w:space="0" w:color="auto"/>
      </w:divBdr>
    </w:div>
    <w:div w:id="869875199">
      <w:bodyDiv w:val="1"/>
      <w:marLeft w:val="0"/>
      <w:marRight w:val="0"/>
      <w:marTop w:val="0"/>
      <w:marBottom w:val="0"/>
      <w:divBdr>
        <w:top w:val="none" w:sz="0" w:space="0" w:color="auto"/>
        <w:left w:val="none" w:sz="0" w:space="0" w:color="auto"/>
        <w:bottom w:val="none" w:sz="0" w:space="0" w:color="auto"/>
        <w:right w:val="none" w:sz="0" w:space="0" w:color="auto"/>
      </w:divBdr>
    </w:div>
    <w:div w:id="973144561">
      <w:bodyDiv w:val="1"/>
      <w:marLeft w:val="0"/>
      <w:marRight w:val="0"/>
      <w:marTop w:val="0"/>
      <w:marBottom w:val="0"/>
      <w:divBdr>
        <w:top w:val="none" w:sz="0" w:space="0" w:color="auto"/>
        <w:left w:val="none" w:sz="0" w:space="0" w:color="auto"/>
        <w:bottom w:val="none" w:sz="0" w:space="0" w:color="auto"/>
        <w:right w:val="none" w:sz="0" w:space="0" w:color="auto"/>
      </w:divBdr>
    </w:div>
    <w:div w:id="997420158">
      <w:bodyDiv w:val="1"/>
      <w:marLeft w:val="0"/>
      <w:marRight w:val="0"/>
      <w:marTop w:val="0"/>
      <w:marBottom w:val="0"/>
      <w:divBdr>
        <w:top w:val="none" w:sz="0" w:space="0" w:color="auto"/>
        <w:left w:val="none" w:sz="0" w:space="0" w:color="auto"/>
        <w:bottom w:val="none" w:sz="0" w:space="0" w:color="auto"/>
        <w:right w:val="none" w:sz="0" w:space="0" w:color="auto"/>
      </w:divBdr>
    </w:div>
    <w:div w:id="1031884361">
      <w:bodyDiv w:val="1"/>
      <w:marLeft w:val="0"/>
      <w:marRight w:val="0"/>
      <w:marTop w:val="0"/>
      <w:marBottom w:val="0"/>
      <w:divBdr>
        <w:top w:val="none" w:sz="0" w:space="0" w:color="auto"/>
        <w:left w:val="none" w:sz="0" w:space="0" w:color="auto"/>
        <w:bottom w:val="none" w:sz="0" w:space="0" w:color="auto"/>
        <w:right w:val="none" w:sz="0" w:space="0" w:color="auto"/>
      </w:divBdr>
    </w:div>
    <w:div w:id="1063917735">
      <w:bodyDiv w:val="1"/>
      <w:marLeft w:val="0"/>
      <w:marRight w:val="0"/>
      <w:marTop w:val="0"/>
      <w:marBottom w:val="0"/>
      <w:divBdr>
        <w:top w:val="none" w:sz="0" w:space="0" w:color="auto"/>
        <w:left w:val="none" w:sz="0" w:space="0" w:color="auto"/>
        <w:bottom w:val="none" w:sz="0" w:space="0" w:color="auto"/>
        <w:right w:val="none" w:sz="0" w:space="0" w:color="auto"/>
      </w:divBdr>
    </w:div>
    <w:div w:id="1102723886">
      <w:bodyDiv w:val="1"/>
      <w:marLeft w:val="0"/>
      <w:marRight w:val="0"/>
      <w:marTop w:val="0"/>
      <w:marBottom w:val="0"/>
      <w:divBdr>
        <w:top w:val="none" w:sz="0" w:space="0" w:color="auto"/>
        <w:left w:val="none" w:sz="0" w:space="0" w:color="auto"/>
        <w:bottom w:val="none" w:sz="0" w:space="0" w:color="auto"/>
        <w:right w:val="none" w:sz="0" w:space="0" w:color="auto"/>
      </w:divBdr>
    </w:div>
    <w:div w:id="1223246978">
      <w:bodyDiv w:val="1"/>
      <w:marLeft w:val="0"/>
      <w:marRight w:val="0"/>
      <w:marTop w:val="0"/>
      <w:marBottom w:val="0"/>
      <w:divBdr>
        <w:top w:val="none" w:sz="0" w:space="0" w:color="auto"/>
        <w:left w:val="none" w:sz="0" w:space="0" w:color="auto"/>
        <w:bottom w:val="none" w:sz="0" w:space="0" w:color="auto"/>
        <w:right w:val="none" w:sz="0" w:space="0" w:color="auto"/>
      </w:divBdr>
    </w:div>
    <w:div w:id="1248809481">
      <w:bodyDiv w:val="1"/>
      <w:marLeft w:val="0"/>
      <w:marRight w:val="0"/>
      <w:marTop w:val="0"/>
      <w:marBottom w:val="0"/>
      <w:divBdr>
        <w:top w:val="none" w:sz="0" w:space="0" w:color="auto"/>
        <w:left w:val="none" w:sz="0" w:space="0" w:color="auto"/>
        <w:bottom w:val="none" w:sz="0" w:space="0" w:color="auto"/>
        <w:right w:val="none" w:sz="0" w:space="0" w:color="auto"/>
      </w:divBdr>
    </w:div>
    <w:div w:id="1385254742">
      <w:bodyDiv w:val="1"/>
      <w:marLeft w:val="0"/>
      <w:marRight w:val="0"/>
      <w:marTop w:val="0"/>
      <w:marBottom w:val="0"/>
      <w:divBdr>
        <w:top w:val="none" w:sz="0" w:space="0" w:color="auto"/>
        <w:left w:val="none" w:sz="0" w:space="0" w:color="auto"/>
        <w:bottom w:val="none" w:sz="0" w:space="0" w:color="auto"/>
        <w:right w:val="none" w:sz="0" w:space="0" w:color="auto"/>
      </w:divBdr>
    </w:div>
    <w:div w:id="1563830924">
      <w:bodyDiv w:val="1"/>
      <w:marLeft w:val="0"/>
      <w:marRight w:val="0"/>
      <w:marTop w:val="0"/>
      <w:marBottom w:val="0"/>
      <w:divBdr>
        <w:top w:val="none" w:sz="0" w:space="0" w:color="auto"/>
        <w:left w:val="none" w:sz="0" w:space="0" w:color="auto"/>
        <w:bottom w:val="none" w:sz="0" w:space="0" w:color="auto"/>
        <w:right w:val="none" w:sz="0" w:space="0" w:color="auto"/>
      </w:divBdr>
    </w:div>
    <w:div w:id="1919753435">
      <w:bodyDiv w:val="1"/>
      <w:marLeft w:val="0"/>
      <w:marRight w:val="0"/>
      <w:marTop w:val="0"/>
      <w:marBottom w:val="0"/>
      <w:divBdr>
        <w:top w:val="none" w:sz="0" w:space="0" w:color="auto"/>
        <w:left w:val="none" w:sz="0" w:space="0" w:color="auto"/>
        <w:bottom w:val="none" w:sz="0" w:space="0" w:color="auto"/>
        <w:right w:val="none" w:sz="0" w:space="0" w:color="auto"/>
      </w:divBdr>
    </w:div>
    <w:div w:id="206591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piekarska@b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8CAF-1471-4B6A-BCBC-64CD88AB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911</Words>
  <Characters>5469</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Kaczorowska</dc:creator>
  <cp:keywords/>
  <dc:description/>
  <cp:lastModifiedBy>Katarzyna Kozłowska</cp:lastModifiedBy>
  <cp:revision>42</cp:revision>
  <dcterms:created xsi:type="dcterms:W3CDTF">2023-07-24T09:17:00Z</dcterms:created>
  <dcterms:modified xsi:type="dcterms:W3CDTF">2023-07-24T17:38:00Z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-1797794616</vt:i4>
  </property>
  <property fmtid="{D5CDD505-2E9C-101B-9397-08002B2CF9AE}" pid="3" name="_NewReviewCycle">
    <vt:lpwstr/>
  </property>
  <property fmtid="{D5CDD505-2E9C-101B-9397-08002B2CF9AE}" pid="4" name="_EmailSubject">
    <vt:lpwstr>Diuna - komunikat do mediów</vt:lpwstr>
  </property>
  <property fmtid="{D5CDD505-2E9C-101B-9397-08002B2CF9AE}" pid="5" name="_AuthorEmail">
    <vt:lpwstr>stanislaw.wardynski@syrenare.com</vt:lpwstr>
  </property>
  <property fmtid="{D5CDD505-2E9C-101B-9397-08002B2CF9AE}" pid="6" name="_AuthorEmailDisplayName">
    <vt:lpwstr>Stanislaw Wardynski</vt:lpwstr>
  </property>
</Properties>
</file>