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039A9" w14:textId="77777777" w:rsidR="001C45D0" w:rsidRPr="00002BCF" w:rsidRDefault="001C45D0" w:rsidP="00002BCF">
      <w:pPr>
        <w:pStyle w:val="v1msolistparagraph"/>
        <w:shd w:val="clear" w:color="auto" w:fill="FFFFFF"/>
        <w:spacing w:before="0" w:beforeAutospacing="0" w:after="0" w:afterAutospacing="0" w:line="233" w:lineRule="atLeast"/>
        <w:jc w:val="both"/>
        <w:rPr>
          <w:rFonts w:ascii="Calibri" w:hAnsi="Calibri" w:cs="Calibri"/>
          <w:b/>
          <w:bCs/>
          <w:sz w:val="28"/>
          <w:szCs w:val="28"/>
        </w:rPr>
      </w:pPr>
      <w:bookmarkStart w:id="0" w:name="_Hlk134443909"/>
      <w:r w:rsidRPr="00002BCF">
        <w:rPr>
          <w:rFonts w:ascii="Calibri" w:hAnsi="Calibri" w:cs="Calibri"/>
          <w:b/>
          <w:bCs/>
          <w:sz w:val="28"/>
          <w:szCs w:val="28"/>
        </w:rPr>
        <w:t>Czy Polacy wciąż kupują samochody na kredyt?</w:t>
      </w:r>
    </w:p>
    <w:bookmarkEnd w:id="0"/>
    <w:p w14:paraId="3D90C4F0" w14:textId="77777777" w:rsidR="00972F35" w:rsidRPr="006117A6" w:rsidRDefault="00972F35" w:rsidP="00002BCF">
      <w:pPr>
        <w:pStyle w:val="v1msolistparagraph"/>
        <w:shd w:val="clear" w:color="auto" w:fill="FFFFFF"/>
        <w:spacing w:before="0" w:beforeAutospacing="0" w:after="0" w:afterAutospacing="0" w:line="233" w:lineRule="atLeast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5E01309" w14:textId="77777777" w:rsidR="00C45001" w:rsidRPr="006117A6" w:rsidRDefault="00C45001" w:rsidP="00002BCF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b/>
          <w:bCs/>
        </w:rPr>
      </w:pPr>
      <w:r w:rsidRPr="006117A6">
        <w:rPr>
          <w:rFonts w:ascii="Calibri" w:hAnsi="Calibri" w:cs="Calibri"/>
          <w:b/>
          <w:bCs/>
        </w:rPr>
        <w:t>W ciągu najbliższ</w:t>
      </w:r>
      <w:r w:rsidR="00D02AC0" w:rsidRPr="006117A6">
        <w:rPr>
          <w:rFonts w:ascii="Calibri" w:hAnsi="Calibri" w:cs="Calibri"/>
          <w:b/>
          <w:bCs/>
        </w:rPr>
        <w:t xml:space="preserve">ego roku </w:t>
      </w:r>
      <w:r w:rsidR="005A6E99" w:rsidRPr="006117A6">
        <w:rPr>
          <w:rFonts w:ascii="Calibri" w:hAnsi="Calibri" w:cs="Calibri"/>
          <w:b/>
          <w:bCs/>
        </w:rPr>
        <w:t>zaledwie</w:t>
      </w:r>
      <w:r w:rsidRPr="006117A6">
        <w:rPr>
          <w:rFonts w:ascii="Calibri" w:hAnsi="Calibri" w:cs="Calibri"/>
          <w:b/>
          <w:bCs/>
        </w:rPr>
        <w:t xml:space="preserve"> 11,5% badanych zamierza kupić samochód</w:t>
      </w:r>
      <w:r w:rsidR="00D02AC0" w:rsidRPr="006117A6">
        <w:rPr>
          <w:rFonts w:ascii="Calibri" w:hAnsi="Calibri" w:cs="Calibri"/>
          <w:b/>
          <w:bCs/>
        </w:rPr>
        <w:t>.</w:t>
      </w:r>
      <w:r w:rsidRPr="006117A6">
        <w:rPr>
          <w:rFonts w:ascii="Calibri" w:hAnsi="Calibri" w:cs="Calibri"/>
          <w:b/>
          <w:bCs/>
        </w:rPr>
        <w:t xml:space="preserve"> </w:t>
      </w:r>
      <w:r w:rsidRPr="006117A6">
        <w:rPr>
          <w:rFonts w:ascii="Calibri" w:hAnsi="Calibri" w:cs="Calibri"/>
          <w:b/>
          <w:bCs/>
          <w:shd w:val="clear" w:color="auto" w:fill="FFFFFF"/>
        </w:rPr>
        <w:t>63% z nich wybierze samochód używany</w:t>
      </w:r>
      <w:r w:rsidR="00D02AC0" w:rsidRPr="006117A6">
        <w:rPr>
          <w:rFonts w:ascii="Calibri" w:hAnsi="Calibri" w:cs="Calibri"/>
        </w:rPr>
        <w:t xml:space="preserve"> </w:t>
      </w:r>
      <w:r w:rsidR="00D02AC0" w:rsidRPr="006117A6">
        <w:rPr>
          <w:rFonts w:ascii="Calibri" w:hAnsi="Calibri" w:cs="Calibri"/>
          <w:b/>
          <w:bCs/>
          <w:shd w:val="clear" w:color="auto" w:fill="FFFFFF"/>
        </w:rPr>
        <w:t xml:space="preserve">– wynika z badania „Sytuacja na rynku </w:t>
      </w:r>
      <w:proofErr w:type="spellStart"/>
      <w:r w:rsidR="00D02AC0" w:rsidRPr="006117A6">
        <w:rPr>
          <w:rFonts w:ascii="Calibri" w:hAnsi="Calibri" w:cs="Calibri"/>
          <w:b/>
          <w:bCs/>
          <w:shd w:val="clear" w:color="auto" w:fill="FFFFFF"/>
        </w:rPr>
        <w:t>consumer</w:t>
      </w:r>
      <w:proofErr w:type="spellEnd"/>
      <w:r w:rsidR="00D02AC0" w:rsidRPr="006117A6">
        <w:rPr>
          <w:rFonts w:ascii="Calibri" w:hAnsi="Calibri" w:cs="Calibri"/>
          <w:b/>
          <w:bCs/>
          <w:shd w:val="clear" w:color="auto" w:fill="FFFFFF"/>
        </w:rPr>
        <w:t xml:space="preserve"> </w:t>
      </w:r>
      <w:proofErr w:type="spellStart"/>
      <w:r w:rsidR="00D02AC0" w:rsidRPr="006117A6">
        <w:rPr>
          <w:rFonts w:ascii="Calibri" w:hAnsi="Calibri" w:cs="Calibri"/>
          <w:b/>
          <w:bCs/>
          <w:shd w:val="clear" w:color="auto" w:fill="FFFFFF"/>
        </w:rPr>
        <w:t>finance</w:t>
      </w:r>
      <w:proofErr w:type="spellEnd"/>
      <w:r w:rsidR="00D02AC0" w:rsidRPr="006117A6">
        <w:rPr>
          <w:rFonts w:ascii="Calibri" w:hAnsi="Calibri" w:cs="Calibri"/>
          <w:b/>
          <w:bCs/>
          <w:shd w:val="clear" w:color="auto" w:fill="FFFFFF"/>
        </w:rPr>
        <w:t>”.</w:t>
      </w:r>
    </w:p>
    <w:p w14:paraId="30473708" w14:textId="77777777" w:rsidR="00C45001" w:rsidRPr="006117A6" w:rsidRDefault="00435F68" w:rsidP="00002BCF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b/>
          <w:bCs/>
        </w:rPr>
      </w:pPr>
      <w:r w:rsidRPr="006117A6">
        <w:rPr>
          <w:rStyle w:val="cf01"/>
          <w:rFonts w:ascii="Calibri" w:hAnsi="Calibri" w:cs="Calibri"/>
          <w:b/>
          <w:bCs/>
          <w:sz w:val="22"/>
          <w:szCs w:val="22"/>
        </w:rPr>
        <w:t xml:space="preserve">Zarówno używane, jak i nowe auta Polacy chętnie finansują zewnętrznymi środkami - </w:t>
      </w:r>
      <w:r w:rsidR="00D42147" w:rsidRPr="006117A6">
        <w:rPr>
          <w:rStyle w:val="cf01"/>
          <w:rFonts w:ascii="Calibri" w:hAnsi="Calibri" w:cs="Calibri"/>
          <w:b/>
          <w:bCs/>
          <w:sz w:val="22"/>
          <w:szCs w:val="22"/>
        </w:rPr>
        <w:t>14</w:t>
      </w:r>
      <w:r w:rsidRPr="006117A6">
        <w:rPr>
          <w:rStyle w:val="cf01"/>
          <w:rFonts w:ascii="Calibri" w:hAnsi="Calibri" w:cs="Calibri"/>
          <w:b/>
          <w:bCs/>
          <w:sz w:val="22"/>
          <w:szCs w:val="22"/>
        </w:rPr>
        <w:t xml:space="preserve">% leasingami, </w:t>
      </w:r>
      <w:r w:rsidR="00D42147" w:rsidRPr="006117A6">
        <w:rPr>
          <w:rStyle w:val="cf01"/>
          <w:rFonts w:ascii="Calibri" w:hAnsi="Calibri" w:cs="Calibri"/>
          <w:b/>
          <w:bCs/>
          <w:sz w:val="22"/>
          <w:szCs w:val="22"/>
        </w:rPr>
        <w:t>86</w:t>
      </w:r>
      <w:r w:rsidRPr="006117A6">
        <w:rPr>
          <w:rStyle w:val="cf01"/>
          <w:rFonts w:ascii="Calibri" w:hAnsi="Calibri" w:cs="Calibri"/>
          <w:b/>
          <w:bCs/>
          <w:sz w:val="22"/>
          <w:szCs w:val="22"/>
        </w:rPr>
        <w:t xml:space="preserve">% kredytami </w:t>
      </w:r>
      <w:r w:rsidR="00854F2F" w:rsidRPr="006117A6">
        <w:rPr>
          <w:rStyle w:val="cf01"/>
          <w:rFonts w:ascii="Calibri" w:hAnsi="Calibri" w:cs="Calibri"/>
          <w:b/>
          <w:bCs/>
          <w:sz w:val="22"/>
          <w:szCs w:val="22"/>
        </w:rPr>
        <w:t xml:space="preserve">samochodowymi i </w:t>
      </w:r>
      <w:r w:rsidRPr="006117A6">
        <w:rPr>
          <w:rStyle w:val="cf01"/>
          <w:rFonts w:ascii="Calibri" w:hAnsi="Calibri" w:cs="Calibri"/>
          <w:b/>
          <w:bCs/>
          <w:sz w:val="22"/>
          <w:szCs w:val="22"/>
        </w:rPr>
        <w:t>gotówkowymi</w:t>
      </w:r>
      <w:r w:rsidR="00C45001" w:rsidRPr="006117A6">
        <w:rPr>
          <w:rFonts w:ascii="Calibri" w:hAnsi="Calibri" w:cs="Calibri"/>
          <w:b/>
          <w:bCs/>
        </w:rPr>
        <w:t>.</w:t>
      </w:r>
    </w:p>
    <w:p w14:paraId="37170400" w14:textId="77777777" w:rsidR="00F07026" w:rsidRPr="006117A6" w:rsidRDefault="00C45001" w:rsidP="00002BCF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b/>
          <w:bCs/>
        </w:rPr>
      </w:pPr>
      <w:r w:rsidRPr="006117A6">
        <w:rPr>
          <w:rFonts w:ascii="Calibri" w:hAnsi="Calibri" w:cs="Calibri"/>
          <w:b/>
          <w:bCs/>
        </w:rPr>
        <w:t xml:space="preserve">Wzrasta sprzedaż samochodów zasilanych paliwami alternatywnymi, </w:t>
      </w:r>
      <w:r w:rsidR="00243124" w:rsidRPr="006117A6">
        <w:rPr>
          <w:rFonts w:ascii="Calibri" w:hAnsi="Calibri" w:cs="Calibri"/>
          <w:b/>
          <w:bCs/>
        </w:rPr>
        <w:t xml:space="preserve">rośnie też </w:t>
      </w:r>
      <w:r w:rsidRPr="006117A6">
        <w:rPr>
          <w:rFonts w:ascii="Calibri" w:hAnsi="Calibri" w:cs="Calibri"/>
          <w:b/>
          <w:bCs/>
        </w:rPr>
        <w:t>ogólna liczba rejestracji nowych aut.</w:t>
      </w:r>
    </w:p>
    <w:p w14:paraId="1061F64F" w14:textId="06965F09" w:rsidR="004F3006" w:rsidRPr="006117A6" w:rsidRDefault="004F3006" w:rsidP="00002BCF">
      <w:pPr>
        <w:jc w:val="both"/>
        <w:rPr>
          <w:rFonts w:ascii="Calibri" w:hAnsi="Calibri" w:cs="Calibri"/>
        </w:rPr>
      </w:pPr>
      <w:r w:rsidRPr="006117A6">
        <w:rPr>
          <w:rFonts w:ascii="Calibri" w:hAnsi="Calibri" w:cs="Calibri"/>
          <w:shd w:val="clear" w:color="auto" w:fill="FFFFFF"/>
        </w:rPr>
        <w:t>Prawie połowa pytanych Polaków – 48% – twierdzi, że posiada nadwyżki finansowe i jest w stanie co miesiąc zaoszczędzić określoną przez siebie kwotę – wynika z Barometr</w:t>
      </w:r>
      <w:r w:rsidR="00D02AC0" w:rsidRPr="006117A6">
        <w:rPr>
          <w:rFonts w:ascii="Calibri" w:hAnsi="Calibri" w:cs="Calibri"/>
          <w:shd w:val="clear" w:color="auto" w:fill="FFFFFF"/>
        </w:rPr>
        <w:t>u</w:t>
      </w:r>
      <w:r w:rsidRPr="006117A6">
        <w:rPr>
          <w:rFonts w:ascii="Calibri" w:hAnsi="Calibri" w:cs="Calibri"/>
          <w:shd w:val="clear" w:color="auto" w:fill="FFFFFF"/>
        </w:rPr>
        <w:t xml:space="preserve"> Rynku Consumer Finance (BRCF) opracowanego w ramach badania „Sytuacja na rynku </w:t>
      </w:r>
      <w:proofErr w:type="spellStart"/>
      <w:r w:rsidRPr="006117A6">
        <w:rPr>
          <w:rFonts w:ascii="Calibri" w:hAnsi="Calibri" w:cs="Calibri"/>
          <w:shd w:val="clear" w:color="auto" w:fill="FFFFFF"/>
        </w:rPr>
        <w:t>consumer</w:t>
      </w:r>
      <w:proofErr w:type="spellEnd"/>
      <w:r w:rsidRPr="006117A6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6117A6">
        <w:rPr>
          <w:rFonts w:ascii="Calibri" w:hAnsi="Calibri" w:cs="Calibri"/>
          <w:shd w:val="clear" w:color="auto" w:fill="FFFFFF"/>
        </w:rPr>
        <w:t>finance</w:t>
      </w:r>
      <w:proofErr w:type="spellEnd"/>
      <w:r w:rsidRPr="006117A6">
        <w:rPr>
          <w:rFonts w:ascii="Calibri" w:hAnsi="Calibri" w:cs="Calibri"/>
          <w:shd w:val="clear" w:color="auto" w:fill="FFFFFF"/>
        </w:rPr>
        <w:t>”</w:t>
      </w:r>
      <w:r w:rsidR="00002BCF">
        <w:rPr>
          <w:rFonts w:ascii="Calibri" w:hAnsi="Calibri" w:cs="Calibri"/>
          <w:shd w:val="clear" w:color="auto" w:fill="FFFFFF"/>
        </w:rPr>
        <w:t xml:space="preserve"> ZPF</w:t>
      </w:r>
      <w:r w:rsidRPr="006117A6">
        <w:rPr>
          <w:rFonts w:ascii="Calibri" w:hAnsi="Calibri" w:cs="Calibri"/>
          <w:shd w:val="clear" w:color="auto" w:fill="FFFFFF"/>
        </w:rPr>
        <w:t xml:space="preserve">. Jednocześnie 11,5% badanych przewiduje zakup samochodu w przeciągu najbliższych 12 miesięcy. </w:t>
      </w:r>
    </w:p>
    <w:p w14:paraId="1932F032" w14:textId="77777777" w:rsidR="004F3006" w:rsidRPr="006117A6" w:rsidRDefault="004F3006" w:rsidP="00002BCF">
      <w:pPr>
        <w:pStyle w:val="pf0"/>
        <w:jc w:val="both"/>
        <w:rPr>
          <w:rFonts w:ascii="Arial" w:hAnsi="Arial" w:cs="Arial"/>
          <w:sz w:val="20"/>
          <w:szCs w:val="20"/>
        </w:rPr>
      </w:pPr>
      <w:r w:rsidRPr="006117A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- Ważnym zagadnieniem, ściśle związanym z </w:t>
      </w:r>
      <w:r w:rsidR="0051037B" w:rsidRPr="006117A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nabywaniem </w:t>
      </w:r>
      <w:r w:rsidRPr="006117A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>samochodów w Polsce, są sposoby finansowania.</w:t>
      </w:r>
      <w:r w:rsidR="00435F68" w:rsidRPr="006117A6">
        <w:rPr>
          <w:rFonts w:ascii="Calibri" w:hAnsi="Calibri" w:cs="Calibri"/>
          <w:i/>
          <w:iCs/>
          <w:shd w:val="clear" w:color="auto" w:fill="FFFFFF"/>
        </w:rPr>
        <w:t xml:space="preserve"> </w:t>
      </w:r>
      <w:r w:rsidR="00ED58BA" w:rsidRPr="006117A6">
        <w:rPr>
          <w:rStyle w:val="cf01"/>
          <w:rFonts w:ascii="Calibri" w:hAnsi="Calibri" w:cs="Calibri"/>
          <w:i/>
          <w:iCs/>
          <w:sz w:val="22"/>
          <w:szCs w:val="22"/>
        </w:rPr>
        <w:t>Niemal połowa</w:t>
      </w:r>
      <w:r w:rsidR="00435F68" w:rsidRPr="006117A6">
        <w:rPr>
          <w:rStyle w:val="cf01"/>
          <w:rFonts w:ascii="Calibri" w:hAnsi="Calibri" w:cs="Calibri"/>
          <w:i/>
          <w:iCs/>
          <w:sz w:val="22"/>
          <w:szCs w:val="22"/>
        </w:rPr>
        <w:t xml:space="preserve"> Polaków decydując się na </w:t>
      </w:r>
      <w:r w:rsidR="0051037B" w:rsidRPr="006117A6">
        <w:rPr>
          <w:rStyle w:val="cf01"/>
          <w:rFonts w:ascii="Calibri" w:hAnsi="Calibri" w:cs="Calibri"/>
          <w:i/>
          <w:iCs/>
          <w:sz w:val="22"/>
          <w:szCs w:val="22"/>
        </w:rPr>
        <w:t>kupno</w:t>
      </w:r>
      <w:r w:rsidR="00435F68" w:rsidRPr="006117A6">
        <w:rPr>
          <w:rStyle w:val="cf01"/>
          <w:rFonts w:ascii="Calibri" w:hAnsi="Calibri" w:cs="Calibri"/>
          <w:i/>
          <w:iCs/>
          <w:sz w:val="22"/>
          <w:szCs w:val="22"/>
        </w:rPr>
        <w:t xml:space="preserve"> auta sięga po zewnętrzne opcje finansowania - najchętniej wybierany jest kredyt gotówkowy lub równie popularny leasing, ale też istnieje możliwość zaciągnięcia kredytu samochodowego czy też najmu długoterminowego.</w:t>
      </w:r>
      <w:r w:rsidRPr="006117A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Istotną informacją w tym kontekście jest fakt, że około połowa przebadanych gospodarstw domowych nie prognozuje problemów z obsługą własnych zobowiązań</w:t>
      </w:r>
      <w:r w:rsidR="00435F68" w:rsidRPr="006117A6">
        <w:rPr>
          <w:rFonts w:ascii="Calibri" w:hAnsi="Calibri" w:cs="Calibri"/>
          <w:i/>
          <w:iCs/>
          <w:sz w:val="22"/>
          <w:szCs w:val="22"/>
          <w:shd w:val="clear" w:color="auto" w:fill="FFFFFF"/>
        </w:rPr>
        <w:t xml:space="preserve"> </w:t>
      </w:r>
      <w:r w:rsidRPr="006117A6">
        <w:rPr>
          <w:rFonts w:ascii="Calibri" w:hAnsi="Calibri" w:cs="Calibri"/>
          <w:sz w:val="22"/>
          <w:szCs w:val="22"/>
          <w:shd w:val="clear" w:color="auto" w:fill="FFFFFF"/>
        </w:rPr>
        <w:t xml:space="preserve">– mówi </w:t>
      </w:r>
      <w:r w:rsidR="00A27B10" w:rsidRPr="006117A6">
        <w:rPr>
          <w:rFonts w:ascii="Calibri" w:hAnsi="Calibri" w:cs="Calibri"/>
          <w:sz w:val="22"/>
          <w:szCs w:val="22"/>
          <w:shd w:val="clear" w:color="auto" w:fill="FFFFFF"/>
        </w:rPr>
        <w:t>Bartłomiej Pszeniczny Kierownik Działu Rozwoju Produktów w Cofidis Polska</w:t>
      </w:r>
      <w:r w:rsidRPr="006117A6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52356A2E" w14:textId="77777777" w:rsidR="00A31B2D" w:rsidRPr="006117A6" w:rsidRDefault="00A31B2D" w:rsidP="00002BCF">
      <w:pPr>
        <w:jc w:val="both"/>
        <w:rPr>
          <w:rFonts w:ascii="Calibri" w:hAnsi="Calibri" w:cs="Calibri"/>
          <w:b/>
          <w:bCs/>
          <w:shd w:val="clear" w:color="auto" w:fill="FFFFFF"/>
        </w:rPr>
      </w:pPr>
      <w:r w:rsidRPr="006117A6">
        <w:rPr>
          <w:rFonts w:ascii="Calibri" w:hAnsi="Calibri" w:cs="Calibri"/>
          <w:b/>
          <w:bCs/>
          <w:shd w:val="clear" w:color="auto" w:fill="FFFFFF"/>
        </w:rPr>
        <w:t>Polacy częściej kupują używane auta za gotówkę, a nowe na kredyt</w:t>
      </w:r>
    </w:p>
    <w:p w14:paraId="66375381" w14:textId="77777777" w:rsidR="00DE3880" w:rsidRPr="006117A6" w:rsidRDefault="00A332F9" w:rsidP="00002BCF">
      <w:pPr>
        <w:jc w:val="both"/>
        <w:rPr>
          <w:rFonts w:ascii="Calibri" w:hAnsi="Calibri" w:cs="Calibri"/>
          <w:shd w:val="clear" w:color="auto" w:fill="FFFFFF"/>
        </w:rPr>
      </w:pPr>
      <w:r w:rsidRPr="006117A6">
        <w:rPr>
          <w:rFonts w:ascii="Calibri" w:hAnsi="Calibri" w:cs="Calibri"/>
          <w:shd w:val="clear" w:color="auto" w:fill="FFFFFF"/>
        </w:rPr>
        <w:t>O</w:t>
      </w:r>
      <w:r w:rsidR="00DE3880" w:rsidRPr="006117A6">
        <w:rPr>
          <w:rFonts w:ascii="Calibri" w:hAnsi="Calibri" w:cs="Calibri"/>
          <w:shd w:val="clear" w:color="auto" w:fill="FFFFFF"/>
        </w:rPr>
        <w:t>koło połowa badanych przyznaje, że chętnie dokona zakupu samochodu finansowanego w całości lub części z kredytu.</w:t>
      </w:r>
    </w:p>
    <w:p w14:paraId="738B722C" w14:textId="77777777" w:rsidR="00D86242" w:rsidRPr="006117A6" w:rsidRDefault="004145C4" w:rsidP="00002BCF">
      <w:pPr>
        <w:jc w:val="both"/>
        <w:rPr>
          <w:rFonts w:ascii="Calibri" w:hAnsi="Calibri" w:cs="Calibri"/>
          <w:shd w:val="clear" w:color="auto" w:fill="FFFFFF"/>
        </w:rPr>
      </w:pPr>
      <w:r w:rsidRPr="006117A6">
        <w:rPr>
          <w:rFonts w:ascii="Calibri" w:hAnsi="Calibri" w:cs="Calibri"/>
          <w:shd w:val="clear" w:color="auto" w:fill="FFFFFF"/>
        </w:rPr>
        <w:t xml:space="preserve">- </w:t>
      </w:r>
      <w:r w:rsidRPr="006117A6">
        <w:rPr>
          <w:rFonts w:ascii="Calibri" w:hAnsi="Calibri" w:cs="Calibri"/>
          <w:i/>
          <w:iCs/>
          <w:shd w:val="clear" w:color="auto" w:fill="FFFFFF"/>
        </w:rPr>
        <w:t>Uważam, że dominując</w:t>
      </w:r>
      <w:r w:rsidR="0051037B" w:rsidRPr="006117A6">
        <w:rPr>
          <w:rFonts w:ascii="Calibri" w:hAnsi="Calibri" w:cs="Calibri"/>
          <w:i/>
          <w:iCs/>
          <w:shd w:val="clear" w:color="auto" w:fill="FFFFFF"/>
        </w:rPr>
        <w:t>e</w:t>
      </w:r>
      <w:r w:rsidRPr="006117A6">
        <w:rPr>
          <w:rFonts w:ascii="Calibri" w:hAnsi="Calibri" w:cs="Calibri"/>
          <w:i/>
          <w:iCs/>
          <w:shd w:val="clear" w:color="auto" w:fill="FFFFFF"/>
        </w:rPr>
        <w:t xml:space="preserve"> obecnie tendencj</w:t>
      </w:r>
      <w:r w:rsidR="0051037B" w:rsidRPr="006117A6">
        <w:rPr>
          <w:rFonts w:ascii="Calibri" w:hAnsi="Calibri" w:cs="Calibri"/>
          <w:i/>
          <w:iCs/>
          <w:shd w:val="clear" w:color="auto" w:fill="FFFFFF"/>
        </w:rPr>
        <w:t>e</w:t>
      </w:r>
      <w:r w:rsidRPr="006117A6">
        <w:rPr>
          <w:rFonts w:ascii="Calibri" w:hAnsi="Calibri" w:cs="Calibri"/>
          <w:i/>
          <w:iCs/>
          <w:shd w:val="clear" w:color="auto" w:fill="FFFFFF"/>
        </w:rPr>
        <w:t xml:space="preserve"> są widoczne różnic</w:t>
      </w:r>
      <w:r w:rsidR="0051037B" w:rsidRPr="006117A6">
        <w:rPr>
          <w:rFonts w:ascii="Calibri" w:hAnsi="Calibri" w:cs="Calibri"/>
          <w:i/>
          <w:iCs/>
          <w:shd w:val="clear" w:color="auto" w:fill="FFFFFF"/>
        </w:rPr>
        <w:t>ach</w:t>
      </w:r>
      <w:r w:rsidR="00972F35" w:rsidRPr="006117A6">
        <w:rPr>
          <w:rFonts w:ascii="Calibri" w:hAnsi="Calibri" w:cs="Calibri"/>
          <w:i/>
          <w:iCs/>
          <w:shd w:val="clear" w:color="auto" w:fill="FFFFFF"/>
        </w:rPr>
        <w:t xml:space="preserve"> w finansowaniu samochodów – </w:t>
      </w:r>
      <w:r w:rsidRPr="006117A6">
        <w:rPr>
          <w:rFonts w:ascii="Calibri" w:hAnsi="Calibri" w:cs="Calibri"/>
          <w:i/>
          <w:iCs/>
          <w:shd w:val="clear" w:color="auto" w:fill="FFFFFF"/>
        </w:rPr>
        <w:t xml:space="preserve">zdaje się, że Polacy chętniej kupują </w:t>
      </w:r>
      <w:r w:rsidR="00972F35" w:rsidRPr="006117A6">
        <w:rPr>
          <w:rFonts w:ascii="Calibri" w:hAnsi="Calibri" w:cs="Calibri"/>
          <w:i/>
          <w:iCs/>
          <w:shd w:val="clear" w:color="auto" w:fill="FFFFFF"/>
        </w:rPr>
        <w:t xml:space="preserve">używane samochody za gotówkę niż na kredyt. </w:t>
      </w:r>
      <w:r w:rsidRPr="006117A6">
        <w:rPr>
          <w:rFonts w:ascii="Calibri" w:hAnsi="Calibri" w:cs="Calibri"/>
          <w:i/>
          <w:iCs/>
          <w:shd w:val="clear" w:color="auto" w:fill="FFFFFF"/>
        </w:rPr>
        <w:t xml:space="preserve">Jednak w przypadku </w:t>
      </w:r>
      <w:r w:rsidR="00972F35" w:rsidRPr="006117A6">
        <w:rPr>
          <w:rFonts w:ascii="Calibri" w:hAnsi="Calibri" w:cs="Calibri"/>
          <w:i/>
          <w:iCs/>
          <w:shd w:val="clear" w:color="auto" w:fill="FFFFFF"/>
        </w:rPr>
        <w:t xml:space="preserve">nowych aut </w:t>
      </w:r>
      <w:r w:rsidRPr="006117A6">
        <w:rPr>
          <w:rFonts w:ascii="Calibri" w:hAnsi="Calibri" w:cs="Calibri"/>
          <w:i/>
          <w:iCs/>
          <w:shd w:val="clear" w:color="auto" w:fill="FFFFFF"/>
        </w:rPr>
        <w:t xml:space="preserve">sytuacja wygląda odwrotnie </w:t>
      </w:r>
      <w:r w:rsidR="00972F35" w:rsidRPr="006117A6">
        <w:rPr>
          <w:rFonts w:ascii="Calibri" w:hAnsi="Calibri" w:cs="Calibri"/>
          <w:i/>
          <w:iCs/>
          <w:shd w:val="clear" w:color="auto" w:fill="FFFFFF"/>
        </w:rPr>
        <w:t xml:space="preserve">– tutaj udział transakcji gotówkowych </w:t>
      </w:r>
      <w:r w:rsidRPr="006117A6">
        <w:rPr>
          <w:rFonts w:ascii="Calibri" w:hAnsi="Calibri" w:cs="Calibri"/>
          <w:i/>
          <w:iCs/>
          <w:shd w:val="clear" w:color="auto" w:fill="FFFFFF"/>
        </w:rPr>
        <w:t xml:space="preserve">wynosi </w:t>
      </w:r>
      <w:r w:rsidR="00972F35" w:rsidRPr="006117A6">
        <w:rPr>
          <w:rFonts w:ascii="Calibri" w:hAnsi="Calibri" w:cs="Calibri"/>
          <w:i/>
          <w:iCs/>
          <w:shd w:val="clear" w:color="auto" w:fill="FFFFFF"/>
        </w:rPr>
        <w:t xml:space="preserve">54%. </w:t>
      </w:r>
      <w:r w:rsidRPr="006117A6">
        <w:rPr>
          <w:rFonts w:ascii="Calibri" w:hAnsi="Calibri" w:cs="Calibri"/>
          <w:i/>
          <w:iCs/>
          <w:shd w:val="clear" w:color="auto" w:fill="FFFFFF"/>
        </w:rPr>
        <w:t>Niezależnie od tego, czy w grę wchodzi zakup nowego samochodu, czy używanego, a także od tego, czy ma to być samochód prywatny, czy firmowy, transakcję za każdym razem można zrealizować przy pomocy kredytu lub leasingu</w:t>
      </w:r>
      <w:r w:rsidRPr="006117A6">
        <w:rPr>
          <w:rFonts w:ascii="Calibri" w:hAnsi="Calibri" w:cs="Calibri"/>
          <w:shd w:val="clear" w:color="auto" w:fill="FFFFFF"/>
        </w:rPr>
        <w:t xml:space="preserve"> – dodaje </w:t>
      </w:r>
      <w:r w:rsidR="00A27B10" w:rsidRPr="006117A6">
        <w:rPr>
          <w:rFonts w:ascii="Calibri" w:hAnsi="Calibri" w:cs="Calibri"/>
          <w:shd w:val="clear" w:color="auto" w:fill="FFFFFF"/>
        </w:rPr>
        <w:t xml:space="preserve">Bartłomiej Pszeniczny </w:t>
      </w:r>
      <w:r w:rsidRPr="006117A6">
        <w:rPr>
          <w:rFonts w:ascii="Calibri" w:hAnsi="Calibri" w:cs="Calibri"/>
          <w:shd w:val="clear" w:color="auto" w:fill="FFFFFF"/>
        </w:rPr>
        <w:t xml:space="preserve">z </w:t>
      </w:r>
      <w:r w:rsidR="00A27B10" w:rsidRPr="006117A6">
        <w:rPr>
          <w:rFonts w:ascii="Calibri" w:hAnsi="Calibri" w:cs="Calibri"/>
          <w:shd w:val="clear" w:color="auto" w:fill="FFFFFF"/>
        </w:rPr>
        <w:t>Cofidis Polska</w:t>
      </w:r>
      <w:r w:rsidRPr="006117A6">
        <w:rPr>
          <w:rFonts w:ascii="Calibri" w:hAnsi="Calibri" w:cs="Calibri"/>
          <w:shd w:val="clear" w:color="auto" w:fill="FFFFFF"/>
        </w:rPr>
        <w:t>.</w:t>
      </w:r>
    </w:p>
    <w:p w14:paraId="47A7FAEB" w14:textId="77777777" w:rsidR="000C3999" w:rsidRPr="006117A6" w:rsidRDefault="000C3999" w:rsidP="00002BCF">
      <w:pPr>
        <w:jc w:val="both"/>
        <w:rPr>
          <w:rFonts w:ascii="Calibri" w:hAnsi="Calibri" w:cs="Calibri"/>
          <w:b/>
          <w:bCs/>
          <w:shd w:val="clear" w:color="auto" w:fill="FFFFFF"/>
        </w:rPr>
      </w:pPr>
      <w:r w:rsidRPr="006117A6">
        <w:rPr>
          <w:rFonts w:ascii="Calibri" w:hAnsi="Calibri" w:cs="Calibri"/>
          <w:b/>
          <w:bCs/>
          <w:shd w:val="clear" w:color="auto" w:fill="FFFFFF"/>
        </w:rPr>
        <w:t xml:space="preserve">Rejestracja </w:t>
      </w:r>
      <w:r w:rsidR="00A31B2D" w:rsidRPr="006117A6">
        <w:rPr>
          <w:rFonts w:ascii="Calibri" w:hAnsi="Calibri" w:cs="Calibri"/>
          <w:b/>
          <w:bCs/>
          <w:shd w:val="clear" w:color="auto" w:fill="FFFFFF"/>
        </w:rPr>
        <w:t xml:space="preserve">nowych </w:t>
      </w:r>
      <w:r w:rsidRPr="006117A6">
        <w:rPr>
          <w:rFonts w:ascii="Calibri" w:hAnsi="Calibri" w:cs="Calibri"/>
          <w:b/>
          <w:bCs/>
          <w:shd w:val="clear" w:color="auto" w:fill="FFFFFF"/>
        </w:rPr>
        <w:t>aut</w:t>
      </w:r>
      <w:r w:rsidR="00A31B2D" w:rsidRPr="006117A6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="00BA3290" w:rsidRPr="006117A6">
        <w:rPr>
          <w:rFonts w:ascii="Calibri" w:hAnsi="Calibri" w:cs="Calibri"/>
          <w:b/>
          <w:bCs/>
          <w:shd w:val="clear" w:color="auto" w:fill="FFFFFF"/>
        </w:rPr>
        <w:t>rośnie</w:t>
      </w:r>
    </w:p>
    <w:p w14:paraId="1251E9CF" w14:textId="77777777" w:rsidR="000C3999" w:rsidRPr="006117A6" w:rsidRDefault="005A6E99" w:rsidP="00002BCF">
      <w:pPr>
        <w:jc w:val="both"/>
        <w:rPr>
          <w:rFonts w:ascii="Calibri" w:hAnsi="Calibri" w:cs="Calibri"/>
        </w:rPr>
      </w:pPr>
      <w:r w:rsidRPr="006117A6">
        <w:rPr>
          <w:rFonts w:ascii="Calibri" w:hAnsi="Calibri" w:cs="Calibri"/>
        </w:rPr>
        <w:t>Jeszcze w 2022 roku klienci branży motoryzacyjnej borykali się z problemem w dostępności nowych samochodów. Na swoje zamówienie musieli oni czekać długimi tygodniami, a nawet miesiącami.</w:t>
      </w:r>
      <w:r w:rsidR="00A332F9" w:rsidRPr="006117A6">
        <w:rPr>
          <w:rFonts w:ascii="Calibri" w:hAnsi="Calibri" w:cs="Calibri"/>
        </w:rPr>
        <w:t xml:space="preserve"> Dziś sytuacja wygląda nieco lepiej, a podsumowując </w:t>
      </w:r>
      <w:r w:rsidR="00631E37">
        <w:rPr>
          <w:rFonts w:ascii="Calibri" w:hAnsi="Calibri" w:cs="Calibri"/>
        </w:rPr>
        <w:t>pierwszy kwartał</w:t>
      </w:r>
      <w:r w:rsidR="00A332F9" w:rsidRPr="006117A6">
        <w:rPr>
          <w:rFonts w:ascii="Calibri" w:hAnsi="Calibri" w:cs="Calibri"/>
        </w:rPr>
        <w:t xml:space="preserve"> 2023 r</w:t>
      </w:r>
      <w:r w:rsidR="0051037B" w:rsidRPr="006117A6">
        <w:rPr>
          <w:rFonts w:ascii="Calibri" w:hAnsi="Calibri" w:cs="Calibri"/>
        </w:rPr>
        <w:t>oku</w:t>
      </w:r>
      <w:r w:rsidR="004145C4" w:rsidRPr="006117A6">
        <w:rPr>
          <w:rFonts w:ascii="Calibri" w:hAnsi="Calibri" w:cs="Calibri"/>
        </w:rPr>
        <w:t>,</w:t>
      </w:r>
      <w:r w:rsidR="00A332F9" w:rsidRPr="006117A6">
        <w:rPr>
          <w:rFonts w:ascii="Calibri" w:hAnsi="Calibri" w:cs="Calibri"/>
        </w:rPr>
        <w:t xml:space="preserve"> dostrzegalne jest</w:t>
      </w:r>
      <w:r w:rsidR="00BA3290" w:rsidRPr="006117A6">
        <w:rPr>
          <w:rFonts w:ascii="Calibri" w:hAnsi="Calibri" w:cs="Calibri"/>
        </w:rPr>
        <w:t xml:space="preserve"> większe </w:t>
      </w:r>
      <w:r w:rsidR="00A332F9" w:rsidRPr="006117A6">
        <w:rPr>
          <w:rFonts w:ascii="Calibri" w:hAnsi="Calibri" w:cs="Calibri"/>
        </w:rPr>
        <w:t xml:space="preserve">zainteresowanie zakupami samochodów, o czym świadczy </w:t>
      </w:r>
      <w:r w:rsidR="00BA3290" w:rsidRPr="006117A6">
        <w:rPr>
          <w:rFonts w:ascii="Calibri" w:hAnsi="Calibri" w:cs="Calibri"/>
        </w:rPr>
        <w:t>rosnąca</w:t>
      </w:r>
      <w:r w:rsidR="00A332F9" w:rsidRPr="006117A6">
        <w:rPr>
          <w:rFonts w:ascii="Calibri" w:hAnsi="Calibri" w:cs="Calibri"/>
        </w:rPr>
        <w:t xml:space="preserve"> liczba rejestracji nowych pojazdów.</w:t>
      </w:r>
    </w:p>
    <w:p w14:paraId="6B8354E8" w14:textId="77777777" w:rsidR="000C3999" w:rsidRPr="006117A6" w:rsidRDefault="000C3999" w:rsidP="00002BCF">
      <w:pPr>
        <w:jc w:val="both"/>
        <w:rPr>
          <w:rFonts w:ascii="Calibri" w:hAnsi="Calibri" w:cs="Calibri"/>
        </w:rPr>
      </w:pPr>
      <w:r w:rsidRPr="006117A6">
        <w:rPr>
          <w:rFonts w:ascii="Calibri" w:hAnsi="Calibri" w:cs="Calibri"/>
          <w:i/>
          <w:iCs/>
          <w:shd w:val="clear" w:color="auto" w:fill="FFFFFF"/>
        </w:rPr>
        <w:t xml:space="preserve">- </w:t>
      </w:r>
      <w:r w:rsidRPr="006117A6">
        <w:rPr>
          <w:rFonts w:ascii="Calibri" w:hAnsi="Calibri" w:cs="Calibri"/>
          <w:i/>
          <w:iCs/>
        </w:rPr>
        <w:t>W moim przekonaniu powod</w:t>
      </w:r>
      <w:r w:rsidR="0051037B" w:rsidRPr="006117A6">
        <w:rPr>
          <w:rFonts w:ascii="Calibri" w:hAnsi="Calibri" w:cs="Calibri"/>
          <w:i/>
          <w:iCs/>
        </w:rPr>
        <w:t>ami</w:t>
      </w:r>
      <w:r w:rsidRPr="006117A6">
        <w:rPr>
          <w:rFonts w:ascii="Calibri" w:hAnsi="Calibri" w:cs="Calibri"/>
          <w:i/>
          <w:iCs/>
        </w:rPr>
        <w:t xml:space="preserve"> malejącej </w:t>
      </w:r>
      <w:r w:rsidR="00DC56EA" w:rsidRPr="006117A6">
        <w:rPr>
          <w:rFonts w:ascii="Calibri" w:hAnsi="Calibri" w:cs="Calibri"/>
          <w:i/>
          <w:iCs/>
        </w:rPr>
        <w:t xml:space="preserve">w 2022 r. </w:t>
      </w:r>
      <w:r w:rsidRPr="006117A6">
        <w:rPr>
          <w:rFonts w:ascii="Calibri" w:hAnsi="Calibri" w:cs="Calibri"/>
          <w:i/>
          <w:iCs/>
        </w:rPr>
        <w:t>liczby rejestracji aut mog</w:t>
      </w:r>
      <w:r w:rsidR="00DC56EA" w:rsidRPr="006117A6">
        <w:rPr>
          <w:rFonts w:ascii="Calibri" w:hAnsi="Calibri" w:cs="Calibri"/>
          <w:i/>
          <w:iCs/>
        </w:rPr>
        <w:t>ły</w:t>
      </w:r>
      <w:r w:rsidRPr="006117A6">
        <w:rPr>
          <w:rFonts w:ascii="Calibri" w:hAnsi="Calibri" w:cs="Calibri"/>
          <w:i/>
          <w:iCs/>
        </w:rPr>
        <w:t xml:space="preserve"> być nie tylko względy </w:t>
      </w:r>
      <w:r w:rsidR="00A332F9" w:rsidRPr="006117A6">
        <w:rPr>
          <w:rFonts w:ascii="Calibri" w:hAnsi="Calibri" w:cs="Calibri"/>
          <w:i/>
          <w:iCs/>
        </w:rPr>
        <w:t>finansowe – m.in. wysoka inflacja</w:t>
      </w:r>
      <w:r w:rsidRPr="006117A6">
        <w:rPr>
          <w:rFonts w:ascii="Calibri" w:hAnsi="Calibri" w:cs="Calibri"/>
          <w:i/>
          <w:iCs/>
        </w:rPr>
        <w:t xml:space="preserve">, ale także </w:t>
      </w:r>
      <w:r w:rsidR="00EE6250" w:rsidRPr="006117A6">
        <w:rPr>
          <w:rFonts w:ascii="Calibri" w:hAnsi="Calibri" w:cs="Calibri"/>
          <w:i/>
          <w:iCs/>
        </w:rPr>
        <w:t>wciąż stosunkowo niska dostępność pojazdów.</w:t>
      </w:r>
      <w:r w:rsidR="004145C4" w:rsidRPr="006117A6">
        <w:rPr>
          <w:rFonts w:ascii="Calibri" w:hAnsi="Calibri" w:cs="Calibri"/>
          <w:i/>
          <w:iCs/>
        </w:rPr>
        <w:t xml:space="preserve"> Być może z tego powodu konsumenci skupia</w:t>
      </w:r>
      <w:r w:rsidR="00DC56EA" w:rsidRPr="006117A6">
        <w:rPr>
          <w:rFonts w:ascii="Calibri" w:hAnsi="Calibri" w:cs="Calibri"/>
          <w:i/>
          <w:iCs/>
        </w:rPr>
        <w:t>li</w:t>
      </w:r>
      <w:r w:rsidR="004145C4" w:rsidRPr="006117A6">
        <w:rPr>
          <w:rFonts w:ascii="Calibri" w:hAnsi="Calibri" w:cs="Calibri"/>
          <w:i/>
          <w:iCs/>
        </w:rPr>
        <w:t xml:space="preserve"> się na rynku samochodów używanych, które podobnie jak auta prosto z salonu, można finansować przy pomocy kredytu czy leasingu</w:t>
      </w:r>
      <w:r w:rsidR="00EE6250" w:rsidRPr="006117A6">
        <w:rPr>
          <w:rFonts w:ascii="Calibri" w:hAnsi="Calibri" w:cs="Calibri"/>
          <w:i/>
          <w:iCs/>
        </w:rPr>
        <w:t xml:space="preserve"> </w:t>
      </w:r>
      <w:r w:rsidRPr="006117A6">
        <w:rPr>
          <w:rFonts w:ascii="Calibri" w:hAnsi="Calibri" w:cs="Calibri"/>
        </w:rPr>
        <w:t xml:space="preserve">– </w:t>
      </w:r>
      <w:r w:rsidR="00C4357C" w:rsidRPr="006117A6">
        <w:rPr>
          <w:rFonts w:ascii="Calibri" w:hAnsi="Calibri" w:cs="Calibri"/>
        </w:rPr>
        <w:t>zauważa</w:t>
      </w:r>
      <w:r w:rsidRPr="006117A6">
        <w:rPr>
          <w:rFonts w:ascii="Calibri" w:hAnsi="Calibri" w:cs="Calibri"/>
        </w:rPr>
        <w:t xml:space="preserve"> </w:t>
      </w:r>
      <w:r w:rsidR="00753548" w:rsidRPr="006117A6">
        <w:rPr>
          <w:rFonts w:ascii="Calibri" w:hAnsi="Calibri" w:cs="Calibri"/>
        </w:rPr>
        <w:t xml:space="preserve">Omar </w:t>
      </w:r>
      <w:proofErr w:type="spellStart"/>
      <w:r w:rsidR="00753548" w:rsidRPr="006117A6">
        <w:rPr>
          <w:rFonts w:ascii="Calibri" w:hAnsi="Calibri" w:cs="Calibri"/>
        </w:rPr>
        <w:t>Kasafier</w:t>
      </w:r>
      <w:proofErr w:type="spellEnd"/>
      <w:r w:rsidR="00753548" w:rsidRPr="006117A6">
        <w:rPr>
          <w:rFonts w:ascii="Calibri" w:hAnsi="Calibri" w:cs="Calibri"/>
        </w:rPr>
        <w:t xml:space="preserve"> </w:t>
      </w:r>
      <w:proofErr w:type="spellStart"/>
      <w:r w:rsidR="001800F6" w:rsidRPr="006117A6">
        <w:rPr>
          <w:rFonts w:ascii="Calibri" w:hAnsi="Calibri" w:cs="Calibri"/>
        </w:rPr>
        <w:t>Head</w:t>
      </w:r>
      <w:proofErr w:type="spellEnd"/>
      <w:r w:rsidR="001800F6" w:rsidRPr="006117A6">
        <w:rPr>
          <w:rFonts w:ascii="Calibri" w:hAnsi="Calibri" w:cs="Calibri"/>
        </w:rPr>
        <w:t xml:space="preserve"> of Sales (dla kredytów samochodowych)</w:t>
      </w:r>
      <w:r w:rsidR="00753548" w:rsidRPr="006117A6">
        <w:rPr>
          <w:rFonts w:ascii="Calibri" w:hAnsi="Calibri" w:cs="Calibri"/>
        </w:rPr>
        <w:t xml:space="preserve"> w</w:t>
      </w:r>
      <w:r w:rsidRPr="006117A6">
        <w:rPr>
          <w:rFonts w:ascii="Calibri" w:hAnsi="Calibri" w:cs="Calibri"/>
        </w:rPr>
        <w:t xml:space="preserve"> </w:t>
      </w:r>
      <w:r w:rsidR="00A27B10" w:rsidRPr="006117A6">
        <w:rPr>
          <w:rFonts w:ascii="Calibri" w:hAnsi="Calibri" w:cs="Calibri"/>
        </w:rPr>
        <w:t>Cofidis Polska</w:t>
      </w:r>
      <w:r w:rsidRPr="006117A6">
        <w:rPr>
          <w:rFonts w:ascii="Calibri" w:hAnsi="Calibri" w:cs="Calibri"/>
        </w:rPr>
        <w:t>.</w:t>
      </w:r>
    </w:p>
    <w:p w14:paraId="285D36A7" w14:textId="4DFC120F" w:rsidR="000C3999" w:rsidRPr="006117A6" w:rsidRDefault="000C3999" w:rsidP="00002BCF">
      <w:pPr>
        <w:jc w:val="both"/>
        <w:rPr>
          <w:rFonts w:ascii="Calibri" w:hAnsi="Calibri" w:cs="Calibri"/>
        </w:rPr>
      </w:pPr>
      <w:r w:rsidRPr="006117A6">
        <w:rPr>
          <w:rFonts w:ascii="Calibri" w:hAnsi="Calibri" w:cs="Calibri"/>
        </w:rPr>
        <w:t xml:space="preserve">W </w:t>
      </w:r>
      <w:r w:rsidR="00DC56EA" w:rsidRPr="006117A6">
        <w:rPr>
          <w:rFonts w:ascii="Calibri" w:hAnsi="Calibri" w:cs="Calibri"/>
        </w:rPr>
        <w:t>samym marcu 2023 r. zarejestrowano ponad 55 tys. nowych samochodów osobowych i</w:t>
      </w:r>
      <w:r w:rsidR="00002BCF">
        <w:rPr>
          <w:rFonts w:ascii="Calibri" w:hAnsi="Calibri" w:cs="Calibri"/>
        </w:rPr>
        <w:t> </w:t>
      </w:r>
      <w:r w:rsidR="00DC56EA" w:rsidRPr="006117A6">
        <w:rPr>
          <w:rFonts w:ascii="Calibri" w:hAnsi="Calibri" w:cs="Calibri"/>
        </w:rPr>
        <w:t>dostawczych, co w porównaniu do marca 2022 r. oznacza wzrost o 21,17%</w:t>
      </w:r>
      <w:r w:rsidR="00243124" w:rsidRPr="006117A6">
        <w:rPr>
          <w:rFonts w:ascii="Calibri" w:hAnsi="Calibri" w:cs="Calibri"/>
        </w:rPr>
        <w:t xml:space="preserve"> </w:t>
      </w:r>
      <w:r w:rsidR="00631E37">
        <w:rPr>
          <w:rFonts w:ascii="Calibri" w:hAnsi="Calibri" w:cs="Calibri"/>
        </w:rPr>
        <w:t>-</w:t>
      </w:r>
      <w:r w:rsidR="00002BCF">
        <w:rPr>
          <w:rFonts w:ascii="Calibri" w:hAnsi="Calibri" w:cs="Calibri"/>
        </w:rPr>
        <w:t xml:space="preserve"> </w:t>
      </w:r>
      <w:r w:rsidR="00243124" w:rsidRPr="006117A6">
        <w:rPr>
          <w:rFonts w:ascii="Calibri" w:hAnsi="Calibri" w:cs="Calibri"/>
        </w:rPr>
        <w:t>wynika z danych Centralnej Ewidencji Pojazdów i Kierowców</w:t>
      </w:r>
      <w:r w:rsidRPr="006117A6">
        <w:rPr>
          <w:rFonts w:ascii="Calibri" w:hAnsi="Calibri" w:cs="Calibri"/>
        </w:rPr>
        <w:t xml:space="preserve">. </w:t>
      </w:r>
      <w:r w:rsidR="00631E37">
        <w:rPr>
          <w:rFonts w:ascii="Calibri" w:hAnsi="Calibri" w:cs="Calibri"/>
        </w:rPr>
        <w:t xml:space="preserve">Również w kwietniu 2023 r. widać zwiększenie liczby rejestracji aut – w stosunku do analogicznego miesiąca sprzed roku – o 1,7%. </w:t>
      </w:r>
      <w:r w:rsidR="00243124" w:rsidRPr="006117A6">
        <w:rPr>
          <w:rFonts w:ascii="Calibri" w:hAnsi="Calibri" w:cs="Calibri"/>
        </w:rPr>
        <w:t xml:space="preserve">Rozpatrując wyniki I </w:t>
      </w:r>
      <w:r w:rsidR="00243124" w:rsidRPr="006117A6">
        <w:rPr>
          <w:rFonts w:ascii="Calibri" w:hAnsi="Calibri" w:cs="Calibri"/>
        </w:rPr>
        <w:lastRenderedPageBreak/>
        <w:t>kwartału 2023 r. zauważalny jest przyrost o 17,78% r/r. Jednocześnie</w:t>
      </w:r>
      <w:r w:rsidRPr="006117A6">
        <w:rPr>
          <w:rFonts w:ascii="Calibri" w:hAnsi="Calibri" w:cs="Calibri"/>
        </w:rPr>
        <w:t xml:space="preserve"> wzrosła sprzedaż samochodów zasilanych paliwami alternatywnymi</w:t>
      </w:r>
      <w:r w:rsidR="00243124" w:rsidRPr="006117A6">
        <w:rPr>
          <w:rFonts w:ascii="Calibri" w:hAnsi="Calibri" w:cs="Calibri"/>
        </w:rPr>
        <w:t xml:space="preserve">. </w:t>
      </w:r>
      <w:r w:rsidRPr="006117A6">
        <w:rPr>
          <w:rFonts w:ascii="Calibri" w:hAnsi="Calibri" w:cs="Calibri"/>
        </w:rPr>
        <w:t xml:space="preserve">Wyjątkiem </w:t>
      </w:r>
      <w:r w:rsidR="00243124" w:rsidRPr="006117A6">
        <w:rPr>
          <w:rFonts w:ascii="Calibri" w:hAnsi="Calibri" w:cs="Calibri"/>
        </w:rPr>
        <w:t xml:space="preserve">w przypadku wzrostu rejestracji nie </w:t>
      </w:r>
      <w:r w:rsidRPr="006117A6">
        <w:rPr>
          <w:rFonts w:ascii="Calibri" w:hAnsi="Calibri" w:cs="Calibri"/>
        </w:rPr>
        <w:t xml:space="preserve">jest </w:t>
      </w:r>
      <w:r w:rsidR="006117A6">
        <w:rPr>
          <w:rFonts w:ascii="Calibri" w:hAnsi="Calibri" w:cs="Calibri"/>
        </w:rPr>
        <w:t xml:space="preserve">więc </w:t>
      </w:r>
      <w:r w:rsidRPr="006117A6">
        <w:rPr>
          <w:rFonts w:ascii="Calibri" w:hAnsi="Calibri" w:cs="Calibri"/>
        </w:rPr>
        <w:t>t</w:t>
      </w:r>
      <w:r w:rsidR="00243124" w:rsidRPr="006117A6">
        <w:rPr>
          <w:rFonts w:ascii="Calibri" w:hAnsi="Calibri" w:cs="Calibri"/>
        </w:rPr>
        <w:t>eż</w:t>
      </w:r>
      <w:r w:rsidRPr="006117A6">
        <w:rPr>
          <w:rFonts w:ascii="Calibri" w:hAnsi="Calibri" w:cs="Calibri"/>
        </w:rPr>
        <w:t xml:space="preserve"> rejestracja pojazdów z segmentu nisko- i zeroemisyjnych oraz pojazdów </w:t>
      </w:r>
      <w:proofErr w:type="spellStart"/>
      <w:r w:rsidRPr="006117A6">
        <w:rPr>
          <w:rFonts w:ascii="Calibri" w:hAnsi="Calibri" w:cs="Calibri"/>
        </w:rPr>
        <w:t>premium</w:t>
      </w:r>
      <w:proofErr w:type="spellEnd"/>
      <w:r w:rsidRPr="006117A6">
        <w:rPr>
          <w:rFonts w:ascii="Calibri" w:hAnsi="Calibri" w:cs="Calibri"/>
        </w:rPr>
        <w:t>. Prawdopodobnie samochodów elektrycznych i hybrydowych będzie przybywać na polskich i europejskich drogach, co przełoży się na wzrost rejestracji tych pojazdów. Po części wynika to z europejskich rozwiązań legislacyjnych.</w:t>
      </w:r>
    </w:p>
    <w:p w14:paraId="1B066D93" w14:textId="713BAB82" w:rsidR="00EC0378" w:rsidRDefault="00290B13" w:rsidP="00002BCF">
      <w:pPr>
        <w:jc w:val="both"/>
        <w:rPr>
          <w:rFonts w:ascii="Calibri" w:hAnsi="Calibri" w:cs="Calibri"/>
          <w:color w:val="2C363A"/>
        </w:rPr>
      </w:pPr>
      <w:r w:rsidRPr="006117A6">
        <w:rPr>
          <w:rFonts w:ascii="Calibri" w:hAnsi="Calibri" w:cs="Calibri"/>
          <w:i/>
          <w:iCs/>
        </w:rPr>
        <w:t xml:space="preserve">- </w:t>
      </w:r>
      <w:r w:rsidR="00D86242" w:rsidRPr="006117A6">
        <w:rPr>
          <w:rFonts w:ascii="Calibri" w:hAnsi="Calibri" w:cs="Calibri"/>
          <w:i/>
          <w:iCs/>
        </w:rPr>
        <w:t xml:space="preserve">Duże zamieszanie na rynku motoryzacyjnym wywołuje zarządzenie Parlamentu </w:t>
      </w:r>
      <w:r w:rsidR="004C053D" w:rsidRPr="006117A6">
        <w:rPr>
          <w:rFonts w:ascii="Calibri" w:hAnsi="Calibri" w:cs="Calibri"/>
          <w:i/>
          <w:iCs/>
        </w:rPr>
        <w:t>Europejskiego</w:t>
      </w:r>
      <w:r w:rsidR="00D86242" w:rsidRPr="006117A6">
        <w:rPr>
          <w:rFonts w:ascii="Calibri" w:hAnsi="Calibri" w:cs="Calibri"/>
          <w:i/>
          <w:iCs/>
        </w:rPr>
        <w:t>, zgodnie z którym nowe samochody z napędem spalinowym będzie można zarejestrować jedynie do 2035 roku. Zakaz rejestracji pojazdów spalinowych będzie więc jednocześnie wykluczał możliwość sprzedaży takich samochodów. W związku z tym perspektyw rozwoju motoryzacji upatruje się w</w:t>
      </w:r>
      <w:r w:rsidR="00002BCF">
        <w:rPr>
          <w:rFonts w:ascii="Calibri" w:hAnsi="Calibri" w:cs="Calibri"/>
          <w:i/>
          <w:iCs/>
        </w:rPr>
        <w:t> </w:t>
      </w:r>
      <w:r w:rsidR="00D86242" w:rsidRPr="006117A6">
        <w:rPr>
          <w:rFonts w:ascii="Calibri" w:hAnsi="Calibri" w:cs="Calibri"/>
          <w:i/>
          <w:iCs/>
        </w:rPr>
        <w:t>samochodach elektrycznych z coraz większą ofertą. Po pierwsze ze względu na korzystne warunki finansowania zewnętrznego, po drugie – za sprawą dofinansowania w ramach programu „Mój Elektryk”</w:t>
      </w:r>
      <w:r w:rsidR="00D86242" w:rsidRPr="006117A6">
        <w:rPr>
          <w:rFonts w:ascii="Calibri" w:hAnsi="Calibri" w:cs="Calibri"/>
        </w:rPr>
        <w:t xml:space="preserve"> – </w:t>
      </w:r>
      <w:r w:rsidR="00C4357C" w:rsidRPr="006117A6">
        <w:rPr>
          <w:rFonts w:ascii="Calibri" w:hAnsi="Calibri" w:cs="Calibri"/>
        </w:rPr>
        <w:t>dodaje</w:t>
      </w:r>
      <w:r w:rsidR="00D86242" w:rsidRPr="006117A6">
        <w:rPr>
          <w:rFonts w:ascii="Calibri" w:hAnsi="Calibri" w:cs="Calibri"/>
        </w:rPr>
        <w:t xml:space="preserve"> </w:t>
      </w:r>
      <w:r w:rsidR="00A27B10" w:rsidRPr="006117A6">
        <w:rPr>
          <w:rFonts w:ascii="Calibri" w:hAnsi="Calibri" w:cs="Calibri"/>
        </w:rPr>
        <w:t xml:space="preserve">Bartłomiej Pszeniczny </w:t>
      </w:r>
      <w:r w:rsidR="00D86242" w:rsidRPr="006117A6">
        <w:rPr>
          <w:rFonts w:ascii="Calibri" w:hAnsi="Calibri" w:cs="Calibri"/>
        </w:rPr>
        <w:t xml:space="preserve">z firmy </w:t>
      </w:r>
      <w:r w:rsidR="00A27B10" w:rsidRPr="006117A6">
        <w:rPr>
          <w:rFonts w:ascii="Calibri" w:hAnsi="Calibri" w:cs="Calibri"/>
        </w:rPr>
        <w:t>Cofidis Polska</w:t>
      </w:r>
      <w:r w:rsidR="00D86242" w:rsidRPr="006117A6">
        <w:rPr>
          <w:rFonts w:ascii="Calibri" w:hAnsi="Calibri" w:cs="Calibri"/>
        </w:rPr>
        <w:t>.</w:t>
      </w:r>
    </w:p>
    <w:p w14:paraId="60A67020" w14:textId="77777777" w:rsidR="00EC0378" w:rsidRPr="00435F68" w:rsidRDefault="00EC0378" w:rsidP="00002BCF">
      <w:pPr>
        <w:jc w:val="both"/>
        <w:rPr>
          <w:rFonts w:ascii="Calibri" w:hAnsi="Calibri" w:cs="Calibri"/>
        </w:rPr>
      </w:pPr>
    </w:p>
    <w:sectPr w:rsidR="00EC0378" w:rsidRPr="00435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1E3F"/>
    <w:multiLevelType w:val="multilevel"/>
    <w:tmpl w:val="184A4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04341"/>
    <w:multiLevelType w:val="hybridMultilevel"/>
    <w:tmpl w:val="0076E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E7E1E"/>
    <w:multiLevelType w:val="hybridMultilevel"/>
    <w:tmpl w:val="57E0C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256016">
    <w:abstractNumId w:val="0"/>
  </w:num>
  <w:num w:numId="2" w16cid:durableId="962884098">
    <w:abstractNumId w:val="2"/>
  </w:num>
  <w:num w:numId="3" w16cid:durableId="869024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D0"/>
    <w:rsid w:val="00002BCF"/>
    <w:rsid w:val="00030571"/>
    <w:rsid w:val="00035532"/>
    <w:rsid w:val="000A142F"/>
    <w:rsid w:val="000C3999"/>
    <w:rsid w:val="001800F6"/>
    <w:rsid w:val="001933F9"/>
    <w:rsid w:val="00197618"/>
    <w:rsid w:val="001C45D0"/>
    <w:rsid w:val="00243124"/>
    <w:rsid w:val="00290B13"/>
    <w:rsid w:val="002B2424"/>
    <w:rsid w:val="003F6AA5"/>
    <w:rsid w:val="00404833"/>
    <w:rsid w:val="004145C4"/>
    <w:rsid w:val="00435F68"/>
    <w:rsid w:val="004918FC"/>
    <w:rsid w:val="004C053D"/>
    <w:rsid w:val="004F0334"/>
    <w:rsid w:val="004F3006"/>
    <w:rsid w:val="0051037B"/>
    <w:rsid w:val="0056693C"/>
    <w:rsid w:val="005A6E99"/>
    <w:rsid w:val="005E1BD2"/>
    <w:rsid w:val="006117A6"/>
    <w:rsid w:val="00631E37"/>
    <w:rsid w:val="006D3FAC"/>
    <w:rsid w:val="0071551E"/>
    <w:rsid w:val="007310FC"/>
    <w:rsid w:val="00753548"/>
    <w:rsid w:val="00797A47"/>
    <w:rsid w:val="007C790A"/>
    <w:rsid w:val="008316B1"/>
    <w:rsid w:val="008545DD"/>
    <w:rsid w:val="00854F2F"/>
    <w:rsid w:val="00884253"/>
    <w:rsid w:val="008913DD"/>
    <w:rsid w:val="0089723F"/>
    <w:rsid w:val="008E06B4"/>
    <w:rsid w:val="00925716"/>
    <w:rsid w:val="00972F35"/>
    <w:rsid w:val="009741C7"/>
    <w:rsid w:val="009D4450"/>
    <w:rsid w:val="009E4D21"/>
    <w:rsid w:val="00A256B3"/>
    <w:rsid w:val="00A27B10"/>
    <w:rsid w:val="00A31B2D"/>
    <w:rsid w:val="00A332F9"/>
    <w:rsid w:val="00AB258D"/>
    <w:rsid w:val="00AF3FC0"/>
    <w:rsid w:val="00B3236E"/>
    <w:rsid w:val="00B8561F"/>
    <w:rsid w:val="00BA3290"/>
    <w:rsid w:val="00C42167"/>
    <w:rsid w:val="00C4357C"/>
    <w:rsid w:val="00C45001"/>
    <w:rsid w:val="00CA3F2E"/>
    <w:rsid w:val="00D02AC0"/>
    <w:rsid w:val="00D42147"/>
    <w:rsid w:val="00D86242"/>
    <w:rsid w:val="00D91AA7"/>
    <w:rsid w:val="00DC56EA"/>
    <w:rsid w:val="00DE3880"/>
    <w:rsid w:val="00E27E3D"/>
    <w:rsid w:val="00EC0378"/>
    <w:rsid w:val="00ED58BA"/>
    <w:rsid w:val="00EE6250"/>
    <w:rsid w:val="00F0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7650"/>
  <w15:chartTrackingRefBased/>
  <w15:docId w15:val="{721BFEBA-F919-4157-8B38-5A6A0589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F0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listparagraph">
    <w:name w:val="v1msolistparagraph"/>
    <w:basedOn w:val="Normalny"/>
    <w:rsid w:val="001C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C45D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913D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F033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F03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D91AA7"/>
    <w:rPr>
      <w:b/>
      <w:bCs/>
    </w:rPr>
  </w:style>
  <w:style w:type="character" w:styleId="Uwydatnienie">
    <w:name w:val="Emphasis"/>
    <w:basedOn w:val="Domylnaczcionkaakapitu"/>
    <w:uiPriority w:val="20"/>
    <w:qFormat/>
    <w:rsid w:val="00D91AA7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16B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0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02AC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2A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2A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AC0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435F6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43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147"/>
    <w:rPr>
      <w:rFonts w:ascii="Segoe UI" w:hAnsi="Segoe UI" w:cs="Segoe UI"/>
      <w:sz w:val="18"/>
      <w:szCs w:val="18"/>
    </w:rPr>
  </w:style>
  <w:style w:type="paragraph" w:customStyle="1" w:styleId="v1msonormal">
    <w:name w:val="v1msonormal"/>
    <w:basedOn w:val="Normalny"/>
    <w:rsid w:val="00EC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4C4C4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de Martini-Dwojak</dc:creator>
  <cp:keywords/>
  <dc:description/>
  <cp:lastModifiedBy>Kinga Woźniakowska</cp:lastModifiedBy>
  <cp:revision>5</cp:revision>
  <dcterms:created xsi:type="dcterms:W3CDTF">2023-05-08T09:25:00Z</dcterms:created>
  <dcterms:modified xsi:type="dcterms:W3CDTF">2023-08-01T07:34:00Z</dcterms:modified>
</cp:coreProperties>
</file>