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2EB0" w14:textId="77777777" w:rsidR="00717D9B" w:rsidRDefault="00AE66FF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Team Mitsubishi RALLIART na najlepszej drodze do powtórzenia zwycięstw w Asia Cross Country Rally 2023 dzięki nowemu rajdowemu L200</w:t>
      </w:r>
    </w:p>
    <w:p w14:paraId="12F5DE06" w14:textId="77777777" w:rsidR="00717D9B" w:rsidRDefault="00AE66FF">
      <w:pPr>
        <w:pStyle w:val="LEADMMC0"/>
      </w:pP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2D536954" wp14:editId="73FC847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440" cy="2664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85DEA7" w14:textId="77777777" w:rsidR="00717D9B" w:rsidRDefault="00717D9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.05pt;width:425.25pt;height:2.05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lang w:val="pl-PL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7D53359D" w14:textId="674C28CA" w:rsidR="00717D9B" w:rsidRDefault="008721A2">
      <w:pPr>
        <w:pStyle w:val="Tekstwstpniesformatowany"/>
        <w:rPr>
          <w:rStyle w:val="TEKSTPODSTAWOWYMMC"/>
          <w:rFonts w:eastAsia="Liberation Mono"/>
          <w:b/>
          <w:bCs/>
        </w:rPr>
      </w:pPr>
      <w:r w:rsidRPr="008721A2">
        <w:rPr>
          <w:rStyle w:val="TEKSTPODSTAWOWYMMC"/>
          <w:rFonts w:eastAsia="Liberation Mono"/>
          <w:b/>
          <w:bCs/>
        </w:rPr>
        <w:t>Firma</w:t>
      </w:r>
      <w:r w:rsidR="00AE66FF" w:rsidRPr="008721A2">
        <w:rPr>
          <w:rStyle w:val="TEKSTPODSTAWOWYMMC"/>
          <w:rFonts w:eastAsia="Liberation Mono"/>
          <w:b/>
          <w:bCs/>
        </w:rPr>
        <w:t xml:space="preserve"> Mitsubishi Motors poinformował</w:t>
      </w:r>
      <w:r w:rsidRPr="008721A2">
        <w:rPr>
          <w:rStyle w:val="TEKSTPODSTAWOWYMMC"/>
          <w:rFonts w:eastAsia="Liberation Mono"/>
          <w:b/>
          <w:bCs/>
        </w:rPr>
        <w:t>a</w:t>
      </w:r>
      <w:r w:rsidR="00AE66FF" w:rsidRPr="008721A2">
        <w:rPr>
          <w:rStyle w:val="TEKSTPODSTAWOWYMMC"/>
          <w:rFonts w:eastAsia="Liberation Mono"/>
          <w:b/>
          <w:bCs/>
        </w:rPr>
        <w:t xml:space="preserve">, że zespół Mitsubishi Ralliart, któremu zapewnia wsparcie techniczne, </w:t>
      </w:r>
      <w:r>
        <w:rPr>
          <w:rStyle w:val="TEKSTPODSTAWOWYMMC"/>
          <w:rFonts w:eastAsia="Liberation Mono"/>
          <w:b/>
          <w:bCs/>
        </w:rPr>
        <w:t>stanął na starcie</w:t>
      </w:r>
      <w:r w:rsidR="00AE66FF" w:rsidRPr="008721A2">
        <w:rPr>
          <w:rStyle w:val="TEKSTPODSTAWOWYMMC"/>
          <w:rFonts w:eastAsia="Liberation Mono"/>
          <w:b/>
          <w:bCs/>
        </w:rPr>
        <w:t xml:space="preserve"> rajd</w:t>
      </w:r>
      <w:r>
        <w:rPr>
          <w:rStyle w:val="TEKSTPODSTAWOWYMMC"/>
          <w:rFonts w:eastAsia="Liberation Mono"/>
          <w:b/>
          <w:bCs/>
        </w:rPr>
        <w:t>u</w:t>
      </w:r>
      <w:r w:rsidR="00AE66FF" w:rsidRPr="008721A2">
        <w:rPr>
          <w:rStyle w:val="TEKSTPODSTAWOWYMMC"/>
          <w:rFonts w:eastAsia="Liberation Mono"/>
          <w:b/>
          <w:bCs/>
        </w:rPr>
        <w:t xml:space="preserve"> Asia Cross Country Rally 2023 (dalej: AXCR), który odbędzie się na trasach wyznaczonych w dwóch krajach, w Tajlandii i Laosie. W zawodach, które odb</w:t>
      </w:r>
      <w:r w:rsidRPr="008721A2">
        <w:rPr>
          <w:rStyle w:val="TEKSTPODSTAWOWYMMC"/>
          <w:rFonts w:eastAsia="Liberation Mono"/>
          <w:b/>
          <w:bCs/>
        </w:rPr>
        <w:t>ywają się</w:t>
      </w:r>
      <w:r w:rsidR="00AE66FF" w:rsidRPr="008721A2">
        <w:rPr>
          <w:rStyle w:val="TEKSTPODSTAWOWYMMC"/>
          <w:rFonts w:eastAsia="Liberation Mono"/>
          <w:b/>
          <w:bCs/>
        </w:rPr>
        <w:t xml:space="preserve"> się w dniach od 13 do 19 sierpnia, zawodnicy zespołu zasi</w:t>
      </w:r>
      <w:r w:rsidRPr="008721A2">
        <w:rPr>
          <w:rStyle w:val="TEKSTPODSTAWOWYMMC"/>
          <w:rFonts w:eastAsia="Liberation Mono"/>
          <w:b/>
          <w:bCs/>
        </w:rPr>
        <w:t>adają</w:t>
      </w:r>
      <w:r w:rsidR="00AE66FF" w:rsidRPr="008721A2">
        <w:rPr>
          <w:rStyle w:val="TEKSTPODSTAWOWYMMC"/>
          <w:rFonts w:eastAsia="Liberation Mono"/>
          <w:b/>
          <w:bCs/>
        </w:rPr>
        <w:t xml:space="preserve"> za kierownicami trzech nowych samochodów rajdowych L200/Triton (prototypów w specyfikacji T1).</w:t>
      </w:r>
    </w:p>
    <w:p w14:paraId="5B536F38" w14:textId="77777777" w:rsidR="008721A2" w:rsidRPr="008721A2" w:rsidRDefault="008721A2">
      <w:pPr>
        <w:pStyle w:val="Tekstwstpniesformatowany"/>
        <w:rPr>
          <w:b/>
          <w:bCs/>
        </w:rPr>
      </w:pPr>
    </w:p>
    <w:p w14:paraId="7C3CB308" w14:textId="717A8A82" w:rsidR="00717D9B" w:rsidRPr="00D954B0" w:rsidRDefault="00AE66FF">
      <w:pPr>
        <w:pStyle w:val="Tekstwstpniesformatowany"/>
        <w:rPr>
          <w:rStyle w:val="TEKSTPODSTAWOWYMMC"/>
          <w:rFonts w:eastAsia="Liberation Mono"/>
          <w:b/>
          <w:bCs/>
        </w:rPr>
      </w:pPr>
      <w:r w:rsidRPr="00D954B0">
        <w:rPr>
          <w:rStyle w:val="TEKSTPODSTAWOWYMMC"/>
          <w:rFonts w:eastAsia="Liberation Mono"/>
          <w:b/>
          <w:bCs/>
        </w:rPr>
        <w:t>Uroczyste rozpoczęcie zawodów nastąpi</w:t>
      </w:r>
      <w:r w:rsidR="008721A2" w:rsidRPr="00D954B0">
        <w:rPr>
          <w:rStyle w:val="TEKSTPODSTAWOWYMMC"/>
          <w:rFonts w:eastAsia="Liberation Mono"/>
          <w:b/>
          <w:bCs/>
        </w:rPr>
        <w:t>ło</w:t>
      </w:r>
      <w:r w:rsidRPr="00D954B0">
        <w:rPr>
          <w:rStyle w:val="TEKSTPODSTAWOWYMMC"/>
          <w:rFonts w:eastAsia="Liberation Mono"/>
          <w:b/>
          <w:bCs/>
        </w:rPr>
        <w:t xml:space="preserve"> 13 sierpnia, w Pattaya, kurorcie w południowej Tajlandii. </w:t>
      </w:r>
      <w:r w:rsidR="008721A2" w:rsidRPr="00D954B0">
        <w:rPr>
          <w:rStyle w:val="TEKSTPODSTAWOWYMMC"/>
          <w:rFonts w:eastAsia="Liberation Mono"/>
          <w:b/>
          <w:bCs/>
        </w:rPr>
        <w:t>Dziś</w:t>
      </w:r>
      <w:r w:rsidRPr="00D954B0">
        <w:rPr>
          <w:rStyle w:val="TEKSTPODSTAWOWYMMC"/>
          <w:rFonts w:eastAsia="Liberation Mono"/>
          <w:b/>
          <w:bCs/>
        </w:rPr>
        <w:t>, 14 sierpnia, ekipa wyruszy</w:t>
      </w:r>
      <w:r w:rsidR="008721A2" w:rsidRPr="00D954B0">
        <w:rPr>
          <w:rStyle w:val="TEKSTPODSTAWOWYMMC"/>
          <w:rFonts w:eastAsia="Liberation Mono"/>
          <w:b/>
          <w:bCs/>
        </w:rPr>
        <w:t>ła</w:t>
      </w:r>
      <w:r w:rsidRPr="00D954B0">
        <w:rPr>
          <w:rStyle w:val="TEKSTPODSTAWOWYMMC"/>
          <w:rFonts w:eastAsia="Liberation Mono"/>
          <w:b/>
          <w:bCs/>
        </w:rPr>
        <w:t xml:space="preserve"> na wschód, wzdłuż granicy między południowo-wschodnią Tajlandią a Kambodżą, zmierzając do finału imprezy, który nastąpi 19 sierpnia w pobliżu Prasat Wat Phu, jednej z atrakcji Laosu, wpisanej na Listę Światowego Dziedzictwa UNESCO.</w:t>
      </w:r>
    </w:p>
    <w:p w14:paraId="05209005" w14:textId="77777777" w:rsidR="008721A2" w:rsidRDefault="008721A2">
      <w:pPr>
        <w:pStyle w:val="Tekstwstpniesformatowany"/>
      </w:pPr>
    </w:p>
    <w:p w14:paraId="3FAD226E" w14:textId="5B20EEEF" w:rsidR="00717D9B" w:rsidRDefault="00AE66FF">
      <w:pPr>
        <w:pStyle w:val="Tekstwstpniesformatowany"/>
        <w:rPr>
          <w:rStyle w:val="TEKSTPODSTAWOWYMMC"/>
          <w:rFonts w:eastAsia="Liberation Mono"/>
        </w:rPr>
      </w:pPr>
      <w:r>
        <w:rPr>
          <w:rStyle w:val="TEKSTPODSTAWOWYMMC"/>
          <w:rFonts w:eastAsia="Liberation Mono"/>
        </w:rPr>
        <w:t>W ramach przygotowań do startu rajdu, w czwartek, 10 sierpnia, zespół Mitsubishi Ralliart przeprowadził na torze testowym Mitsubishi Motors Thailand w dystrykcie Si Racha w Tajlandii próbne przejazdy nowymi samochodami rajdowymi L200/Triton, startującymi w AXCR. Inaczej niż w zeszłym roku, tegoroczny AXCR odb</w:t>
      </w:r>
      <w:r w:rsidR="008721A2">
        <w:rPr>
          <w:rStyle w:val="TEKSTPODSTAWOWYMMC"/>
          <w:rFonts w:eastAsia="Liberation Mono"/>
        </w:rPr>
        <w:t>ywa</w:t>
      </w:r>
      <w:r>
        <w:rPr>
          <w:rStyle w:val="TEKSTPODSTAWOWYMMC"/>
          <w:rFonts w:eastAsia="Liberation Mono"/>
        </w:rPr>
        <w:t xml:space="preserve"> się w sierpniu, w porze deszczowej, więc oczekuje się, że trasa będzie trudna, z typowymi dla AXCR błotnistymi drogami i przeprawami przez rzeki. Aby sprostać temu wyzwaniu, zespół Mitsubishi Ralliart przeprowadził dwukrotne testy niezawodności i wytrzymałości nowego L200/Tritona, które objęły łącznie około 2000 km w Japonii i za granicą. Zespół dokonał ostatecznych usprawnień układu napędowego i zawieszenia, by uzyskać maksymalną moc i sportowe właściwości jezdne. Zespół Mitsubishi Ralliart uzyskał w testach pewność, że samochody rajdowe L200/Triton są zdolne do rozwijania osiągów, jakich się od nich oczekuje.</w:t>
      </w:r>
    </w:p>
    <w:p w14:paraId="34DA3FCD" w14:textId="77777777" w:rsidR="008721A2" w:rsidRDefault="008721A2">
      <w:pPr>
        <w:pStyle w:val="Tekstwstpniesformatowany"/>
      </w:pPr>
    </w:p>
    <w:p w14:paraId="700EBEC8" w14:textId="07C6B881" w:rsidR="00717D9B" w:rsidRDefault="00AE66FF">
      <w:pPr>
        <w:pStyle w:val="Tekstwstpniesformatowany"/>
      </w:pPr>
      <w:r>
        <w:rPr>
          <w:rStyle w:val="TEKSTPODSTAWOWYMMC"/>
          <w:rFonts w:eastAsia="Liberation Mono"/>
        </w:rPr>
        <w:t>13 sierpnia na Walking Street w Pattaya odb</w:t>
      </w:r>
      <w:r w:rsidR="008721A2">
        <w:rPr>
          <w:rStyle w:val="TEKSTPODSTAWOWYMMC"/>
          <w:rFonts w:eastAsia="Liberation Mono"/>
        </w:rPr>
        <w:t>ył</w:t>
      </w:r>
      <w:r>
        <w:rPr>
          <w:rStyle w:val="TEKSTPODSTAWOWYMMC"/>
          <w:rFonts w:eastAsia="Liberation Mono"/>
        </w:rPr>
        <w:t xml:space="preserve"> się uroczysty start 63 zespołów, które będą rywalizować w AXCR (21 zawodników w kategorii motocykli, 1 motocykl z koszem i 41 załóg w kategorii samochodów). </w:t>
      </w:r>
      <w:r w:rsidR="008721A2">
        <w:rPr>
          <w:rStyle w:val="TEKSTPODSTAWOWYMMC"/>
          <w:rFonts w:eastAsia="Liberation Mono"/>
        </w:rPr>
        <w:t>Dziś</w:t>
      </w:r>
      <w:r>
        <w:rPr>
          <w:rStyle w:val="TEKSTPODSTAWOWYMMC"/>
          <w:rFonts w:eastAsia="Liberation Mono"/>
        </w:rPr>
        <w:t>, 14 sierpnia, rajd rozpocz</w:t>
      </w:r>
      <w:r w:rsidR="008721A2">
        <w:rPr>
          <w:rStyle w:val="TEKSTPODSTAWOWYMMC"/>
          <w:rFonts w:eastAsia="Liberation Mono"/>
        </w:rPr>
        <w:t>ął</w:t>
      </w:r>
      <w:r>
        <w:rPr>
          <w:rStyle w:val="TEKSTPODSTAWOWYMMC"/>
          <w:rFonts w:eastAsia="Liberation Mono"/>
        </w:rPr>
        <w:t xml:space="preserve"> się na dobre od 1</w:t>
      </w:r>
      <w:r w:rsidR="008721A2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 xml:space="preserve"> etapu. Do czasu dotarcia 16 sierpnia do Ubon Ratchathani, celu 3. etapu rajdu, przed zawodnikami trudne trasy, w tym odcinki błotniste i usłane odłamkami skalnymi. Podczas Etapu 4</w:t>
      </w:r>
      <w:r w:rsidR="008721A2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>, 17 sierpnia, zawodnicy przekroczą granicę między Tajlandią i Laosem, a następnie od Etapu 5</w:t>
      </w:r>
      <w:r w:rsidR="008721A2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>, rozpoczynającego się 18 sierpnia, rajd w całości będzie się odbywał w Laosie. Trasa w Laosie przebiega przez porośnięte drzewami wyżyny i pola ryżowe. Odcinki te przebiegają przez południowe rejony Laosu, znane z obfitych opadów deszczu, oczekuje się więc jeszcze trudniejszych warunków na trasie z powodu porywistych wiatrów. Etap 6</w:t>
      </w:r>
      <w:r w:rsidR="008721A2">
        <w:rPr>
          <w:rStyle w:val="TEKSTPODSTAWOWYMMC"/>
          <w:rFonts w:eastAsia="Liberation Mono"/>
        </w:rPr>
        <w:t>.</w:t>
      </w:r>
      <w:r>
        <w:rPr>
          <w:rStyle w:val="TEKSTPODSTAWOWYMMC"/>
          <w:rFonts w:eastAsia="Liberation Mono"/>
        </w:rPr>
        <w:t>, 19 sierpnia, doprowadzi zawodników do mety w pobliżu Prasat Wat Phu, obiektu wpisanego na listę światowego dziedzictwa.</w:t>
      </w:r>
    </w:p>
    <w:p w14:paraId="00BA0349" w14:textId="77777777" w:rsidR="00717D9B" w:rsidRDefault="00717D9B">
      <w:pPr>
        <w:pStyle w:val="Tekstwstpniesformatowany"/>
        <w:rPr>
          <w:rStyle w:val="TEKSTPODSTAWOWYMMC"/>
          <w:rFonts w:eastAsia="Liberation Mono"/>
        </w:rPr>
      </w:pPr>
    </w:p>
    <w:p w14:paraId="7B1CA81C" w14:textId="253BECED" w:rsidR="00717D9B" w:rsidRDefault="00AE66FF">
      <w:pPr>
        <w:pStyle w:val="Tekstwstpniesformatowany"/>
      </w:pPr>
      <w:r>
        <w:rPr>
          <w:rStyle w:val="TEKSTPODSTAWOWYMMC"/>
          <w:rFonts w:eastAsia="Liberation Mono"/>
        </w:rPr>
        <w:t>„</w:t>
      </w:r>
      <w:r w:rsidRPr="008721A2">
        <w:rPr>
          <w:rStyle w:val="TEKSTPODSTAWOWYMMC"/>
          <w:rFonts w:eastAsia="Liberation Mono"/>
          <w:i/>
          <w:iCs/>
        </w:rPr>
        <w:t xml:space="preserve">Aby poprowadzić Team Mitsubishi Ralliart do zwycięstwa, wykorzystałem jako dyrektor zespołu wiedzę, którą zdobyłem dzięki moim wcześniejszym doświadczeniom rajdowym, co pomogło mi ukształtować zespół i dopracować samochody rajdowe. Model seryjny, na którym bazuje nowy rajdowy L200/Triton, przeszedł wiele udoskonaleń, a dodatkowo wykorzystaliśmy doświadczenia z zeszłorocznego rajdu, aby uczynić go jeszcze szybszym, mocniejszym i bardziej wytrzymałym. Przekonaliśmy się, że podczas jazd próbnych samochód spełnił nasze wysokie oczekiwania.” – </w:t>
      </w:r>
      <w:r w:rsidRPr="008721A2">
        <w:rPr>
          <w:rStyle w:val="TEKSTPODSTAWOWYMMC"/>
          <w:rFonts w:eastAsia="Liberation Mono"/>
        </w:rPr>
        <w:t xml:space="preserve">powiedział Hiroshi Masuoka, dyrektor </w:t>
      </w:r>
      <w:r w:rsidR="008721A2">
        <w:rPr>
          <w:rStyle w:val="TEKSTPODSTAWOWYMMC"/>
          <w:rFonts w:eastAsia="Liberation Mono"/>
        </w:rPr>
        <w:t>zespołu</w:t>
      </w:r>
      <w:r w:rsidRPr="008721A2">
        <w:rPr>
          <w:rStyle w:val="TEKSTPODSTAWOWYMMC"/>
          <w:rFonts w:eastAsia="Liberation Mono"/>
        </w:rPr>
        <w:t xml:space="preserve"> Mitsubishi Ralliart</w:t>
      </w:r>
      <w:r w:rsidRPr="008721A2">
        <w:rPr>
          <w:rStyle w:val="TEKSTPODSTAWOWYMMC"/>
          <w:rFonts w:eastAsia="Liberation Mono"/>
          <w:i/>
          <w:iCs/>
        </w:rPr>
        <w:t>. „Stworzyliśmy sprawny system serwisowy, aby utrzymać załogi na trasie, zapewniamy także wsparcie emocjonalne, aby kierowcy i piloci mogli dać z siebie 100%. Zespół Mitsubishi Ralliart jest całkowicie przygotowany do podjęcia tego trudnego wyzwania. Zrobimy wszystko, co w naszej mocy, aby odnieść drugie zwycięstwo z rzędu</w:t>
      </w:r>
      <w:r>
        <w:rPr>
          <w:rStyle w:val="TEKSTPODSTAWOWYMMC"/>
          <w:rFonts w:eastAsia="Liberation Mono"/>
        </w:rPr>
        <w:t>.”</w:t>
      </w:r>
    </w:p>
    <w:p w14:paraId="156A3AE7" w14:textId="77777777" w:rsidR="00717D9B" w:rsidRDefault="00717D9B">
      <w:pPr>
        <w:pStyle w:val="Tekstwstpniesformatowany"/>
        <w:rPr>
          <w:rStyle w:val="TEKSTPODSTAWOWYMMC"/>
          <w:rFonts w:eastAsia="Liberation Mono"/>
        </w:rPr>
      </w:pPr>
    </w:p>
    <w:p w14:paraId="2762712F" w14:textId="77777777" w:rsidR="00717D9B" w:rsidRPr="00AE66FF" w:rsidRDefault="00AE66FF">
      <w:pPr>
        <w:pStyle w:val="Tekstwstpniesformatowany"/>
        <w:rPr>
          <w:b/>
          <w:bCs/>
        </w:rPr>
      </w:pPr>
      <w:r w:rsidRPr="00AE66FF">
        <w:rPr>
          <w:rStyle w:val="TEKSTPODSTAWOWYMMC"/>
          <w:rFonts w:eastAsia="Liberation Mono"/>
          <w:b/>
          <w:bCs/>
        </w:rPr>
        <w:lastRenderedPageBreak/>
        <w:t>[Codzienne raporty transmitowane na specjalnej stronie AXCR].</w:t>
      </w:r>
    </w:p>
    <w:p w14:paraId="069CD392" w14:textId="2905AFA6" w:rsidR="00717D9B" w:rsidRDefault="00AE66FF">
      <w:pPr>
        <w:pStyle w:val="Tekstwstpniesformatowany"/>
      </w:pPr>
      <w:r>
        <w:rPr>
          <w:rStyle w:val="TEKSTPODSTAWOWYMMC"/>
          <w:rFonts w:eastAsia="Liberation Mono"/>
        </w:rPr>
        <w:t>Od pierwszego dnia wyścigu, w niedzielę 13 sierpnia, do ostatniego etapu w sobotę 19 sierpnia, Mitsubishi Motors będzie codziennie publikować aktualne raporty na specjalnej stronie internetowej AXCR:</w:t>
      </w:r>
    </w:p>
    <w:p w14:paraId="496D440E" w14:textId="77777777" w:rsidR="00717D9B" w:rsidRDefault="00AE66FF">
      <w:pPr>
        <w:pStyle w:val="Tekstwstpniesformatowany"/>
      </w:pPr>
      <w:r>
        <w:rPr>
          <w:rStyle w:val="TEKSTPODSTAWOWYMMC"/>
          <w:rFonts w:eastAsia="Liberation Mono"/>
        </w:rPr>
        <w:tab/>
      </w:r>
      <w:r>
        <w:rPr>
          <w:rStyle w:val="TEKSTPODSTAWOWYMMC"/>
          <w:rFonts w:eastAsia="Liberation Mono"/>
        </w:rPr>
        <w:tab/>
      </w:r>
      <w:r>
        <w:rPr>
          <w:rStyle w:val="TEKSTPODSTAWOWYMMC"/>
          <w:rFonts w:eastAsia="Liberation Mono"/>
        </w:rPr>
        <w:tab/>
      </w:r>
      <w:r>
        <w:rPr>
          <w:rStyle w:val="TEKSTPODSTAWOWYMMC"/>
          <w:rFonts w:eastAsia="Liberation Mono"/>
        </w:rPr>
        <w:tab/>
      </w:r>
      <w:r>
        <w:rPr>
          <w:rStyle w:val="TEKSTPODSTAWOWYMMC"/>
          <w:rFonts w:eastAsia="Liberation Mono"/>
        </w:rPr>
        <w:tab/>
      </w:r>
    </w:p>
    <w:p w14:paraId="51963C5E" w14:textId="10647C93" w:rsidR="00717D9B" w:rsidRDefault="00D954B0" w:rsidP="008721A2">
      <w:pPr>
        <w:pStyle w:val="RDTYTUMMC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  <w:hyperlink r:id="rId6">
        <w:r w:rsidR="00AE66FF">
          <w:rPr>
            <w:rStyle w:val="czeinternetowe"/>
            <w:rFonts w:ascii="MMC OFFICE" w:eastAsia="Times New Roman" w:hAnsi="MMC OFFICE"/>
            <w:sz w:val="18"/>
            <w:szCs w:val="18"/>
            <w:lang w:eastAsia="pl-PL"/>
          </w:rPr>
          <w:t>https://www.mitsubishi-motors.com/en/innovation/motorsports/axcr2023/</w:t>
        </w:r>
      </w:hyperlink>
    </w:p>
    <w:p w14:paraId="0B96C967" w14:textId="77777777" w:rsidR="00717D9B" w:rsidRDefault="00AE66FF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32B9336F" w14:textId="77777777" w:rsidR="00717D9B" w:rsidRDefault="00AE66FF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Your Ambition”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05F6F9F3" w14:textId="77777777" w:rsidR="00717D9B" w:rsidRDefault="00717D9B">
      <w:pPr>
        <w:rPr>
          <w:rFonts w:ascii="MMCBeta5" w:eastAsia="ヒラギノ角ゴ Std W4" w:hAnsi="MMCBeta5"/>
          <w:sz w:val="18"/>
        </w:rPr>
      </w:pPr>
    </w:p>
    <w:p w14:paraId="6EDFA3D6" w14:textId="77777777" w:rsidR="00717D9B" w:rsidRDefault="00AE66FF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7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8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149D2A4D" w14:textId="77777777" w:rsidR="00717D9B" w:rsidRDefault="00717D9B">
      <w:pPr>
        <w:jc w:val="left"/>
        <w:rPr>
          <w:rFonts w:ascii="MMC OFFICE" w:hAnsi="MMC OFFICE"/>
        </w:rPr>
      </w:pPr>
    </w:p>
    <w:p w14:paraId="6C6C92A1" w14:textId="77777777" w:rsidR="00717D9B" w:rsidRDefault="00717D9B">
      <w:pPr>
        <w:rPr>
          <w:rStyle w:val="czeinternetowe"/>
        </w:rPr>
      </w:pPr>
    </w:p>
    <w:p w14:paraId="1C420F58" w14:textId="77777777" w:rsidR="00717D9B" w:rsidRDefault="00717D9B">
      <w:pPr>
        <w:jc w:val="left"/>
      </w:pPr>
    </w:p>
    <w:sectPr w:rsidR="00717D9B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9081" w14:textId="77777777" w:rsidR="002137FF" w:rsidRDefault="00AE66FF">
      <w:pPr>
        <w:spacing w:line="240" w:lineRule="auto"/>
      </w:pPr>
      <w:r>
        <w:separator/>
      </w:r>
    </w:p>
  </w:endnote>
  <w:endnote w:type="continuationSeparator" w:id="0">
    <w:p w14:paraId="5FE489D2" w14:textId="77777777" w:rsidR="002137FF" w:rsidRDefault="00AE6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Liberation Mono">
    <w:altName w:val="Courier New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D2D4" w14:textId="77777777" w:rsidR="002137FF" w:rsidRDefault="00AE66FF">
      <w:pPr>
        <w:spacing w:line="240" w:lineRule="auto"/>
      </w:pPr>
      <w:r>
        <w:separator/>
      </w:r>
    </w:p>
  </w:footnote>
  <w:footnote w:type="continuationSeparator" w:id="0">
    <w:p w14:paraId="66BCA0A0" w14:textId="77777777" w:rsidR="002137FF" w:rsidRDefault="00AE6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E078" w14:textId="77777777" w:rsidR="00717D9B" w:rsidRDefault="00AE66FF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6D91B079" wp14:editId="092BF1DE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760" cy="72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F828DB" w14:textId="77777777" w:rsidR="00717D9B" w:rsidRPr="008721A2" w:rsidRDefault="00AE66FF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8721A2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5441222" w14:textId="77777777" w:rsidR="00717D9B" w:rsidRPr="008721A2" w:rsidRDefault="00AE66FF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8721A2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3F785B26" w14:textId="77777777" w:rsidR="00717D9B" w:rsidRDefault="00AE66F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074D8E82" w14:textId="77777777" w:rsidR="00717D9B" w:rsidRDefault="00AE66F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4560D290" w14:textId="77777777" w:rsidR="00717D9B" w:rsidRDefault="00AE66FF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91B079" id="Frame1" o:spid="_x0000_s1027" style="position:absolute;left:0;text-align:left;margin-left:194.45pt;margin-top:3.4pt;width:238.6pt;height:57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    <v:textbox inset="0,0,0,0">
                <w:txbxContent>
                  <w:p w14:paraId="22F828DB" w14:textId="77777777" w:rsidR="00717D9B" w:rsidRPr="008721A2" w:rsidRDefault="00AE66FF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8721A2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5441222" w14:textId="77777777" w:rsidR="00717D9B" w:rsidRPr="008721A2" w:rsidRDefault="00AE66FF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8721A2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3F785B26" w14:textId="77777777" w:rsidR="00717D9B" w:rsidRDefault="00AE66FF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74D8E82" w14:textId="77777777" w:rsidR="00717D9B" w:rsidRDefault="00AE66FF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4560D290" w14:textId="77777777" w:rsidR="00717D9B" w:rsidRDefault="00AE66FF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1" behindDoc="1" locked="0" layoutInCell="0" allowOverlap="1" wp14:anchorId="75EA984E" wp14:editId="43E1CD31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3040" cy="342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3667FA" w14:textId="77777777" w:rsidR="00717D9B" w:rsidRDefault="00AE66FF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5pt;height:26.9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>
                        <w:lang w:val="pl-PL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  <w:lang w:val="pl-PL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9" behindDoc="1" locked="0" layoutInCell="0" allowOverlap="1" wp14:anchorId="48899729" wp14:editId="6178C8DF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56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A49956" w14:textId="77777777" w:rsidR="00717D9B" w:rsidRDefault="00717D9B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99729" id="2" o:spid="_x0000_s1029" style="position:absolute;left:0;text-align:left;margin-left:129.85pt;margin-top:54.95pt;width:58.05pt;height:20.65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" o:allowincell="f" filled="f" stroked="f" strokeweight="0">
              <v:textbox inset="0,0,0,0">
                <w:txbxContent>
                  <w:p w14:paraId="60A49956" w14:textId="77777777" w:rsidR="00717D9B" w:rsidRDefault="00717D9B">
                    <w:pPr>
                      <w:pStyle w:val="Zawartoramki"/>
                      <w:spacing w:line="200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4" behindDoc="1" locked="0" layoutInCell="0" allowOverlap="1" wp14:anchorId="71BF1010" wp14:editId="49D83C15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9B"/>
    <w:rsid w:val="002137FF"/>
    <w:rsid w:val="00717D9B"/>
    <w:rsid w:val="008721A2"/>
    <w:rsid w:val="00AE66FF"/>
    <w:rsid w:val="00D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0484"/>
  <w15:docId w15:val="{1F403EFE-3C29-4AF2-8B9A-2FD5444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mitsubish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bishi-motors.com/en/innovation/motorsports/axcr202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2023-08-14T08:29:00Z</dcterms:created>
  <dcterms:modified xsi:type="dcterms:W3CDTF">2023-08-14T08:33:00Z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