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2E73D40A" w:rsidR="00B3145D" w:rsidRPr="004830C8" w:rsidRDefault="00475C7D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 w:rsidRPr="00BB0228">
        <w:rPr>
          <w:rFonts w:ascii="FF DIN for PUMA Cond Bold" w:hAnsi="FF DIN for PUMA Cond Bold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C9A615F" wp14:editId="0D7EC5DA">
            <wp:simplePos x="0" y="0"/>
            <wp:positionH relativeFrom="margin">
              <wp:posOffset>4394200</wp:posOffset>
            </wp:positionH>
            <wp:positionV relativeFrom="paragraph">
              <wp:posOffset>0</wp:posOffset>
            </wp:positionV>
            <wp:extent cx="1739900" cy="939800"/>
            <wp:effectExtent l="0" t="0" r="0" b="0"/>
            <wp:wrapNone/>
            <wp:docPr id="3" name="Immagin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F2522" w14:textId="77777777" w:rsidR="008B665D" w:rsidRDefault="008B665D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</w:p>
    <w:p w14:paraId="235DC190" w14:textId="4E1FF0B7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C4736B7" w14:textId="69AA4F2E" w:rsidR="00C83964" w:rsidRPr="00475C7D" w:rsidRDefault="00475C7D" w:rsidP="00EE6CF2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rFonts w:ascii="FF DIN for PUMA Regular" w:hAnsi="FF DIN for PUMA Regular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0DA38777" wp14:editId="1C23064C">
            <wp:simplePos x="0" y="0"/>
            <wp:positionH relativeFrom="column">
              <wp:posOffset>1057275</wp:posOffset>
            </wp:positionH>
            <wp:positionV relativeFrom="paragraph">
              <wp:posOffset>129540</wp:posOffset>
            </wp:positionV>
            <wp:extent cx="3835400" cy="2139793"/>
            <wp:effectExtent l="0" t="0" r="0" b="0"/>
            <wp:wrapNone/>
            <wp:docPr id="4335632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6321" name="Picture 1" descr="A group of people posing for a phot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13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45284" w14:textId="41B8CD57" w:rsidR="00772730" w:rsidRDefault="00772730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88ADA4B" w14:textId="1CE33F98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5CB29F4E" w14:textId="226E0EBB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63D5DE15" w14:textId="7B963BE1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B36D1C8" w14:textId="2CC04DB1" w:rsidR="002804CE" w:rsidRDefault="002804CE" w:rsidP="00FC289A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934D4C9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1D792BF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0BBFF05D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3A05C9E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2BA1E42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30EC038" w14:textId="13937F66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1C8B38EF" w14:textId="721D2212" w:rsidR="002824EC" w:rsidRDefault="005D6C78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PUMA</w:t>
      </w:r>
      <w:r w:rsidR="00475C7D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prezentuje</w:t>
      </w: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475C7D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trzeci zestaw AC Milan na sezon </w:t>
      </w: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2023/24</w:t>
      </w:r>
    </w:p>
    <w:p w14:paraId="2B0DEF97" w14:textId="77777777" w:rsidR="002824EC" w:rsidRDefault="002824EC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752E7CE2" w14:textId="55753F51" w:rsidR="00E4624E" w:rsidRDefault="00A201E9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Warszawa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,</w:t>
      </w:r>
      <w:r w:rsidR="003B6B53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F31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1</w:t>
      </w:r>
      <w:r w:rsidR="00475C7D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7</w:t>
      </w:r>
      <w:r w:rsidR="003877A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24292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sierpnia 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202</w:t>
      </w:r>
      <w:r w:rsidR="002804CE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3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r.</w:t>
      </w:r>
      <w:r w:rsidR="002B3535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–</w:t>
      </w:r>
      <w:r w:rsidR="00A34628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5D6C78">
        <w:rPr>
          <w:rFonts w:ascii="FF DIN for PUMA" w:hAnsi="FF DIN for PUMA"/>
          <w:sz w:val="22"/>
          <w:szCs w:val="22"/>
          <w:lang w:val="pl-PL"/>
        </w:rPr>
        <w:t xml:space="preserve">Firma PUMA przedstawia </w:t>
      </w:r>
      <w:r w:rsidR="00475C7D">
        <w:rPr>
          <w:rFonts w:ascii="FF DIN for PUMA" w:hAnsi="FF DIN for PUMA"/>
          <w:sz w:val="22"/>
          <w:szCs w:val="22"/>
          <w:lang w:val="pl-PL"/>
        </w:rPr>
        <w:t xml:space="preserve">najnowszy, trzeci </w:t>
      </w:r>
      <w:r w:rsidR="005D6C78">
        <w:rPr>
          <w:rFonts w:ascii="FF DIN for PUMA" w:hAnsi="FF DIN for PUMA"/>
          <w:sz w:val="22"/>
          <w:szCs w:val="22"/>
          <w:lang w:val="pl-PL"/>
        </w:rPr>
        <w:t xml:space="preserve">zestaw </w:t>
      </w:r>
      <w:r w:rsidR="00475C7D">
        <w:rPr>
          <w:rFonts w:ascii="FF DIN for PUMA" w:hAnsi="FF DIN for PUMA"/>
          <w:sz w:val="22"/>
          <w:szCs w:val="22"/>
          <w:lang w:val="pl-PL"/>
        </w:rPr>
        <w:t xml:space="preserve">AC Milan </w:t>
      </w:r>
      <w:r w:rsidR="005D6C78">
        <w:rPr>
          <w:rFonts w:ascii="FF DIN for PUMA" w:hAnsi="FF DIN for PUMA"/>
          <w:sz w:val="22"/>
          <w:szCs w:val="22"/>
          <w:lang w:val="pl-PL"/>
        </w:rPr>
        <w:t>na sezon 2023/24, któr</w:t>
      </w:r>
      <w:r w:rsidR="00475C7D">
        <w:rPr>
          <w:rFonts w:ascii="FF DIN for PUMA" w:hAnsi="FF DIN for PUMA"/>
          <w:sz w:val="22"/>
          <w:szCs w:val="22"/>
          <w:lang w:val="pl-PL"/>
        </w:rPr>
        <w:t xml:space="preserve">y </w:t>
      </w:r>
      <w:r w:rsidR="003A6AC8">
        <w:rPr>
          <w:rFonts w:ascii="FF DIN for PUMA" w:hAnsi="FF DIN for PUMA"/>
          <w:sz w:val="22"/>
          <w:szCs w:val="22"/>
          <w:lang w:val="pl-PL"/>
        </w:rPr>
        <w:t xml:space="preserve">został stworzony z myślą o celebracji </w:t>
      </w:r>
      <w:proofErr w:type="spellStart"/>
      <w:r w:rsidR="003A6AC8">
        <w:rPr>
          <w:rFonts w:ascii="FF DIN for PUMA" w:hAnsi="FF DIN for PUMA"/>
          <w:sz w:val="22"/>
          <w:szCs w:val="22"/>
          <w:lang w:val="pl-PL"/>
        </w:rPr>
        <w:t>inkluzywności</w:t>
      </w:r>
      <w:proofErr w:type="spellEnd"/>
      <w:r w:rsidR="003A6AC8">
        <w:rPr>
          <w:rFonts w:ascii="FF DIN for PUMA" w:hAnsi="FF DIN for PUMA"/>
          <w:sz w:val="22"/>
          <w:szCs w:val="22"/>
          <w:lang w:val="pl-PL"/>
        </w:rPr>
        <w:t xml:space="preserve"> oraz </w:t>
      </w:r>
      <w:r w:rsidR="00475C7D">
        <w:rPr>
          <w:rFonts w:ascii="FF DIN for PUMA" w:hAnsi="FF DIN for PUMA"/>
          <w:sz w:val="22"/>
          <w:szCs w:val="22"/>
          <w:lang w:val="pl-PL"/>
        </w:rPr>
        <w:t xml:space="preserve">zjednoczeniu wyjątkowego </w:t>
      </w:r>
      <w:r w:rsidR="00475C7D">
        <w:rPr>
          <w:rFonts w:ascii="FF DIN for PUMA" w:hAnsi="FF DIN for PUMA"/>
          <w:sz w:val="22"/>
          <w:szCs w:val="22"/>
          <w:lang w:val="pl-PL"/>
        </w:rPr>
        <w:br/>
        <w:t xml:space="preserve">i różnorodnego pokolenia fanów </w:t>
      </w:r>
      <w:proofErr w:type="spellStart"/>
      <w:r w:rsidR="00475C7D">
        <w:rPr>
          <w:rFonts w:ascii="FF DIN for PUMA" w:hAnsi="FF DIN for PUMA"/>
          <w:sz w:val="22"/>
          <w:szCs w:val="22"/>
          <w:lang w:val="pl-PL"/>
        </w:rPr>
        <w:t>Rossonerich</w:t>
      </w:r>
      <w:proofErr w:type="spellEnd"/>
      <w:r w:rsidR="00475C7D">
        <w:rPr>
          <w:rFonts w:ascii="FF DIN for PUMA" w:hAnsi="FF DIN for PUMA"/>
          <w:sz w:val="22"/>
          <w:szCs w:val="22"/>
          <w:lang w:val="pl-PL"/>
        </w:rPr>
        <w:t xml:space="preserve"> z całego świata.</w:t>
      </w:r>
    </w:p>
    <w:p w14:paraId="3DEDB46A" w14:textId="3F7DCF67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588A7D4E" w14:textId="72C0633E" w:rsidR="00074847" w:rsidRPr="00074847" w:rsidRDefault="00475C7D" w:rsidP="00242926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proofErr w:type="spellStart"/>
      <w:r>
        <w:rPr>
          <w:rFonts w:ascii="FF DIN for PUMA" w:hAnsi="FF DIN for PUMA"/>
          <w:b/>
          <w:bCs/>
          <w:sz w:val="22"/>
          <w:szCs w:val="22"/>
          <w:lang w:val="pl-PL"/>
        </w:rPr>
        <w:t>RespAct</w:t>
      </w:r>
      <w:proofErr w:type="spellEnd"/>
    </w:p>
    <w:p w14:paraId="0E999FD1" w14:textId="04BD9F04" w:rsidR="008161BA" w:rsidRDefault="00475C7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475C7D">
        <w:rPr>
          <w:rFonts w:ascii="FF DIN for PUMA" w:hAnsi="FF DIN for PUMA"/>
          <w:sz w:val="22"/>
          <w:szCs w:val="22"/>
          <w:lang w:val="pl-PL"/>
        </w:rPr>
        <w:t xml:space="preserve">Kombinacja kolorów zestawu celebruje kulturę </w:t>
      </w:r>
      <w:proofErr w:type="spellStart"/>
      <w:r w:rsidRPr="00475C7D">
        <w:rPr>
          <w:rFonts w:ascii="FF DIN for PUMA" w:hAnsi="FF DIN for PUMA"/>
          <w:sz w:val="22"/>
          <w:szCs w:val="22"/>
          <w:lang w:val="pl-PL"/>
        </w:rPr>
        <w:t>inkluzywności</w:t>
      </w:r>
      <w:proofErr w:type="spellEnd"/>
      <w:r w:rsidR="003A6AC8">
        <w:rPr>
          <w:rFonts w:ascii="FF DIN for PUMA" w:hAnsi="FF DIN for PUMA"/>
          <w:sz w:val="22"/>
          <w:szCs w:val="22"/>
          <w:lang w:val="pl-PL"/>
        </w:rPr>
        <w:t xml:space="preserve">, </w:t>
      </w:r>
      <w:r w:rsidRPr="00475C7D">
        <w:rPr>
          <w:rFonts w:ascii="FF DIN for PUMA" w:hAnsi="FF DIN for PUMA"/>
          <w:sz w:val="22"/>
          <w:szCs w:val="22"/>
          <w:lang w:val="pl-PL"/>
        </w:rPr>
        <w:t>różnorodności</w:t>
      </w:r>
      <w:r w:rsidR="003A6AC8">
        <w:rPr>
          <w:rFonts w:ascii="FF DIN for PUMA" w:hAnsi="FF DIN for PUMA"/>
          <w:sz w:val="22"/>
          <w:szCs w:val="22"/>
          <w:lang w:val="pl-PL"/>
        </w:rPr>
        <w:t xml:space="preserve"> i równości,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t xml:space="preserve">z </w:t>
      </w:r>
      <w:r w:rsidRPr="00475C7D">
        <w:rPr>
          <w:rFonts w:ascii="FF DIN for PUMA" w:hAnsi="FF DIN for PUMA"/>
          <w:sz w:val="22"/>
          <w:szCs w:val="22"/>
          <w:lang w:val="pl-PL"/>
        </w:rPr>
        <w:t>któr</w:t>
      </w:r>
      <w:r w:rsidR="003A6AC8">
        <w:rPr>
          <w:rFonts w:ascii="FF DIN for PUMA" w:hAnsi="FF DIN for PUMA"/>
          <w:sz w:val="22"/>
          <w:szCs w:val="22"/>
          <w:lang w:val="pl-PL"/>
        </w:rPr>
        <w:t xml:space="preserve">ą 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AC Milan </w:t>
      </w:r>
      <w:r>
        <w:rPr>
          <w:rFonts w:ascii="FF DIN for PUMA" w:hAnsi="FF DIN for PUMA"/>
          <w:sz w:val="22"/>
          <w:szCs w:val="22"/>
          <w:lang w:val="pl-PL"/>
        </w:rPr>
        <w:t xml:space="preserve">identyfikuje się 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od samego początku. </w:t>
      </w:r>
      <w:r>
        <w:rPr>
          <w:rFonts w:ascii="FF DIN for PUMA" w:hAnsi="FF DIN for PUMA"/>
          <w:sz w:val="22"/>
          <w:szCs w:val="22"/>
          <w:lang w:val="pl-PL"/>
        </w:rPr>
        <w:t xml:space="preserve">Klub od lat promuje </w:t>
      </w:r>
      <w:r w:rsidR="003A6AC8">
        <w:rPr>
          <w:rFonts w:ascii="FF DIN for PUMA" w:hAnsi="FF DIN for PUMA"/>
          <w:sz w:val="22"/>
          <w:szCs w:val="22"/>
          <w:lang w:val="pl-PL"/>
        </w:rPr>
        <w:t xml:space="preserve">te </w:t>
      </w:r>
      <w:r w:rsidRPr="00475C7D">
        <w:rPr>
          <w:rFonts w:ascii="FF DIN for PUMA" w:hAnsi="FF DIN for PUMA"/>
          <w:sz w:val="22"/>
          <w:szCs w:val="22"/>
          <w:lang w:val="pl-PL"/>
        </w:rPr>
        <w:t>wartości</w:t>
      </w:r>
      <w:r w:rsidR="003A6AC8">
        <w:rPr>
          <w:rFonts w:ascii="FF DIN for PUMA" w:hAnsi="FF DIN for PUMA"/>
          <w:sz w:val="22"/>
          <w:szCs w:val="22"/>
          <w:lang w:val="pl-PL"/>
        </w:rPr>
        <w:t xml:space="preserve">, </w:t>
      </w:r>
      <w:r>
        <w:rPr>
          <w:rFonts w:ascii="FF DIN for PUMA" w:hAnsi="FF DIN for PUMA"/>
          <w:sz w:val="22"/>
          <w:szCs w:val="22"/>
          <w:lang w:val="pl-PL"/>
        </w:rPr>
        <w:t xml:space="preserve">które zostały zebrane w manifeście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RespAct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>.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t>S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kłada się </w:t>
      </w:r>
      <w:r>
        <w:rPr>
          <w:rFonts w:ascii="FF DIN for PUMA" w:hAnsi="FF DIN for PUMA"/>
          <w:sz w:val="22"/>
          <w:szCs w:val="22"/>
          <w:lang w:val="pl-PL"/>
        </w:rPr>
        <w:t xml:space="preserve">on 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z szeregu inicjatyw, </w:t>
      </w:r>
      <w:r>
        <w:rPr>
          <w:rFonts w:ascii="FF DIN for PUMA" w:hAnsi="FF DIN for PUMA"/>
          <w:sz w:val="22"/>
          <w:szCs w:val="22"/>
          <w:lang w:val="pl-PL"/>
        </w:rPr>
        <w:t xml:space="preserve">mających na celu </w:t>
      </w:r>
      <w:r w:rsidRPr="00475C7D">
        <w:rPr>
          <w:rFonts w:ascii="FF DIN for PUMA" w:hAnsi="FF DIN for PUMA"/>
          <w:sz w:val="22"/>
          <w:szCs w:val="22"/>
          <w:lang w:val="pl-PL"/>
        </w:rPr>
        <w:t>walk</w:t>
      </w:r>
      <w:r>
        <w:rPr>
          <w:rFonts w:ascii="FF DIN for PUMA" w:hAnsi="FF DIN for PUMA"/>
          <w:sz w:val="22"/>
          <w:szCs w:val="22"/>
          <w:lang w:val="pl-PL"/>
        </w:rPr>
        <w:t>ę</w:t>
      </w:r>
      <w:r w:rsidRPr="00475C7D">
        <w:rPr>
          <w:rFonts w:ascii="FF DIN for PUMA" w:hAnsi="FF DIN for PUMA"/>
          <w:sz w:val="22"/>
          <w:szCs w:val="22"/>
          <w:lang w:val="pl-PL"/>
        </w:rPr>
        <w:t xml:space="preserve"> z wszelkimi formami uprzedzeń </w:t>
      </w:r>
      <w:r w:rsidR="003A6AC8">
        <w:rPr>
          <w:rFonts w:ascii="FF DIN for PUMA" w:hAnsi="FF DIN for PUMA"/>
          <w:sz w:val="22"/>
          <w:szCs w:val="22"/>
          <w:lang w:val="pl-PL"/>
        </w:rPr>
        <w:br/>
      </w:r>
      <w:r w:rsidRPr="00475C7D">
        <w:rPr>
          <w:rFonts w:ascii="FF DIN for PUMA" w:hAnsi="FF DIN for PUMA"/>
          <w:sz w:val="22"/>
          <w:szCs w:val="22"/>
          <w:lang w:val="pl-PL"/>
        </w:rPr>
        <w:t>i dyskryminacji.</w:t>
      </w:r>
    </w:p>
    <w:p w14:paraId="0F449D10" w14:textId="77777777" w:rsidR="00475C7D" w:rsidRDefault="00475C7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294AECC1" w14:textId="4254D9B9" w:rsidR="007422CD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Trzeci zestaw jest niezwykle barwny, dzięki wyjątkowemu połączeniu kolorów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fizzy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lime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,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royal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sapphire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br/>
        <w:t xml:space="preserve">i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majestic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purple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, które dopełnia monochromatyczne godło klubu. </w:t>
      </w:r>
    </w:p>
    <w:p w14:paraId="781953F2" w14:textId="2B28768E" w:rsidR="007422CD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7D1CECF0" w14:textId="028FE7D9" w:rsidR="007422CD" w:rsidRPr="007422CD" w:rsidRDefault="007422CD" w:rsidP="00242926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„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>Nasz najnowszy zestaw jest hołdem dla fanów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 xml:space="preserve">, 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>symbolem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 xml:space="preserve"> 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>ich niezachwian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>ego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 xml:space="preserve"> oddani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>a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 xml:space="preserve"> klubowi, ale także ich miłoś</w:t>
      </w:r>
      <w:r w:rsidR="000862F6">
        <w:rPr>
          <w:rFonts w:ascii="FF DIN for PUMA" w:hAnsi="FF DIN for PUMA"/>
          <w:i/>
          <w:iCs/>
          <w:sz w:val="22"/>
          <w:szCs w:val="22"/>
          <w:lang w:val="pl-PL"/>
        </w:rPr>
        <w:t>ci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 xml:space="preserve"> do tego, co wyjątkowe. Ta koszulka pokazuje, że sport jest siłą</w:t>
      </w:r>
      <w:r w:rsidR="003A6AC8">
        <w:rPr>
          <w:rFonts w:ascii="FF DIN for PUMA" w:hAnsi="FF DIN for PUMA"/>
          <w:i/>
          <w:iCs/>
          <w:sz w:val="22"/>
          <w:szCs w:val="22"/>
          <w:lang w:val="pl-PL"/>
        </w:rPr>
        <w:t xml:space="preserve"> stojącą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t xml:space="preserve"> ponad </w:t>
      </w:r>
      <w:r w:rsidRPr="007422CD">
        <w:rPr>
          <w:rFonts w:ascii="FF DIN for PUMA" w:hAnsi="FF DIN for PUMA"/>
          <w:i/>
          <w:iCs/>
          <w:sz w:val="22"/>
          <w:szCs w:val="22"/>
          <w:lang w:val="pl-PL"/>
        </w:rPr>
        <w:lastRenderedPageBreak/>
        <w:t>podziałami</w:t>
      </w:r>
      <w:r>
        <w:rPr>
          <w:rFonts w:ascii="FF DIN for PUMA" w:hAnsi="FF DIN for PUMA"/>
          <w:sz w:val="22"/>
          <w:szCs w:val="22"/>
          <w:lang w:val="pl-PL"/>
        </w:rPr>
        <w:t xml:space="preserve">.” – </w:t>
      </w:r>
      <w:r w:rsidRPr="007422CD">
        <w:rPr>
          <w:rFonts w:ascii="FF DIN for PUMA" w:hAnsi="FF DIN for PUMA"/>
          <w:sz w:val="22"/>
          <w:szCs w:val="22"/>
          <w:lang w:val="pl-PL"/>
        </w:rPr>
        <w:t xml:space="preserve">mówi </w:t>
      </w:r>
      <w:r w:rsidRPr="007422CD">
        <w:rPr>
          <w:rFonts w:ascii="FF DIN for PUMA Regular" w:hAnsi="FF DIN for PUMA Regular"/>
          <w:color w:val="000000" w:themeColor="text1"/>
          <w:lang w:val="pl-PL"/>
        </w:rPr>
        <w:t xml:space="preserve">Marco Mueller, Senior </w:t>
      </w:r>
      <w:proofErr w:type="spellStart"/>
      <w:r w:rsidRPr="007422CD">
        <w:rPr>
          <w:rFonts w:ascii="FF DIN for PUMA Regular" w:hAnsi="FF DIN for PUMA Regular"/>
          <w:color w:val="000000" w:themeColor="text1"/>
          <w:lang w:val="pl-PL"/>
        </w:rPr>
        <w:t>Head</w:t>
      </w:r>
      <w:proofErr w:type="spellEnd"/>
      <w:r w:rsidRPr="007422CD">
        <w:rPr>
          <w:rFonts w:ascii="FF DIN for PUMA Regular" w:hAnsi="FF DIN for PUMA Regular"/>
          <w:color w:val="000000" w:themeColor="text1"/>
          <w:lang w:val="pl-PL"/>
        </w:rPr>
        <w:t xml:space="preserve"> of Product Line Management </w:t>
      </w:r>
      <w:proofErr w:type="spellStart"/>
      <w:r w:rsidRPr="007422CD">
        <w:rPr>
          <w:rFonts w:ascii="FF DIN for PUMA Regular" w:hAnsi="FF DIN for PUMA Regular"/>
          <w:color w:val="000000" w:themeColor="text1"/>
          <w:lang w:val="pl-PL"/>
        </w:rPr>
        <w:t>Teamsport</w:t>
      </w:r>
      <w:proofErr w:type="spellEnd"/>
      <w:r w:rsidRPr="007422CD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proofErr w:type="spellStart"/>
      <w:r w:rsidRPr="007422CD">
        <w:rPr>
          <w:rFonts w:ascii="FF DIN for PUMA Regular" w:hAnsi="FF DIN for PUMA Regular"/>
          <w:color w:val="000000" w:themeColor="text1"/>
          <w:lang w:val="pl-PL"/>
        </w:rPr>
        <w:t>Apparel</w:t>
      </w:r>
      <w:proofErr w:type="spellEnd"/>
      <w:r w:rsidRPr="007422CD">
        <w:rPr>
          <w:rFonts w:ascii="FF DIN for PUMA Regular" w:hAnsi="FF DIN for PUMA Regular"/>
          <w:color w:val="000000" w:themeColor="text1"/>
          <w:lang w:val="pl-PL"/>
        </w:rPr>
        <w:t xml:space="preserve"> w PUMA.</w:t>
      </w:r>
    </w:p>
    <w:p w14:paraId="358BE2FE" w14:textId="77777777" w:rsidR="007422CD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764BC89F" w14:textId="77777777" w:rsidR="007422CD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450D863B" w14:textId="77777777" w:rsidR="007422CD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24FC7847" w14:textId="4A8D2FFF" w:rsidR="007422CD" w:rsidRPr="003A6AC8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„</w:t>
      </w:r>
      <w:r w:rsidRPr="003A6AC8">
        <w:rPr>
          <w:rFonts w:ascii="FF DIN for PUMA" w:hAnsi="FF DIN for PUMA"/>
          <w:i/>
          <w:iCs/>
          <w:sz w:val="22"/>
          <w:szCs w:val="22"/>
          <w:lang w:val="pl-PL"/>
        </w:rPr>
        <w:t xml:space="preserve">Trzeci zestaw to coś więcej niż tylko koszulka piłkarska. To prawdziwy symbol integracji i różnorodności. Jesteśmy dumni, że wraz z naszym wieloletnim partnerem, firmą PUMA, wprowadzamy </w:t>
      </w:r>
      <w:r w:rsidR="003A6AC8">
        <w:rPr>
          <w:rFonts w:ascii="FF DIN for PUMA" w:hAnsi="FF DIN for PUMA"/>
          <w:i/>
          <w:iCs/>
          <w:sz w:val="22"/>
          <w:szCs w:val="22"/>
          <w:lang w:val="pl-PL"/>
        </w:rPr>
        <w:t>go</w:t>
      </w:r>
      <w:r w:rsidRPr="003A6AC8">
        <w:rPr>
          <w:rFonts w:ascii="FF DIN for PUMA" w:hAnsi="FF DIN for PUMA"/>
          <w:i/>
          <w:iCs/>
          <w:sz w:val="22"/>
          <w:szCs w:val="22"/>
          <w:lang w:val="pl-PL"/>
        </w:rPr>
        <w:t xml:space="preserve"> na rynek i zapewniamy naszym fanom fantastycznie wyglądającą koszulkę, która nie tylko pozwala im wspierać ulubioną drużynę, ale także sprawi, że poczują się dumni ze swojej tożsamości.”</w:t>
      </w:r>
      <w:r>
        <w:rPr>
          <w:rFonts w:ascii="FF DIN for PUMA" w:hAnsi="FF DIN for PUMA"/>
          <w:sz w:val="22"/>
          <w:szCs w:val="22"/>
          <w:lang w:val="pl-PL"/>
        </w:rPr>
        <w:t xml:space="preserve"> – mówi </w:t>
      </w:r>
      <w:proofErr w:type="spellStart"/>
      <w:r w:rsidR="003A6AC8" w:rsidRPr="003A6AC8">
        <w:rPr>
          <w:rFonts w:ascii="FF DIN for PUMA" w:hAnsi="FF DIN for PUMA"/>
          <w:sz w:val="22"/>
          <w:szCs w:val="22"/>
          <w:lang w:val="pl-PL"/>
        </w:rPr>
        <w:t>Casper</w:t>
      </w:r>
      <w:proofErr w:type="spellEnd"/>
      <w:r w:rsidR="003A6AC8" w:rsidRPr="003A6AC8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="003A6AC8" w:rsidRPr="003A6AC8">
        <w:rPr>
          <w:rFonts w:ascii="FF DIN for PUMA" w:hAnsi="FF DIN for PUMA"/>
          <w:sz w:val="22"/>
          <w:szCs w:val="22"/>
          <w:lang w:val="pl-PL"/>
        </w:rPr>
        <w:t>Stylsvig</w:t>
      </w:r>
      <w:proofErr w:type="spellEnd"/>
      <w:r w:rsidR="003A6AC8" w:rsidRPr="003A6AC8">
        <w:rPr>
          <w:rFonts w:ascii="FF DIN for PUMA" w:hAnsi="FF DIN for PUMA"/>
          <w:sz w:val="22"/>
          <w:szCs w:val="22"/>
          <w:lang w:val="pl-PL"/>
        </w:rPr>
        <w:t xml:space="preserve">, Chief </w:t>
      </w:r>
      <w:proofErr w:type="spellStart"/>
      <w:r w:rsidR="003A6AC8" w:rsidRPr="003A6AC8">
        <w:rPr>
          <w:rFonts w:ascii="FF DIN for PUMA" w:hAnsi="FF DIN for PUMA"/>
          <w:sz w:val="22"/>
          <w:szCs w:val="22"/>
          <w:lang w:val="pl-PL"/>
        </w:rPr>
        <w:t>Revenue</w:t>
      </w:r>
      <w:proofErr w:type="spellEnd"/>
      <w:r w:rsidR="003A6AC8" w:rsidRPr="003A6AC8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="003A6AC8" w:rsidRPr="003A6AC8">
        <w:rPr>
          <w:rFonts w:ascii="FF DIN for PUMA" w:hAnsi="FF DIN for PUMA"/>
          <w:sz w:val="22"/>
          <w:szCs w:val="22"/>
          <w:lang w:val="pl-PL"/>
        </w:rPr>
        <w:t>Officer</w:t>
      </w:r>
      <w:proofErr w:type="spellEnd"/>
      <w:r w:rsidR="003A6AC8" w:rsidRPr="003A6AC8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3A6AC8">
        <w:rPr>
          <w:rFonts w:ascii="FF DIN for PUMA" w:hAnsi="FF DIN for PUMA"/>
          <w:sz w:val="22"/>
          <w:szCs w:val="22"/>
          <w:lang w:val="pl-PL"/>
        </w:rPr>
        <w:t xml:space="preserve">w </w:t>
      </w:r>
      <w:r w:rsidR="003A6AC8" w:rsidRPr="003A6AC8">
        <w:rPr>
          <w:rFonts w:ascii="FF DIN for PUMA" w:hAnsi="FF DIN for PUMA"/>
          <w:sz w:val="22"/>
          <w:szCs w:val="22"/>
          <w:lang w:val="pl-PL"/>
        </w:rPr>
        <w:t>AC Milan</w:t>
      </w:r>
      <w:r w:rsidR="003A6AC8">
        <w:rPr>
          <w:rFonts w:ascii="FF DIN for PUMA" w:hAnsi="FF DIN for PUMA"/>
          <w:sz w:val="22"/>
          <w:szCs w:val="22"/>
          <w:lang w:val="pl-PL"/>
        </w:rPr>
        <w:t>.</w:t>
      </w:r>
    </w:p>
    <w:p w14:paraId="74D73DBD" w14:textId="2B1A24A4" w:rsidR="00074847" w:rsidRDefault="007422CD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 </w:t>
      </w:r>
    </w:p>
    <w:p w14:paraId="14C47AB9" w14:textId="40C915C1" w:rsidR="00275323" w:rsidRPr="00275323" w:rsidRDefault="00275323" w:rsidP="00275323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275323">
        <w:rPr>
          <w:rFonts w:ascii="FF DIN for PUMA" w:hAnsi="FF DIN for PUMA"/>
          <w:b/>
          <w:bCs/>
          <w:sz w:val="22"/>
          <w:szCs w:val="22"/>
          <w:lang w:val="pl-PL"/>
        </w:rPr>
        <w:t>Technologie PUMA</w:t>
      </w:r>
    </w:p>
    <w:p w14:paraId="40D25CB9" w14:textId="182399F7" w:rsidR="00074847" w:rsidRDefault="00275323" w:rsidP="00275323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275323">
        <w:rPr>
          <w:rFonts w:ascii="FF DIN for PUMA" w:hAnsi="FF DIN for PUMA"/>
          <w:sz w:val="22"/>
          <w:szCs w:val="22"/>
          <w:lang w:val="pl-PL"/>
        </w:rPr>
        <w:t xml:space="preserve">Nowa koszulka wyposażona jest w najnowocześniejszą technologię zapewniającą optymalną wydajność </w:t>
      </w:r>
      <w:r>
        <w:rPr>
          <w:rFonts w:ascii="FF DIN for PUMA" w:hAnsi="FF DIN for PUMA"/>
          <w:sz w:val="22"/>
          <w:szCs w:val="22"/>
          <w:lang w:val="pl-PL"/>
        </w:rPr>
        <w:br/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i komfort na boisku. Zaprojektowany z tkaniny ULTRAWEAVE, zestaw ma strukturalną, rozciągliwą </w:t>
      </w:r>
      <w:r>
        <w:rPr>
          <w:rFonts w:ascii="FF DIN for PUMA" w:hAnsi="FF DIN for PUMA"/>
          <w:sz w:val="22"/>
          <w:szCs w:val="22"/>
          <w:lang w:val="pl-PL"/>
        </w:rPr>
        <w:br/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w 4 kierunkach konstrukcję, która zmniejsza wagę i tarcie, umożliwiając graczom swobodne i wygodne poruszanie się. Z kolei technologia </w:t>
      </w:r>
      <w:proofErr w:type="spellStart"/>
      <w:r w:rsidRPr="00275323">
        <w:rPr>
          <w:rFonts w:ascii="FF DIN for PUMA" w:hAnsi="FF DIN for PUMA"/>
          <w:sz w:val="22"/>
          <w:szCs w:val="22"/>
          <w:lang w:val="pl-PL"/>
        </w:rPr>
        <w:t>dryCELL</w:t>
      </w:r>
      <w:proofErr w:type="spellEnd"/>
      <w:r w:rsidRPr="00275323">
        <w:rPr>
          <w:rFonts w:ascii="FF DIN for PUMA" w:hAnsi="FF DIN for PUMA"/>
          <w:sz w:val="22"/>
          <w:szCs w:val="22"/>
          <w:lang w:val="pl-PL"/>
        </w:rPr>
        <w:t xml:space="preserve"> zintegrowana z tkaniną została zaprojektowana tak, aby chronić ciało przed potem.</w:t>
      </w:r>
    </w:p>
    <w:p w14:paraId="556C72A6" w14:textId="3C773933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29C14494" w14:textId="3458499B" w:rsidR="003A6AC8" w:rsidRDefault="003A6AC8" w:rsidP="003A6AC8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275323">
        <w:rPr>
          <w:rFonts w:ascii="FF DIN for PUMA" w:hAnsi="FF DIN for PUMA"/>
          <w:sz w:val="22"/>
          <w:szCs w:val="22"/>
          <w:lang w:val="pl-PL"/>
        </w:rPr>
        <w:t>Aby uczcić premierę nowego</w:t>
      </w:r>
      <w:r>
        <w:rPr>
          <w:rFonts w:ascii="FF DIN for PUMA" w:hAnsi="FF DIN for PUMA"/>
          <w:sz w:val="22"/>
          <w:szCs w:val="22"/>
          <w:lang w:val="pl-PL"/>
        </w:rPr>
        <w:t>,</w:t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t xml:space="preserve">trzeciego </w:t>
      </w:r>
      <w:r w:rsidRPr="00275323">
        <w:rPr>
          <w:rFonts w:ascii="FF DIN for PUMA" w:hAnsi="FF DIN for PUMA"/>
          <w:sz w:val="22"/>
          <w:szCs w:val="22"/>
          <w:lang w:val="pl-PL"/>
        </w:rPr>
        <w:t>zestawu</w:t>
      </w:r>
      <w:r>
        <w:rPr>
          <w:rFonts w:ascii="FF DIN for PUMA" w:hAnsi="FF DIN for PUMA"/>
          <w:sz w:val="22"/>
          <w:szCs w:val="22"/>
          <w:lang w:val="pl-PL"/>
        </w:rPr>
        <w:t xml:space="preserve"> AC Milan</w:t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, od 24 sierpnia do 5 września </w:t>
      </w:r>
      <w:r>
        <w:rPr>
          <w:rFonts w:ascii="FF DIN for PUMA" w:hAnsi="FF DIN for PUMA"/>
          <w:sz w:val="22"/>
          <w:szCs w:val="22"/>
          <w:lang w:val="pl-PL"/>
        </w:rPr>
        <w:br/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w grze </w:t>
      </w:r>
      <w:proofErr w:type="spellStart"/>
      <w:r w:rsidRPr="00275323">
        <w:rPr>
          <w:rFonts w:ascii="FF DIN for PUMA" w:hAnsi="FF DIN for PUMA"/>
          <w:sz w:val="22"/>
          <w:szCs w:val="22"/>
          <w:lang w:val="pl-PL"/>
        </w:rPr>
        <w:t>Rocket</w:t>
      </w:r>
      <w:proofErr w:type="spellEnd"/>
      <w:r w:rsidRPr="00275323">
        <w:rPr>
          <w:rFonts w:ascii="FF DIN for PUMA" w:hAnsi="FF DIN for PUMA"/>
          <w:sz w:val="22"/>
          <w:szCs w:val="22"/>
          <w:lang w:val="pl-PL"/>
        </w:rPr>
        <w:t xml:space="preserve"> </w:t>
      </w:r>
      <w:proofErr w:type="spellStart"/>
      <w:r w:rsidRPr="00275323">
        <w:rPr>
          <w:rFonts w:ascii="FF DIN for PUMA" w:hAnsi="FF DIN for PUMA"/>
          <w:sz w:val="22"/>
          <w:szCs w:val="22"/>
          <w:lang w:val="pl-PL"/>
        </w:rPr>
        <w:t>League</w:t>
      </w:r>
      <w:proofErr w:type="spellEnd"/>
      <w:r w:rsidRPr="00275323">
        <w:rPr>
          <w:rFonts w:ascii="FF DIN for PUMA" w:hAnsi="FF DIN for PUMA"/>
          <w:sz w:val="22"/>
          <w:szCs w:val="22"/>
          <w:lang w:val="pl-PL"/>
        </w:rPr>
        <w:t xml:space="preserve"> będą </w:t>
      </w:r>
      <w:r>
        <w:rPr>
          <w:rFonts w:ascii="FF DIN for PUMA" w:hAnsi="FF DIN for PUMA"/>
          <w:sz w:val="22"/>
          <w:szCs w:val="22"/>
          <w:lang w:val="pl-PL"/>
        </w:rPr>
        <w:t xml:space="preserve">dostępne nawiązujące do niego przedmioty. Wśród nich znajdą się naklejki na pojazdy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Octane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i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Fenec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, a także koła i banery gracza. </w:t>
      </w:r>
    </w:p>
    <w:p w14:paraId="3A0C8CDC" w14:textId="0E84ADB0" w:rsidR="003A6AC8" w:rsidRDefault="003A6AC8" w:rsidP="003A6AC8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239306C1" w14:textId="2AB7813A" w:rsidR="003A6AC8" w:rsidRDefault="003A6AC8" w:rsidP="003A6AC8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Trzeci zestaw zadebiutuje 24 wrześnie w trakcie meczu AC Milan z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Hellas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 xml:space="preserve"> Verona na San </w:t>
      </w:r>
      <w:proofErr w:type="spellStart"/>
      <w:r>
        <w:rPr>
          <w:rFonts w:ascii="FF DIN for PUMA" w:hAnsi="FF DIN for PUMA"/>
          <w:sz w:val="22"/>
          <w:szCs w:val="22"/>
          <w:lang w:val="pl-PL"/>
        </w:rPr>
        <w:t>Siro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>.</w:t>
      </w:r>
    </w:p>
    <w:p w14:paraId="5CE5479D" w14:textId="62F93F0E" w:rsidR="003A6AC8" w:rsidRDefault="003A6AC8" w:rsidP="003A6AC8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0EF4E0F1" w14:textId="718B9994" w:rsidR="003A6AC8" w:rsidRDefault="003A6AC8" w:rsidP="003A6AC8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Najnowszy, trzeci zestaw AC Milan na sezon 2023/24 jest już dostępny na PUMA.com oraz u wybranych partnerów handlowych.</w:t>
      </w:r>
    </w:p>
    <w:p w14:paraId="2A7C1BCA" w14:textId="77777777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E40E114" w14:textId="08972B20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u w:val="single"/>
          <w:lang w:val="pl-PL"/>
        </w:rPr>
      </w:pPr>
      <w:r w:rsidRPr="00475C7D">
        <w:rPr>
          <w:rFonts w:ascii="FF DIN for PUMA" w:hAnsi="FF DIN for PUMA"/>
          <w:b/>
          <w:bCs/>
          <w:sz w:val="22"/>
          <w:szCs w:val="22"/>
          <w:u w:val="single"/>
          <w:lang w:val="pl-PL"/>
        </w:rPr>
        <w:t>Zdjęcia:</w:t>
      </w:r>
    </w:p>
    <w:p w14:paraId="7A2B20CB" w14:textId="4EE0EAFF" w:rsidR="003A6AC8" w:rsidRPr="000862F6" w:rsidRDefault="000862F6" w:rsidP="003A6AC8">
      <w:pPr>
        <w:spacing w:line="288" w:lineRule="auto"/>
        <w:jc w:val="both"/>
        <w:rPr>
          <w:rStyle w:val="Hipercze"/>
          <w:rFonts w:ascii="FF DIN for PUMA Cond Bold" w:eastAsia="Times New Roman" w:hAnsi="FF DIN for PUMA Cond Bold" w:cs="Calibri"/>
          <w:lang w:val="pl-PL"/>
        </w:rPr>
      </w:pPr>
      <w:hyperlink r:id="rId13" w:history="1">
        <w:r w:rsidR="003A6AC8" w:rsidRPr="000862F6">
          <w:rPr>
            <w:rStyle w:val="Hipercze"/>
            <w:rFonts w:ascii="FF DIN for PUMA Cond Bold" w:eastAsia="Times New Roman" w:hAnsi="FF DIN for PUMA Cond Bold" w:cs="Calibri"/>
            <w:lang w:val="pl-PL"/>
          </w:rPr>
          <w:t>Trzeci zestaw AC Milan</w:t>
        </w:r>
      </w:hyperlink>
    </w:p>
    <w:p w14:paraId="7F433D2A" w14:textId="58393D34" w:rsidR="008B665D" w:rsidRPr="003A6AC8" w:rsidRDefault="000862F6" w:rsidP="008B665D">
      <w:pPr>
        <w:spacing w:line="288" w:lineRule="auto"/>
        <w:jc w:val="both"/>
        <w:rPr>
          <w:rFonts w:ascii="FF DIN for PUMA Cond Bold" w:eastAsia="Times New Roman" w:hAnsi="FF DIN for PUMA Cond Bold" w:cs="Calibri"/>
          <w:color w:val="000000"/>
          <w:lang w:val="pl-PL"/>
        </w:rPr>
      </w:pPr>
      <w:hyperlink r:id="rId14" w:history="1">
        <w:r w:rsidR="003A6AC8" w:rsidRPr="003A6AC8">
          <w:rPr>
            <w:rStyle w:val="Hipercze"/>
            <w:rFonts w:ascii="FF DIN for PUMA Cond Bold" w:eastAsia="Times New Roman" w:hAnsi="FF DIN for PUMA Cond Bold" w:cs="Calibri"/>
            <w:lang w:val="pl-PL"/>
          </w:rPr>
          <w:t>Trzeci zestaw AC Milan - Zdjęcia produktowe</w:t>
        </w:r>
      </w:hyperlink>
    </w:p>
    <w:p w14:paraId="76CFB7F7" w14:textId="77554A87" w:rsidR="00242926" w:rsidRPr="00242926" w:rsidRDefault="00242926" w:rsidP="00AF2E63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sz w:val="22"/>
          <w:szCs w:val="22"/>
          <w:u w:val="single"/>
          <w:lang w:val="pl-PL" w:eastAsia="en-GB"/>
        </w:rPr>
      </w:pPr>
      <w:r w:rsidRPr="00242926">
        <w:rPr>
          <w:rFonts w:ascii="FF DIN for PUMA Cond Bold" w:eastAsia="Times New Roman" w:hAnsi="FF DIN for PUMA Cond Bold" w:cs="Tahoma"/>
          <w:b/>
          <w:bCs/>
          <w:sz w:val="22"/>
          <w:szCs w:val="22"/>
          <w:u w:val="single"/>
          <w:lang w:val="pl-PL" w:eastAsia="en-GB"/>
        </w:rPr>
        <w:t>Wideo:</w:t>
      </w:r>
    </w:p>
    <w:p w14:paraId="2C366A58" w14:textId="26EDE123" w:rsidR="00275323" w:rsidRPr="000862F6" w:rsidRDefault="000862F6" w:rsidP="00275323">
      <w:pPr>
        <w:spacing w:line="288" w:lineRule="auto"/>
        <w:jc w:val="both"/>
        <w:rPr>
          <w:rStyle w:val="Hipercze"/>
          <w:rFonts w:ascii="FF DIN for PUMA Cond Bold" w:eastAsia="Times New Roman" w:hAnsi="FF DIN for PUMA Cond Bold" w:cs="Calibri"/>
          <w:lang w:val="pl-PL"/>
        </w:rPr>
      </w:pPr>
      <w:hyperlink r:id="rId15" w:tgtFrame="_blank" w:tooltip="https://youtu.be/ig7sx7pj-e0" w:history="1">
        <w:r w:rsidR="003A6AC8" w:rsidRPr="003A6AC8">
          <w:rPr>
            <w:rStyle w:val="Hipercze"/>
            <w:rFonts w:ascii="FF DIN for PUMA Cond Bold" w:eastAsia="Times New Roman" w:hAnsi="FF DIN for PUMA Cond Bold" w:cs="Calibri"/>
            <w:lang w:val="pl-PL"/>
          </w:rPr>
          <w:t>https://youtu.be/ig7sx7PJ-E0</w:t>
        </w:r>
      </w:hyperlink>
    </w:p>
    <w:p w14:paraId="0EE2CF1D" w14:textId="77777777" w:rsidR="003A6AC8" w:rsidRPr="003A6AC8" w:rsidRDefault="003A6AC8" w:rsidP="00275323">
      <w:pPr>
        <w:spacing w:line="288" w:lineRule="auto"/>
        <w:jc w:val="both"/>
        <w:rPr>
          <w:lang w:val="pl-PL"/>
        </w:rPr>
      </w:pPr>
    </w:p>
    <w:p w14:paraId="40588400" w14:textId="2A2E56F4" w:rsidR="0070006F" w:rsidRPr="005E42A1" w:rsidRDefault="0070006F" w:rsidP="0070006F">
      <w:pPr>
        <w:pStyle w:val="Tekstpodstawowy"/>
        <w:jc w:val="both"/>
        <w:rPr>
          <w:rFonts w:ascii="FF DIN for PUMA" w:hAnsi="FF DIN for PUMA"/>
          <w:b/>
          <w:szCs w:val="22"/>
          <w:lang w:val="pl-PL"/>
        </w:rPr>
      </w:pPr>
      <w:r w:rsidRPr="005E42A1">
        <w:rPr>
          <w:rFonts w:ascii="FF DIN for PUMA" w:hAnsi="FF DIN for PUMA"/>
          <w:b/>
          <w:bCs/>
          <w:szCs w:val="22"/>
          <w:lang w:val="pl-PL"/>
        </w:rPr>
        <w:t>Kontakt dla mediów</w:t>
      </w:r>
      <w:r w:rsidRPr="005E42A1">
        <w:rPr>
          <w:rFonts w:ascii="FF DIN for PUMA" w:hAnsi="FF DIN for PUMA"/>
          <w:b/>
          <w:szCs w:val="22"/>
          <w:lang w:val="pl-PL"/>
        </w:rPr>
        <w:t>:</w:t>
      </w:r>
    </w:p>
    <w:p w14:paraId="0331D2A3" w14:textId="4D35FBCF" w:rsidR="00275323" w:rsidRPr="005E42A1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6" w:history="1">
        <w:r w:rsidRPr="005E42A1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70006F" w:rsidRPr="005E42A1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: </w:t>
      </w:r>
      <w:r w:rsidRPr="005E42A1">
        <w:rPr>
          <w:rFonts w:ascii="FF DIN for PUMA" w:hAnsi="FF DIN for PUMA"/>
          <w:sz w:val="22"/>
          <w:szCs w:val="22"/>
          <w:lang w:val="pl-PL"/>
        </w:rPr>
        <w:t>882 140</w:t>
      </w:r>
      <w:r w:rsidR="00275323">
        <w:rPr>
          <w:rFonts w:ascii="FF DIN for PUMA" w:hAnsi="FF DIN for PUMA"/>
          <w:sz w:val="22"/>
          <w:szCs w:val="22"/>
          <w:lang w:val="pl-PL"/>
        </w:rPr>
        <w:t> </w:t>
      </w:r>
      <w:r w:rsidRPr="005E42A1">
        <w:rPr>
          <w:rFonts w:ascii="FF DIN for PUMA" w:hAnsi="FF DIN for PUMA"/>
          <w:sz w:val="22"/>
          <w:szCs w:val="22"/>
          <w:lang w:val="pl-PL"/>
        </w:rPr>
        <w:t>098</w:t>
      </w:r>
    </w:p>
    <w:p w14:paraId="68DC3F19" w14:textId="646D7FBE" w:rsidR="0070006F" w:rsidRPr="009D0A15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40535975" w14:textId="0F1C7C7E" w:rsidR="006B28DD" w:rsidRPr="006B28DD" w:rsidRDefault="00792773" w:rsidP="006B28DD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towych marek, projektująca, rozwijająca, sprzedająca i wprowadzająca na rynek obuwie, odzież i akcesoria sportowe. Od 75 lat PUMA nieustannie rozwija sport i kulturę, tworząc produkty dla najszybszych sportowców świata. PUMA oferuje wydajne produkty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lifestylowe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i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około 20 000 osób na całym świecie, a jej siedziba znajduje się w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</w:t>
      </w:r>
    </w:p>
    <w:p w14:paraId="6024D707" w14:textId="77777777" w:rsidR="003A6AC8" w:rsidRPr="003A6AC8" w:rsidRDefault="003A6AC8" w:rsidP="003A6AC8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3A6AC8">
        <w:rPr>
          <w:rFonts w:ascii="FF DIN for PUMA" w:hAnsi="FF DIN for PUMA"/>
          <w:b/>
          <w:bCs/>
          <w:color w:val="000000"/>
          <w:lang w:val="pl-PL"/>
        </w:rPr>
        <w:t>O ROCKET LEAGUE</w:t>
      </w:r>
    </w:p>
    <w:p w14:paraId="0B5CA5CA" w14:textId="6549B889" w:rsidR="00F81D1C" w:rsidRPr="005D6C78" w:rsidRDefault="003A6AC8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proofErr w:type="spellStart"/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Rocket</w:t>
      </w:r>
      <w:proofErr w:type="spellEnd"/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 xml:space="preserve"> </w:t>
      </w:r>
      <w:proofErr w:type="spellStart"/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League</w:t>
      </w:r>
      <w:proofErr w:type="spellEnd"/>
      <w:r w:rsidRPr="00F81D1C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to gra, która zdoby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>ła ponad 150 nagród i nominacji do tytułu „</w:t>
      </w:r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Gry Roku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” i jest uznawana przez krytyków za jedną z najlepszych gier sportowych. </w:t>
      </w:r>
      <w:proofErr w:type="spellStart"/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Rocket</w:t>
      </w:r>
      <w:proofErr w:type="spellEnd"/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 xml:space="preserve"> </w:t>
      </w:r>
      <w:proofErr w:type="spellStart"/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League</w:t>
      </w:r>
      <w:proofErr w:type="spellEnd"/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to hybryda, w której zasady oparte na piłce nożnej spotykają się ze zręcznościowym popisami kaskaderskimi, wykonywanymi przy pomocy samochodów. Proste do zrozumienia sterowanie i oparta na fizyce rozgrywka zapewniają wiele godzin rywalizacji na najwyższym poziomie. </w:t>
      </w:r>
      <w:r w:rsidRPr="005D6C78">
        <w:rPr>
          <w:rFonts w:ascii="FF DIN for PUMA" w:hAnsi="FF DIN for PUMA"/>
          <w:i/>
          <w:iCs/>
          <w:color w:val="000000"/>
          <w:sz w:val="16"/>
          <w:szCs w:val="16"/>
          <w:lang w:eastAsia="en-GB"/>
        </w:rPr>
        <w:t>Rocket League</w:t>
      </w:r>
      <w:r w:rsidRPr="005D6C78">
        <w:rPr>
          <w:rFonts w:ascii="FF DIN for PUMA" w:hAnsi="FF DIN for PUMA"/>
          <w:color w:val="000000"/>
          <w:sz w:val="16"/>
          <w:szCs w:val="16"/>
          <w:lang w:eastAsia="en-GB"/>
        </w:rPr>
        <w:t xml:space="preserve"> jest </w:t>
      </w:r>
      <w:proofErr w:type="spellStart"/>
      <w:r w:rsidRPr="005D6C78">
        <w:rPr>
          <w:rFonts w:ascii="FF DIN for PUMA" w:hAnsi="FF DIN for PUMA"/>
          <w:color w:val="000000"/>
          <w:sz w:val="16"/>
          <w:szCs w:val="16"/>
          <w:lang w:eastAsia="en-GB"/>
        </w:rPr>
        <w:t>dostępna</w:t>
      </w:r>
      <w:proofErr w:type="spellEnd"/>
      <w:r w:rsidRPr="005D6C78">
        <w:rPr>
          <w:rFonts w:ascii="FF DIN for PUMA" w:hAnsi="FF DIN for PUMA"/>
          <w:color w:val="000000"/>
          <w:sz w:val="16"/>
          <w:szCs w:val="16"/>
          <w:lang w:eastAsia="en-GB"/>
        </w:rPr>
        <w:t xml:space="preserve"> </w:t>
      </w:r>
      <w:proofErr w:type="spellStart"/>
      <w:r w:rsidRPr="005D6C78">
        <w:rPr>
          <w:rFonts w:ascii="FF DIN for PUMA" w:hAnsi="FF DIN for PUMA"/>
          <w:color w:val="000000"/>
          <w:sz w:val="16"/>
          <w:szCs w:val="16"/>
          <w:lang w:eastAsia="en-GB"/>
        </w:rPr>
        <w:t>na</w:t>
      </w:r>
      <w:proofErr w:type="spellEnd"/>
      <w:r w:rsidRPr="005D6C78">
        <w:rPr>
          <w:rFonts w:ascii="FF DIN for PUMA" w:hAnsi="FF DIN for PUMA"/>
          <w:color w:val="000000"/>
          <w:sz w:val="16"/>
          <w:szCs w:val="16"/>
          <w:lang w:eastAsia="en-GB"/>
        </w:rPr>
        <w:t xml:space="preserve"> Nintendo Switch™, PlayStation®4, PlayStation®5, Xbox One, Xbox Series X|S i PC w Epic Games Store. 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Gra </w:t>
      </w:r>
      <w:r w:rsidRP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>ofertuje niem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al nieskończone możliwości personalizacji samochodów, rankingi sieciowe, turnieje, zróżnicowane typy gier i wiele więcej. </w:t>
      </w:r>
      <w:r w:rsidRP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</w:t>
      </w:r>
    </w:p>
    <w:sectPr w:rsidR="00F81D1C" w:rsidRPr="005D6C78" w:rsidSect="005D628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panose1 w:val="02000503040000020003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panose1 w:val="02000506030000020004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FF DIN for PUMA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panose1 w:val="02000503030000020004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25A7A"/>
    <w:rsid w:val="00025B4B"/>
    <w:rsid w:val="00032A2A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74847"/>
    <w:rsid w:val="00080785"/>
    <w:rsid w:val="000862F6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11C41"/>
    <w:rsid w:val="00112151"/>
    <w:rsid w:val="001137C1"/>
    <w:rsid w:val="0011735D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2201"/>
    <w:rsid w:val="001C3128"/>
    <w:rsid w:val="001C7EFF"/>
    <w:rsid w:val="001D267F"/>
    <w:rsid w:val="001D3A51"/>
    <w:rsid w:val="001E124E"/>
    <w:rsid w:val="001E1652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2926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75323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37E3"/>
    <w:rsid w:val="0037381A"/>
    <w:rsid w:val="00374C5C"/>
    <w:rsid w:val="00375BEF"/>
    <w:rsid w:val="00384BB0"/>
    <w:rsid w:val="003877A6"/>
    <w:rsid w:val="00390E56"/>
    <w:rsid w:val="00391DE6"/>
    <w:rsid w:val="00392714"/>
    <w:rsid w:val="003928B8"/>
    <w:rsid w:val="003A09B3"/>
    <w:rsid w:val="003A400C"/>
    <w:rsid w:val="003A4347"/>
    <w:rsid w:val="003A6AC8"/>
    <w:rsid w:val="003B27E8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40871"/>
    <w:rsid w:val="00440B44"/>
    <w:rsid w:val="004426FA"/>
    <w:rsid w:val="00464440"/>
    <w:rsid w:val="00472CDD"/>
    <w:rsid w:val="00475C7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372E"/>
    <w:rsid w:val="00525A22"/>
    <w:rsid w:val="005309BF"/>
    <w:rsid w:val="00530C63"/>
    <w:rsid w:val="00533112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D6C78"/>
    <w:rsid w:val="005E081C"/>
    <w:rsid w:val="005E42A1"/>
    <w:rsid w:val="005E5895"/>
    <w:rsid w:val="005E6F47"/>
    <w:rsid w:val="005F31A1"/>
    <w:rsid w:val="005F4BB8"/>
    <w:rsid w:val="005F5EA6"/>
    <w:rsid w:val="00600A25"/>
    <w:rsid w:val="00602F33"/>
    <w:rsid w:val="006040AB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70006F"/>
    <w:rsid w:val="00704B38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0E6A"/>
    <w:rsid w:val="007422CD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36A7"/>
    <w:rsid w:val="00806A71"/>
    <w:rsid w:val="008161BA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65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312C"/>
    <w:rsid w:val="008F7DC5"/>
    <w:rsid w:val="00905105"/>
    <w:rsid w:val="009074B3"/>
    <w:rsid w:val="009140F4"/>
    <w:rsid w:val="00915DE8"/>
    <w:rsid w:val="009167EF"/>
    <w:rsid w:val="00922AB3"/>
    <w:rsid w:val="009235AA"/>
    <w:rsid w:val="0093157C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2E63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3623A"/>
    <w:rsid w:val="00B4082F"/>
    <w:rsid w:val="00B46B39"/>
    <w:rsid w:val="00B478A3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2316"/>
    <w:rsid w:val="00B92F06"/>
    <w:rsid w:val="00BA2336"/>
    <w:rsid w:val="00BA3019"/>
    <w:rsid w:val="00BA537B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5830"/>
    <w:rsid w:val="00CA7236"/>
    <w:rsid w:val="00CB06AD"/>
    <w:rsid w:val="00CB432D"/>
    <w:rsid w:val="00CB68C5"/>
    <w:rsid w:val="00CC3379"/>
    <w:rsid w:val="00CC3581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24E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76E6"/>
    <w:rsid w:val="00EA7C78"/>
    <w:rsid w:val="00EB2C69"/>
    <w:rsid w:val="00EC7A6A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18EB"/>
    <w:rsid w:val="00F72968"/>
    <w:rsid w:val="00F72A00"/>
    <w:rsid w:val="00F76BD4"/>
    <w:rsid w:val="00F81D1C"/>
    <w:rsid w:val="00F81E24"/>
    <w:rsid w:val="00F85B2F"/>
    <w:rsid w:val="00F91515"/>
    <w:rsid w:val="00FA2D49"/>
    <w:rsid w:val="00FA5FB6"/>
    <w:rsid w:val="00FB10E8"/>
    <w:rsid w:val="00FB6CDA"/>
    <w:rsid w:val="00FC289A"/>
    <w:rsid w:val="00FC4042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55349b815189fd38d8f30a06e943abf295390d5c9d1aa2d5d921192d19cf26f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edrychowski@msl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ig7sx7PJ-E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stcat.puma.com/transfer/45cbade2ca6a7de2a445b452b81331f206d525c7bc905015af494d68391689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3900</Characters>
  <Application>Microsoft Office Word</Application>
  <DocSecurity>4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4540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Wirginia Witkowska</cp:lastModifiedBy>
  <cp:revision>2</cp:revision>
  <cp:lastPrinted>2022-01-26T13:25:00Z</cp:lastPrinted>
  <dcterms:created xsi:type="dcterms:W3CDTF">2023-08-17T07:35:00Z</dcterms:created>
  <dcterms:modified xsi:type="dcterms:W3CDTF">2023-08-17T07:35:00Z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