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03A63" w14:textId="5150C181" w:rsidR="00A363FC" w:rsidRDefault="00A363FC" w:rsidP="00A363FC">
      <w:pPr>
        <w:pStyle w:val="xmsonormal"/>
        <w:jc w:val="center"/>
      </w:pPr>
      <w:r>
        <w:rPr>
          <w:rFonts w:ascii="Roboto Condensed" w:hAnsi="Roboto Condensed"/>
          <w:b/>
          <w:bCs/>
          <w:sz w:val="32"/>
          <w:szCs w:val="32"/>
        </w:rPr>
        <w:t xml:space="preserve">Play i UPC formalnie połączone. </w:t>
      </w:r>
      <w:bookmarkStart w:id="0" w:name="_Hlk144315290"/>
      <w:r>
        <w:rPr>
          <w:rFonts w:ascii="Roboto Condensed" w:hAnsi="Roboto Condensed"/>
          <w:b/>
          <w:bCs/>
          <w:sz w:val="32"/>
          <w:szCs w:val="32"/>
        </w:rPr>
        <w:t>Najwyższa jakość usług z korzyścią dla klientów</w:t>
      </w:r>
      <w:bookmarkEnd w:id="0"/>
    </w:p>
    <w:p w14:paraId="1D5CA795" w14:textId="77777777" w:rsidR="00A363FC" w:rsidRDefault="00A363FC" w:rsidP="00A363FC">
      <w:pPr>
        <w:pStyle w:val="xmsonormal"/>
        <w:jc w:val="center"/>
      </w:pPr>
      <w:r>
        <w:rPr>
          <w:rFonts w:ascii="Roboto Condensed" w:hAnsi="Roboto Condensed"/>
          <w:b/>
          <w:bCs/>
          <w:sz w:val="32"/>
          <w:szCs w:val="32"/>
        </w:rPr>
        <w:t> </w:t>
      </w:r>
    </w:p>
    <w:p w14:paraId="0695BAC7" w14:textId="2EB29382" w:rsidR="00A363FC" w:rsidRPr="00BD1A4C" w:rsidRDefault="00BD1A4C" w:rsidP="00A363FC">
      <w:pPr>
        <w:pStyle w:val="xmsonormal"/>
        <w:jc w:val="both"/>
        <w:rPr>
          <w:rFonts w:ascii="Roboto Condensed" w:hAnsi="Roboto Condensed"/>
          <w:b/>
          <w:bCs/>
        </w:rPr>
      </w:pPr>
      <w:r w:rsidRPr="00956A7E">
        <w:rPr>
          <w:rFonts w:ascii="Roboto Condensed" w:hAnsi="Roboto Condensed"/>
          <w:b/>
          <w:bCs/>
        </w:rPr>
        <w:t>UPC to teraz Play.</w:t>
      </w:r>
      <w:r>
        <w:rPr>
          <w:rFonts w:ascii="Roboto Condensed" w:hAnsi="Roboto Condensed"/>
          <w:b/>
          <w:bCs/>
        </w:rPr>
        <w:t xml:space="preserve"> Z</w:t>
      </w:r>
      <w:r w:rsidR="00A363FC">
        <w:rPr>
          <w:rFonts w:ascii="Roboto Condensed" w:hAnsi="Roboto Condensed"/>
          <w:b/>
          <w:bCs/>
        </w:rPr>
        <w:t xml:space="preserve"> dniem 31 sierpnia 2023 roku nast</w:t>
      </w:r>
      <w:r w:rsidR="00970E5E">
        <w:rPr>
          <w:rFonts w:ascii="Roboto Condensed" w:hAnsi="Roboto Condensed"/>
          <w:b/>
          <w:bCs/>
        </w:rPr>
        <w:t>ępuje</w:t>
      </w:r>
      <w:r w:rsidR="00A363FC">
        <w:rPr>
          <w:rFonts w:ascii="Roboto Condensed" w:hAnsi="Roboto Condensed"/>
          <w:b/>
          <w:bCs/>
        </w:rPr>
        <w:t xml:space="preserve"> prawne połączenie spółek P4 i UPC Polska, które jest ostatnim formalnym etapem integracji rozpoczętej w kwietniu ubiegłego roku. W efekcie połączenia operatorów</w:t>
      </w:r>
      <w:r w:rsidR="006E75D8">
        <w:rPr>
          <w:rFonts w:ascii="Roboto Condensed" w:hAnsi="Roboto Condensed"/>
          <w:b/>
          <w:bCs/>
        </w:rPr>
        <w:t xml:space="preserve">, będących liderami w swoich kategoriach, </w:t>
      </w:r>
      <w:r w:rsidR="00A363FC">
        <w:rPr>
          <w:rFonts w:ascii="Roboto Condensed" w:hAnsi="Roboto Condensed"/>
          <w:b/>
          <w:bCs/>
        </w:rPr>
        <w:t>klienci m</w:t>
      </w:r>
      <w:r>
        <w:rPr>
          <w:rFonts w:ascii="Roboto Condensed" w:hAnsi="Roboto Condensed"/>
          <w:b/>
          <w:bCs/>
        </w:rPr>
        <w:t xml:space="preserve">ają </w:t>
      </w:r>
      <w:r w:rsidR="00A363FC">
        <w:rPr>
          <w:rFonts w:ascii="Roboto Condensed" w:hAnsi="Roboto Condensed"/>
          <w:b/>
          <w:bCs/>
        </w:rPr>
        <w:t xml:space="preserve">dostęp do jeszcze bardziej atrakcyjnych ofert i szerokiego portfolio usług. </w:t>
      </w:r>
    </w:p>
    <w:p w14:paraId="392B07E2" w14:textId="77777777" w:rsidR="00A363FC" w:rsidRDefault="00A363FC" w:rsidP="00A363FC">
      <w:pPr>
        <w:pStyle w:val="xmsonormal"/>
        <w:jc w:val="both"/>
      </w:pPr>
      <w:r>
        <w:t> </w:t>
      </w:r>
    </w:p>
    <w:p w14:paraId="42DA4DA8" w14:textId="5E7A70A7" w:rsidR="00A363FC" w:rsidRDefault="00A363FC" w:rsidP="00A363FC">
      <w:pPr>
        <w:pStyle w:val="xmsonormal"/>
        <w:jc w:val="both"/>
      </w:pPr>
      <w:r>
        <w:rPr>
          <w:rFonts w:ascii="Roboto Condensed" w:hAnsi="Roboto Condensed"/>
        </w:rPr>
        <w:t xml:space="preserve">Wspólne działania już od zeszłego roku przyniosły </w:t>
      </w:r>
      <w:r w:rsidRPr="00956A7E">
        <w:rPr>
          <w:rFonts w:ascii="Roboto Condensed" w:hAnsi="Roboto Condensed"/>
        </w:rPr>
        <w:t>kompleksowe</w:t>
      </w:r>
      <w:r>
        <w:rPr>
          <w:rFonts w:ascii="Roboto Condensed" w:hAnsi="Roboto Condensed"/>
        </w:rPr>
        <w:t xml:space="preserve"> usługi telekomunikacyjne,</w:t>
      </w:r>
      <w:r>
        <w:t xml:space="preserve"> </w:t>
      </w:r>
      <w:r>
        <w:rPr>
          <w:rFonts w:ascii="Roboto Condensed" w:hAnsi="Roboto Condensed"/>
        </w:rPr>
        <w:t>korzystne oferty i innowacyjne rozwiązania dla wszystkich klientów ceniących wolność wyboru. Połączenie doświadczenia i pasji obu zespołów</w:t>
      </w:r>
      <w:r>
        <w:t xml:space="preserve"> </w:t>
      </w:r>
      <w:r>
        <w:rPr>
          <w:rFonts w:ascii="Roboto Condensed" w:hAnsi="Roboto Condensed"/>
        </w:rPr>
        <w:t>zaowocowało wspólną powitalną ofertą wprowadzoną</w:t>
      </w:r>
      <w:r w:rsidR="009F7288">
        <w:rPr>
          <w:rFonts w:ascii="Roboto Condensed" w:hAnsi="Roboto Condensed"/>
        </w:rPr>
        <w:t xml:space="preserve"> </w:t>
      </w:r>
      <w:r>
        <w:rPr>
          <w:rFonts w:ascii="Roboto Condensed" w:hAnsi="Roboto Condensed"/>
        </w:rPr>
        <w:t>w rekordowo szybkim czasie</w:t>
      </w:r>
      <w:r w:rsidR="009F7288">
        <w:rPr>
          <w:rFonts w:ascii="Roboto Condensed" w:hAnsi="Roboto Condensed"/>
        </w:rPr>
        <w:t xml:space="preserve"> w maju 2022</w:t>
      </w:r>
      <w:r>
        <w:rPr>
          <w:rFonts w:ascii="Roboto Condensed" w:hAnsi="Roboto Condensed"/>
        </w:rPr>
        <w:t xml:space="preserve">, a rok później </w:t>
      </w:r>
      <w:r w:rsidR="009F7288">
        <w:rPr>
          <w:rFonts w:ascii="Roboto Condensed" w:hAnsi="Roboto Condensed"/>
        </w:rPr>
        <w:t>wdrożeniem</w:t>
      </w:r>
      <w:r>
        <w:rPr>
          <w:rFonts w:ascii="Roboto Condensed" w:hAnsi="Roboto Condensed"/>
        </w:rPr>
        <w:t xml:space="preserve"> przełomow</w:t>
      </w:r>
      <w:r w:rsidR="009F7288">
        <w:rPr>
          <w:rFonts w:ascii="Roboto Condensed" w:hAnsi="Roboto Condensed"/>
        </w:rPr>
        <w:t>ej</w:t>
      </w:r>
      <w:r>
        <w:rPr>
          <w:rFonts w:ascii="Roboto Condensed" w:hAnsi="Roboto Condensed"/>
        </w:rPr>
        <w:t xml:space="preserve"> Telewizji Nowej Generacji z pierwszym na rynku systemem punktowym, wyznaczającej nowy standard korzystania z usług telewizji cyfrowej, a także oferty superszybkiego</w:t>
      </w:r>
      <w:r w:rsidR="009F7288">
        <w:rPr>
          <w:rFonts w:ascii="Roboto Condensed" w:hAnsi="Roboto Condensed"/>
        </w:rPr>
        <w:t xml:space="preserve"> </w:t>
      </w:r>
      <w:r>
        <w:rPr>
          <w:rFonts w:ascii="Roboto Condensed" w:hAnsi="Roboto Condensed"/>
        </w:rPr>
        <w:t>światłowod</w:t>
      </w:r>
      <w:r w:rsidR="009F7288">
        <w:rPr>
          <w:rFonts w:ascii="Roboto Condensed" w:hAnsi="Roboto Condensed"/>
        </w:rPr>
        <w:t>u</w:t>
      </w:r>
      <w:r>
        <w:rPr>
          <w:rFonts w:ascii="Roboto Condensed" w:hAnsi="Roboto Condensed"/>
        </w:rPr>
        <w:t xml:space="preserve">. Dalszy rozwój </w:t>
      </w:r>
      <w:r w:rsidR="007C3B20">
        <w:rPr>
          <w:rFonts w:ascii="Roboto Condensed" w:hAnsi="Roboto Condensed"/>
        </w:rPr>
        <w:t>po połączeniu</w:t>
      </w:r>
      <w:r>
        <w:rPr>
          <w:rFonts w:ascii="Roboto Condensed" w:hAnsi="Roboto Condensed"/>
        </w:rPr>
        <w:t xml:space="preserve"> operatorów pozwoli na zapewnienie klientom różnorodnych ofert dopasowanych do potrzeb nawet najbardziej wymagających użytkowników.</w:t>
      </w:r>
    </w:p>
    <w:p w14:paraId="4BE1F6BB" w14:textId="77777777" w:rsidR="00A363FC" w:rsidRDefault="00A363FC" w:rsidP="00A363FC">
      <w:pPr>
        <w:pStyle w:val="xmsonormal"/>
        <w:jc w:val="both"/>
      </w:pPr>
      <w:r>
        <w:rPr>
          <w:rFonts w:ascii="Roboto Condensed" w:hAnsi="Roboto Condensed"/>
        </w:rPr>
        <w:t> </w:t>
      </w:r>
    </w:p>
    <w:p w14:paraId="36C32F76" w14:textId="7EEE0270" w:rsidR="00A363FC" w:rsidRDefault="00A363FC" w:rsidP="00A363FC">
      <w:pPr>
        <w:pStyle w:val="xmsonormal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Wraz z wpisem do Krajowego Rejestru Sądowego UPC Polska sta</w:t>
      </w:r>
      <w:r w:rsidR="00970E5E">
        <w:rPr>
          <w:rFonts w:ascii="Roboto Condensed" w:hAnsi="Roboto Condensed"/>
        </w:rPr>
        <w:t>je</w:t>
      </w:r>
      <w:r>
        <w:rPr>
          <w:rFonts w:ascii="Roboto Condensed" w:hAnsi="Roboto Condensed"/>
        </w:rPr>
        <w:t xml:space="preserve"> się formalnie częścią spółki P4, która przejęła wszelkie prawa i obowiązki UPC</w:t>
      </w:r>
      <w:r w:rsidR="007C3B20">
        <w:rPr>
          <w:rFonts w:ascii="Roboto Condensed" w:hAnsi="Roboto Condensed"/>
        </w:rPr>
        <w:t xml:space="preserve"> Polska. O</w:t>
      </w:r>
      <w:r>
        <w:rPr>
          <w:rFonts w:ascii="Roboto Condensed" w:hAnsi="Roboto Condensed"/>
        </w:rPr>
        <w:t>znacza</w:t>
      </w:r>
      <w:r w:rsidR="007C3B20">
        <w:rPr>
          <w:rFonts w:ascii="Roboto Condensed" w:hAnsi="Roboto Condensed"/>
        </w:rPr>
        <w:t xml:space="preserve"> to, </w:t>
      </w:r>
      <w:r>
        <w:rPr>
          <w:rFonts w:ascii="Roboto Condensed" w:hAnsi="Roboto Condensed"/>
        </w:rPr>
        <w:t>że obecni klienci UPC</w:t>
      </w:r>
      <w:r w:rsidR="007C3B20">
        <w:rPr>
          <w:rFonts w:ascii="Roboto Condensed" w:hAnsi="Roboto Condensed"/>
        </w:rPr>
        <w:t xml:space="preserve"> Polska</w:t>
      </w:r>
      <w:r>
        <w:rPr>
          <w:rFonts w:ascii="Roboto Condensed" w:hAnsi="Roboto Condensed"/>
        </w:rPr>
        <w:t xml:space="preserve"> mogą nadal wygodnie korzystać ze swoich usług na dotychczasowych warunkach. Zarówno czas trwania umów, wysokość opłat jak i dane </w:t>
      </w:r>
      <w:r w:rsidR="007C3B20">
        <w:rPr>
          <w:rFonts w:ascii="Roboto Condensed" w:hAnsi="Roboto Condensed"/>
        </w:rPr>
        <w:t>rachunku</w:t>
      </w:r>
      <w:r>
        <w:rPr>
          <w:rFonts w:ascii="Roboto Condensed" w:hAnsi="Roboto Condensed"/>
        </w:rPr>
        <w:t xml:space="preserve"> bankowego do dokonywania wpłat pozostają niezmienione.</w:t>
      </w:r>
    </w:p>
    <w:p w14:paraId="06FBC79B" w14:textId="77777777" w:rsidR="00956A7E" w:rsidRDefault="00956A7E" w:rsidP="00A363FC">
      <w:pPr>
        <w:pStyle w:val="xmsonormal"/>
        <w:jc w:val="both"/>
        <w:rPr>
          <w:rFonts w:ascii="Roboto Condensed" w:hAnsi="Roboto Condensed"/>
        </w:rPr>
      </w:pPr>
    </w:p>
    <w:p w14:paraId="50891807" w14:textId="4B5CA2AB" w:rsidR="004F1816" w:rsidRPr="00956A7E" w:rsidRDefault="00956A7E" w:rsidP="00A363FC">
      <w:pPr>
        <w:pStyle w:val="xmsonormal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Odpowiedzi na najczęściej zadawane pytania </w:t>
      </w:r>
      <w:r w:rsidR="00B22737">
        <w:rPr>
          <w:rFonts w:ascii="Roboto Condensed" w:hAnsi="Roboto Condensed"/>
        </w:rPr>
        <w:t>dostępne będą</w:t>
      </w:r>
      <w:r>
        <w:rPr>
          <w:rFonts w:ascii="Roboto Condensed" w:hAnsi="Roboto Condensed"/>
        </w:rPr>
        <w:t xml:space="preserve"> na </w:t>
      </w:r>
      <w:r w:rsidR="00B22737" w:rsidRPr="00EC11E4">
        <w:rPr>
          <w:rFonts w:ascii="Roboto Condensed" w:hAnsi="Roboto Condensed"/>
        </w:rPr>
        <w:t>play.pl</w:t>
      </w:r>
      <w:r w:rsidR="00B22737">
        <w:rPr>
          <w:rFonts w:ascii="Roboto Condensed" w:hAnsi="Roboto Condensed"/>
        </w:rPr>
        <w:t xml:space="preserve"> od </w:t>
      </w:r>
      <w:r w:rsidR="00B96EC1">
        <w:rPr>
          <w:rFonts w:ascii="Roboto Condensed" w:hAnsi="Roboto Condensed"/>
        </w:rPr>
        <w:t xml:space="preserve">piątku </w:t>
      </w:r>
      <w:r w:rsidR="00B22737">
        <w:rPr>
          <w:rFonts w:ascii="Roboto Condensed" w:hAnsi="Roboto Condensed"/>
        </w:rPr>
        <w:t xml:space="preserve">1 września. </w:t>
      </w:r>
    </w:p>
    <w:p w14:paraId="51A4E245" w14:textId="77777777" w:rsidR="007C3B20" w:rsidRDefault="007C3B20" w:rsidP="00A363FC">
      <w:pPr>
        <w:pStyle w:val="xmsonormal"/>
        <w:jc w:val="both"/>
      </w:pPr>
    </w:p>
    <w:p w14:paraId="706E7A3D" w14:textId="13D84DD5" w:rsidR="00FF309F" w:rsidRPr="005744FA" w:rsidRDefault="00FF309F" w:rsidP="00AC68D4">
      <w:pPr>
        <w:jc w:val="both"/>
        <w:rPr>
          <w:rFonts w:ascii="Roboto Condensed" w:hAnsi="Roboto Condensed"/>
          <w:sz w:val="24"/>
          <w:szCs w:val="24"/>
        </w:rPr>
      </w:pPr>
    </w:p>
    <w:sectPr w:rsidR="00FF309F" w:rsidRPr="005744FA" w:rsidSect="00812B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359E8" w14:textId="77777777" w:rsidR="00223F58" w:rsidRDefault="00223F58" w:rsidP="00F6654F">
      <w:pPr>
        <w:spacing w:after="0" w:line="240" w:lineRule="auto"/>
      </w:pPr>
      <w:r>
        <w:separator/>
      </w:r>
    </w:p>
  </w:endnote>
  <w:endnote w:type="continuationSeparator" w:id="0">
    <w:p w14:paraId="6289EB83" w14:textId="77777777" w:rsidR="00223F58" w:rsidRDefault="00223F58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57CA" w14:textId="77777777" w:rsidR="0034193D" w:rsidRDefault="003419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C6EE6" w14:textId="2A310746" w:rsidR="0034193D" w:rsidRDefault="0034193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19729" w14:textId="77777777" w:rsidR="0034193D" w:rsidRDefault="003419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46ED4" w14:textId="77777777" w:rsidR="00223F58" w:rsidRDefault="00223F58" w:rsidP="00F6654F">
      <w:pPr>
        <w:spacing w:after="0" w:line="240" w:lineRule="auto"/>
      </w:pPr>
      <w:r>
        <w:separator/>
      </w:r>
    </w:p>
  </w:footnote>
  <w:footnote w:type="continuationSeparator" w:id="0">
    <w:p w14:paraId="42F3E9E0" w14:textId="77777777" w:rsidR="00223F58" w:rsidRDefault="00223F58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0B3C24B9" w:rsidR="00F6654F" w:rsidRDefault="00D668F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0" allowOverlap="1" wp14:anchorId="34F4FA07" wp14:editId="7BF89A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1" locked="0" layoutInCell="0" allowOverlap="1" wp14:anchorId="35289BC3" wp14:editId="212F29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765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1" locked="0" layoutInCell="0" allowOverlap="1" wp14:anchorId="71EC4AAC" wp14:editId="17760A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3485" cy="1069403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0" allowOverlap="1" wp14:anchorId="10F9A997" wp14:editId="28AB4B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3485" cy="1069403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54EBB822" wp14:editId="3B171D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3485" cy="1069403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19C4838F" w:rsidR="00F6654F" w:rsidRPr="00F6654F" w:rsidRDefault="00D668FA" w:rsidP="00F6654F">
    <w:pPr>
      <w:pStyle w:val="Nagwek"/>
      <w:jc w:val="right"/>
      <w:rPr>
        <w:sz w:val="40"/>
      </w:rPr>
    </w:pPr>
    <w:r>
      <w:rPr>
        <w:noProof/>
        <w:lang w:eastAsia="pl-PL"/>
      </w:rPr>
      <w:drawing>
        <wp:anchor distT="0" distB="0" distL="114300" distR="114300" simplePos="0" relativeHeight="251672576" behindDoc="1" locked="0" layoutInCell="0" allowOverlap="1" wp14:anchorId="7203C59E" wp14:editId="465DDB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344A" w14:textId="77777777" w:rsidR="0034193D" w:rsidRDefault="003419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3540F"/>
    <w:multiLevelType w:val="hybridMultilevel"/>
    <w:tmpl w:val="20F84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87103"/>
    <w:multiLevelType w:val="hybridMultilevel"/>
    <w:tmpl w:val="C06EC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5"/>
  </w:num>
  <w:num w:numId="2" w16cid:durableId="456727576">
    <w:abstractNumId w:val="7"/>
  </w:num>
  <w:num w:numId="3" w16cid:durableId="2056734305">
    <w:abstractNumId w:val="3"/>
  </w:num>
  <w:num w:numId="4" w16cid:durableId="767964246">
    <w:abstractNumId w:val="2"/>
  </w:num>
  <w:num w:numId="5" w16cid:durableId="1636835887">
    <w:abstractNumId w:val="0"/>
  </w:num>
  <w:num w:numId="6" w16cid:durableId="1808477016">
    <w:abstractNumId w:val="1"/>
  </w:num>
  <w:num w:numId="7" w16cid:durableId="965356940">
    <w:abstractNumId w:val="6"/>
  </w:num>
  <w:num w:numId="8" w16cid:durableId="13574654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54F"/>
    <w:rsid w:val="00014C19"/>
    <w:rsid w:val="00015A05"/>
    <w:rsid w:val="00032331"/>
    <w:rsid w:val="000323BF"/>
    <w:rsid w:val="000508F1"/>
    <w:rsid w:val="00052CC5"/>
    <w:rsid w:val="00056D30"/>
    <w:rsid w:val="000C5469"/>
    <w:rsid w:val="000D004D"/>
    <w:rsid w:val="000D4EFF"/>
    <w:rsid w:val="00106132"/>
    <w:rsid w:val="00114541"/>
    <w:rsid w:val="00116178"/>
    <w:rsid w:val="001413AA"/>
    <w:rsid w:val="00143C77"/>
    <w:rsid w:val="001525E3"/>
    <w:rsid w:val="00153C83"/>
    <w:rsid w:val="00157388"/>
    <w:rsid w:val="001574BF"/>
    <w:rsid w:val="00157C61"/>
    <w:rsid w:val="00177278"/>
    <w:rsid w:val="00195A29"/>
    <w:rsid w:val="001B026D"/>
    <w:rsid w:val="001C78B6"/>
    <w:rsid w:val="001F0525"/>
    <w:rsid w:val="001F4A5D"/>
    <w:rsid w:val="00205122"/>
    <w:rsid w:val="00211AF9"/>
    <w:rsid w:val="002134C2"/>
    <w:rsid w:val="00223F58"/>
    <w:rsid w:val="00224336"/>
    <w:rsid w:val="0025246F"/>
    <w:rsid w:val="00253CF6"/>
    <w:rsid w:val="002559C7"/>
    <w:rsid w:val="002613DA"/>
    <w:rsid w:val="00262CC4"/>
    <w:rsid w:val="002664AF"/>
    <w:rsid w:val="002779C3"/>
    <w:rsid w:val="00284125"/>
    <w:rsid w:val="00286622"/>
    <w:rsid w:val="00293465"/>
    <w:rsid w:val="002947BB"/>
    <w:rsid w:val="0029480C"/>
    <w:rsid w:val="002C0340"/>
    <w:rsid w:val="002C14AA"/>
    <w:rsid w:val="002D4534"/>
    <w:rsid w:val="002E47FB"/>
    <w:rsid w:val="00302159"/>
    <w:rsid w:val="0031049F"/>
    <w:rsid w:val="003115BF"/>
    <w:rsid w:val="00317269"/>
    <w:rsid w:val="0034193D"/>
    <w:rsid w:val="00344D7A"/>
    <w:rsid w:val="003450E0"/>
    <w:rsid w:val="00346569"/>
    <w:rsid w:val="0035094B"/>
    <w:rsid w:val="00356BFC"/>
    <w:rsid w:val="00383DAB"/>
    <w:rsid w:val="00386959"/>
    <w:rsid w:val="00391BCD"/>
    <w:rsid w:val="003958D5"/>
    <w:rsid w:val="003C6E97"/>
    <w:rsid w:val="003D7C14"/>
    <w:rsid w:val="00404E9A"/>
    <w:rsid w:val="00434173"/>
    <w:rsid w:val="00453230"/>
    <w:rsid w:val="004551A8"/>
    <w:rsid w:val="00462CB8"/>
    <w:rsid w:val="004732C5"/>
    <w:rsid w:val="00481D4A"/>
    <w:rsid w:val="004931DA"/>
    <w:rsid w:val="004B232E"/>
    <w:rsid w:val="004C7F53"/>
    <w:rsid w:val="004F1816"/>
    <w:rsid w:val="004F51B4"/>
    <w:rsid w:val="00501C3D"/>
    <w:rsid w:val="0051392B"/>
    <w:rsid w:val="0051538D"/>
    <w:rsid w:val="00523A45"/>
    <w:rsid w:val="00531CD8"/>
    <w:rsid w:val="0053302C"/>
    <w:rsid w:val="00557925"/>
    <w:rsid w:val="00565958"/>
    <w:rsid w:val="005744FA"/>
    <w:rsid w:val="00590598"/>
    <w:rsid w:val="00591A9A"/>
    <w:rsid w:val="00591AD8"/>
    <w:rsid w:val="005A29DF"/>
    <w:rsid w:val="005B797D"/>
    <w:rsid w:val="005C013C"/>
    <w:rsid w:val="005C2FEE"/>
    <w:rsid w:val="005C6C19"/>
    <w:rsid w:val="005E10CA"/>
    <w:rsid w:val="005E58D0"/>
    <w:rsid w:val="005F0D09"/>
    <w:rsid w:val="00602B2F"/>
    <w:rsid w:val="00611BCD"/>
    <w:rsid w:val="0062489C"/>
    <w:rsid w:val="006266D5"/>
    <w:rsid w:val="00642B06"/>
    <w:rsid w:val="00652B4C"/>
    <w:rsid w:val="0066258A"/>
    <w:rsid w:val="00665038"/>
    <w:rsid w:val="006739FA"/>
    <w:rsid w:val="0068095E"/>
    <w:rsid w:val="006849D2"/>
    <w:rsid w:val="006926DC"/>
    <w:rsid w:val="006C12CE"/>
    <w:rsid w:val="006E1985"/>
    <w:rsid w:val="006E75D8"/>
    <w:rsid w:val="006F1B15"/>
    <w:rsid w:val="007074BA"/>
    <w:rsid w:val="00756700"/>
    <w:rsid w:val="007656C5"/>
    <w:rsid w:val="00780299"/>
    <w:rsid w:val="00781C61"/>
    <w:rsid w:val="00782701"/>
    <w:rsid w:val="007A2B7B"/>
    <w:rsid w:val="007A62A5"/>
    <w:rsid w:val="007B2A5C"/>
    <w:rsid w:val="007C3B20"/>
    <w:rsid w:val="007D53DC"/>
    <w:rsid w:val="0080037D"/>
    <w:rsid w:val="00804C71"/>
    <w:rsid w:val="00812BB9"/>
    <w:rsid w:val="00814C70"/>
    <w:rsid w:val="00814FF0"/>
    <w:rsid w:val="0082412A"/>
    <w:rsid w:val="0083018B"/>
    <w:rsid w:val="0083110B"/>
    <w:rsid w:val="00836CB7"/>
    <w:rsid w:val="008379A0"/>
    <w:rsid w:val="008514C7"/>
    <w:rsid w:val="00854494"/>
    <w:rsid w:val="00860633"/>
    <w:rsid w:val="00867B7F"/>
    <w:rsid w:val="00872915"/>
    <w:rsid w:val="008971F2"/>
    <w:rsid w:val="00897AE6"/>
    <w:rsid w:val="008A076E"/>
    <w:rsid w:val="008A12D4"/>
    <w:rsid w:val="008D49AF"/>
    <w:rsid w:val="008F5D5E"/>
    <w:rsid w:val="0091517D"/>
    <w:rsid w:val="00956A7E"/>
    <w:rsid w:val="00960E6B"/>
    <w:rsid w:val="009703F5"/>
    <w:rsid w:val="0097065E"/>
    <w:rsid w:val="00970E5E"/>
    <w:rsid w:val="00982DFA"/>
    <w:rsid w:val="0098653F"/>
    <w:rsid w:val="0099150F"/>
    <w:rsid w:val="00993DAC"/>
    <w:rsid w:val="009A1757"/>
    <w:rsid w:val="009A62B3"/>
    <w:rsid w:val="009B2B85"/>
    <w:rsid w:val="009B2C86"/>
    <w:rsid w:val="009B6137"/>
    <w:rsid w:val="009B6DC8"/>
    <w:rsid w:val="009B76E4"/>
    <w:rsid w:val="009D491D"/>
    <w:rsid w:val="009D5097"/>
    <w:rsid w:val="009F3766"/>
    <w:rsid w:val="009F7288"/>
    <w:rsid w:val="00A03282"/>
    <w:rsid w:val="00A12EAE"/>
    <w:rsid w:val="00A25DA9"/>
    <w:rsid w:val="00A363FC"/>
    <w:rsid w:val="00A90ED1"/>
    <w:rsid w:val="00A96FBD"/>
    <w:rsid w:val="00AA2077"/>
    <w:rsid w:val="00AB1D08"/>
    <w:rsid w:val="00AB433A"/>
    <w:rsid w:val="00AC68D4"/>
    <w:rsid w:val="00B02290"/>
    <w:rsid w:val="00B07E6E"/>
    <w:rsid w:val="00B22737"/>
    <w:rsid w:val="00B24A37"/>
    <w:rsid w:val="00B45DF1"/>
    <w:rsid w:val="00B47C95"/>
    <w:rsid w:val="00B75802"/>
    <w:rsid w:val="00B820C5"/>
    <w:rsid w:val="00B96EC1"/>
    <w:rsid w:val="00BB089B"/>
    <w:rsid w:val="00BB0D98"/>
    <w:rsid w:val="00BB208B"/>
    <w:rsid w:val="00BB2125"/>
    <w:rsid w:val="00BC08F4"/>
    <w:rsid w:val="00BC56C8"/>
    <w:rsid w:val="00BD1A4C"/>
    <w:rsid w:val="00BE740D"/>
    <w:rsid w:val="00BF437F"/>
    <w:rsid w:val="00C208B0"/>
    <w:rsid w:val="00C46629"/>
    <w:rsid w:val="00CB1DCE"/>
    <w:rsid w:val="00CD3FA1"/>
    <w:rsid w:val="00D364BB"/>
    <w:rsid w:val="00D36F04"/>
    <w:rsid w:val="00D400C7"/>
    <w:rsid w:val="00D5300E"/>
    <w:rsid w:val="00D624CF"/>
    <w:rsid w:val="00D668FA"/>
    <w:rsid w:val="00D75B4F"/>
    <w:rsid w:val="00D81413"/>
    <w:rsid w:val="00DB76DD"/>
    <w:rsid w:val="00DC4EC4"/>
    <w:rsid w:val="00DD54DD"/>
    <w:rsid w:val="00DF1A9A"/>
    <w:rsid w:val="00DF47F3"/>
    <w:rsid w:val="00E0311B"/>
    <w:rsid w:val="00E11490"/>
    <w:rsid w:val="00E35D7D"/>
    <w:rsid w:val="00E40539"/>
    <w:rsid w:val="00E472E9"/>
    <w:rsid w:val="00E62AB3"/>
    <w:rsid w:val="00E67229"/>
    <w:rsid w:val="00E74C7E"/>
    <w:rsid w:val="00E96078"/>
    <w:rsid w:val="00EA6299"/>
    <w:rsid w:val="00EB1D67"/>
    <w:rsid w:val="00EC11E4"/>
    <w:rsid w:val="00EC4312"/>
    <w:rsid w:val="00EC4FC1"/>
    <w:rsid w:val="00EC7E1A"/>
    <w:rsid w:val="00EE0002"/>
    <w:rsid w:val="00EE461B"/>
    <w:rsid w:val="00EF2160"/>
    <w:rsid w:val="00F1551C"/>
    <w:rsid w:val="00F243FB"/>
    <w:rsid w:val="00F406EE"/>
    <w:rsid w:val="00F41955"/>
    <w:rsid w:val="00F436BB"/>
    <w:rsid w:val="00F53A8A"/>
    <w:rsid w:val="00F5672C"/>
    <w:rsid w:val="00F6654F"/>
    <w:rsid w:val="00F80014"/>
    <w:rsid w:val="00F80DA8"/>
    <w:rsid w:val="00F96799"/>
    <w:rsid w:val="00FA2910"/>
    <w:rsid w:val="00FC3125"/>
    <w:rsid w:val="00FD2D6E"/>
    <w:rsid w:val="00FD796D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docId w15:val="{FF16010E-DDAD-4451-8FD9-BBF62562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paragraph" w:styleId="Poprawka">
    <w:name w:val="Revision"/>
    <w:hidden/>
    <w:uiPriority w:val="99"/>
    <w:semiHidden/>
    <w:rsid w:val="00872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56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67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67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6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670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4193D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66D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4FF0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D624CF"/>
    <w:rPr>
      <w:i/>
      <w:iCs/>
    </w:rPr>
  </w:style>
  <w:style w:type="character" w:customStyle="1" w:styleId="ui-provider">
    <w:name w:val="ui-provider"/>
    <w:basedOn w:val="Domylnaczcionkaakapitu"/>
    <w:rsid w:val="007656C5"/>
  </w:style>
  <w:style w:type="paragraph" w:customStyle="1" w:styleId="xmsonormal">
    <w:name w:val="x_msonormal"/>
    <w:basedOn w:val="Normalny"/>
    <w:rsid w:val="00A363FC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3C566-885B-4E67-97A6-28A3F008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2023-08-31T09:31:00Z</dcterms:created>
  <dcterms:modified xsi:type="dcterms:W3CDTF">2023-08-31T09:31:00Z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2023-06-30T09:03:32Z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0b8b5d89-f0cd-4f6e-bb8e-49681d6eb7ab</vt:lpwstr>
  </property>
  <property fmtid="{D5CDD505-2E9C-101B-9397-08002B2CF9AE}" pid="8" name="MSIP_Label_71c1b040-ed27-4f78-9bef-23b6a9fb5dd4_ContentBits">
    <vt:lpwstr>0</vt:lpwstr>
  </property>
</Properties>
</file>