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27.09.2023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Seniorzy kupują taniej, codziennie. Carrefour świętuje 60. urodziny na świecie i rozszerza program Karty Seniora</w:t>
        <w:br w:type="textWrapping"/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Karta Seniora Carrefour to znany i popularny przywilej tańszego kupowania dla wszystkich, którzy ukończyli 60. rok życia. Właśnie taki jubileusz świętuje w tym roku na świecie Carrefour. Początkowo w każdy wtorek, od niedawna także w czwartek, wszyscy równolatkowie sieci posiadający Kartę Seniora (a także starsi) mają 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 proc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rabatu na kolejne zakupy. Z okazji urodzin sieć zdecydowała, że rabat, do końca października, obowiązywał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będzie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we wszystkie dni tygodnia.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ślad za popularnością Karty Seniora - rozwiązania pozwalającego we wszystkie wtorki korzystać z dziesięcioprocentowego rabatu na zakupy w sklepach Carrefour, sieć zdecydowała niedawno o rozszerzeniu akcji. W ten sposób, osoby które ukończyły 60 lat mogą robić tańsze zakupy także w czwartki. W bieżącym roku Carrefour obchodzi 60. urodziny. Dokładnie tyle lat temu we Francji, otwarty został pierwszy sklep tej marki. Z tej okazji zdecydowano, że rabaty obowiązujące dzięki Karcie Seniora obowiązywać będą do końca października przez wszystkie dni tygodnia.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Po sukcesie i dobrym odbiorze, z jakim spotkała się decyzja o dodaniu jeszcze jednego dnia z rabatami dla seniorów, uznaliśmy że w ramach urodzinowego prezentu, rozszerzymy zakres obowiązywania zniżek na cały tydzień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Marta Baran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Dyrektorka Działu Zarządzania Relacjami Z Klientem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Zależy nam, by oprócz wielkiej loterii z nagrodami, dać naszym klientom coś jeszcze. To gest w kierunku seniorów, naszych równolatków i osób starszych niż sieć Carrefour. Wierzymy, że dzięki temu zakupy w naszych sklepach będą jeszcze przyjemniejsze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— dodaje.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Aby skorzystać z rabatu, uprawnione osoby powinny posiadać Kartę Seniora. To element lojalnościowy, który można wyrobić w Punkcie Obsługi Klienta w dowolnym sklepie Carrefour, w którym obowiązuje program Senior. Wszystkie osoby, które ukończyły 60. rok życia, przy zakupach za min, 50 zł z Kartą Seniora otrzymują do 10% rabatu w postaci e-kuponu do wykorzystania podczas kolejnych zakupów. Posiadaną Kartę można też przenieść do aplikacji Mój Carrefour. Wystarczy wpisać numer Karty lub zeskanować telefonem umieszczony na niej kod kreskowy.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Program Karta Seniora to integralna część parasolowej inicjatywy “Akcja Antyinflacja”. Poprzez szereg działań wpływających na ceny kupowanych produktów, a także różnorodne akcje rabatowe Carrefour wspiera konsumentów w czasach niestabilnych cen. Wśród nich znajduje się również m.in. specjalny program rabatowy dla posiadaczy aplikacji “Mój Carrefour” oferujący 10 proc. rabatu na weekendowe zakupy czy gwarancja najniższych cen w każdej kategorii dzięki produktom marki Simpl.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Szczegóły akcji, która potrwa do końca października br. oraz listę sklepów, w których obowiązuje program Senior, znaleźć można na stronie: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0"/>
            <w:szCs w:val="20"/>
            <w:u w:val="single"/>
            <w:rtl w:val="0"/>
          </w:rPr>
          <w:t xml:space="preserve">https://www.carrefour.pl/programy-lojalnosciowe/karta-seniora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8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after="0" w:line="276" w:lineRule="auto"/>
      <w:ind w:hanging="1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2">
    <w:name w:val="heading 2"/>
    <w:basedOn w:val="Normalny"/>
    <w:link w:val="Nagwek2Znak"/>
    <w:uiPriority w:val="9"/>
    <w:qFormat w:val="1"/>
    <w:rsid w:val="00663678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D727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 w:val="1"/>
    <w:rsid w:val="00D727CB"/>
    <w:pPr>
      <w:ind w:left="720"/>
      <w:contextualSpacing w:val="1"/>
    </w:pPr>
  </w:style>
  <w:style w:type="character" w:styleId="Nagwek2Znak" w:customStyle="1">
    <w:name w:val="Nagłówek 2 Znak"/>
    <w:basedOn w:val="Domylnaczcionkaakapitu"/>
    <w:link w:val="Nagwek2"/>
    <w:uiPriority w:val="9"/>
    <w:rsid w:val="00663678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 w:val="1"/>
    <w:unhideWhenUsed w:val="1"/>
    <w:rsid w:val="0066367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carrefour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pl/programy-lojalnosciowe/karta-seniora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MlvyjL7OkajOaIdKDxCFbUVAQ==">CgMxLjA4AGojChRzdWdnZXN0LnhoZDV3OW56MXhuMhILTUFSVEEgQkFSQU5qIwoUc3VnZ2VzdC5yN2VnZWg2bndzMmESC01BUlRBIEJBUkFOaiMKFHN1Z2dlc3QuMmQ5bHJ4YnMyeDByEgtNQVJUQSBCQVJBTnIhMXg3MkxlRlp6Y09ja29Nc2tXSkhObDVNaWMxWjJIaXVR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2023-08-29T06:30:00Z</dcterms:created>
  <dc:creator>Milena Zacharzewska</dc:creator>
</cp:coreProperties>
</file>