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587387B9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4230FB">
        <w:rPr>
          <w:rFonts w:ascii="Tahoma" w:eastAsia="Tahoma" w:hAnsi="Tahoma" w:cs="Tahoma"/>
          <w:color w:val="808080"/>
          <w:sz w:val="20"/>
          <w:szCs w:val="20"/>
        </w:rPr>
        <w:t>2</w:t>
      </w:r>
      <w:r w:rsidR="002E44EC">
        <w:rPr>
          <w:rFonts w:ascii="Tahoma" w:eastAsia="Tahoma" w:hAnsi="Tahoma" w:cs="Tahoma"/>
          <w:color w:val="808080"/>
          <w:sz w:val="20"/>
          <w:szCs w:val="20"/>
        </w:rPr>
        <w:t>7</w:t>
      </w:r>
      <w:r w:rsidR="003841EF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B87263">
        <w:rPr>
          <w:rFonts w:ascii="Tahoma" w:eastAsia="Tahoma" w:hAnsi="Tahoma" w:cs="Tahoma"/>
          <w:color w:val="808080"/>
          <w:sz w:val="20"/>
          <w:szCs w:val="20"/>
        </w:rPr>
        <w:t>września</w:t>
      </w:r>
      <w:r w:rsidR="00E74C2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</w:t>
      </w:r>
      <w:r w:rsidR="00B456AB">
        <w:rPr>
          <w:rFonts w:ascii="Tahoma" w:eastAsia="Tahoma" w:hAnsi="Tahoma" w:cs="Tahoma"/>
          <w:color w:val="808080"/>
          <w:sz w:val="20"/>
          <w:szCs w:val="20"/>
          <w:highlight w:val="white"/>
        </w:rPr>
        <w:t>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30CF498A" w14:textId="3F6DF962" w:rsidR="003B1DAE" w:rsidRDefault="009967C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4230FB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InwestycjeDrogowe</w:t>
            </w:r>
            <w:r w:rsidR="00CB4A4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</w:t>
            </w:r>
            <w:r w:rsidR="004230FB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Zachodni</w:t>
            </w:r>
            <w:r w:rsidR="002E44EC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o</w:t>
            </w:r>
            <w:r w:rsidR="004230FB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pomorskie</w:t>
            </w:r>
          </w:p>
          <w:p w14:paraId="1B44F898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</w:p>
          <w:p w14:paraId="4D947349" w14:textId="482EA7B6" w:rsidR="00B87263" w:rsidRDefault="004230FB" w:rsidP="00E41DD0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4230FB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ukończył budowę odcinka trasy S-11 </w:t>
            </w:r>
          </w:p>
          <w:p w14:paraId="7FD7ECCF" w14:textId="77777777" w:rsidR="007C29E1" w:rsidRDefault="007C29E1" w:rsidP="00E41DD0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7EC19F46" w14:textId="61CF75A4" w:rsidR="005E6E83" w:rsidRDefault="00966A3D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966A3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Budimex zakończył w terminie budowę 16,8-kilometrowego odcinka drogi ekspresowej pomiędzy Koszalinem, a Zegrzem Pomorskim</w:t>
            </w:r>
            <w:r w:rsidR="007C29E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Odcinek połączy </w:t>
            </w:r>
            <w:r w:rsidRPr="00966A3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biegnącą z Górnego Śląska trasę S</w:t>
            </w:r>
            <w:r w:rsidR="00C3773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-</w:t>
            </w:r>
            <w:r w:rsidRPr="00966A3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11 z S6, czyli drogę ze Szczecina do Trójmiasta. W ramach inwestycji generalny wykonawca wybudował dwupasmową jezdnię oraz liczne obiekty inżynieryjne – mosty, wiadukty i estakady. Powstała także infrastruktura służąca ochronie środowiska, </w:t>
            </w:r>
            <w:r w:rsidR="00026D3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br/>
            </w:r>
            <w:r w:rsidRPr="00966A3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w tym przejścia dla zwierząt. Odcinek wykonano w systemie projektuj </w:t>
            </w:r>
            <w:r w:rsidR="00026D3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br/>
            </w:r>
            <w:r w:rsidRPr="00966A3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i buduj. Wartość kontraktu wyniosła 471 mln złotych</w:t>
            </w:r>
            <w:r w:rsidR="005B241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netto</w:t>
            </w:r>
            <w:r w:rsidRPr="00966A3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.</w:t>
            </w:r>
          </w:p>
          <w:p w14:paraId="40493357" w14:textId="77777777" w:rsidR="00C3773F" w:rsidRDefault="00C3773F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4F1B2ADA" w14:textId="1B563CA5" w:rsidR="00C3773F" w:rsidRPr="00C3773F" w:rsidRDefault="00C3773F" w:rsidP="00C3773F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</w:pPr>
            <w:r w:rsidRPr="00C3773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‎„To niezwykle radosny dzień, 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w którym</w:t>
            </w:r>
            <w:r w:rsidRPr="00C3773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możemy otworzyć tak długi odcinek z Koszalina do Boblic. Ta wielka droga ‎współpracuje z mniejszymi, z poprawą jakości życia‎. S11 to droga życia dla Pomorza Środkowego, dla ‎północnej Wielkopolski. Wspaniała ‎droga dzięki której będzie więcej miejsc pracy, będzie lepszy rozwój tych ‎ziem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, </w:t>
            </w:r>
            <w:r w:rsidRPr="00C3773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zarówno mieszkańcy, jak i turyści będą po prostu mogli cieszyć się ‎lepszym życiem‎” </w:t>
            </w:r>
            <w:r w:rsidRPr="00C3773F">
              <w:rPr>
                <w:rFonts w:ascii="Tahoma" w:eastAsia="Tahoma" w:hAnsi="Tahoma" w:cs="Tahoma"/>
                <w:color w:val="747678"/>
                <w:sz w:val="18"/>
                <w:szCs w:val="18"/>
              </w:rPr>
              <w:t>– powiedział ‎Mateusz Morawiecki,  Prezes Rady Ministrów.‎</w:t>
            </w:r>
          </w:p>
          <w:p w14:paraId="08C78BAF" w14:textId="77777777" w:rsidR="00C3773F" w:rsidRPr="00C3773F" w:rsidRDefault="00C3773F" w:rsidP="00C3773F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5E9EEED5" w14:textId="77E3102D" w:rsidR="00C3773F" w:rsidRDefault="00C3773F" w:rsidP="00C3773F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C3773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‎</w:t>
            </w:r>
            <w:r w:rsidR="00754A90" w:rsidRPr="00C3773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„</w:t>
            </w:r>
            <w:r w:rsidRPr="00C3773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Oddajemy trzy odcinki, na ‎których część swojego życia spędzili wykonawcy projektu, projektanci, wszyscy ci, ‎którzy organizowali ‎budowę, ale dzięki temu polskim kierowcom udostępniamy drogę bezpieczną i ‎komfortową. Dziękuję wykonawcom, dziękuję nadzorowi, dziękuję ‎kooperantom generalnych wykonawców.‎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</w:t>
            </w:r>
            <w:r w:rsidRPr="00C3773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Trzeba ‎‎wiedzieć, że w Polsce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realizują inwestycje</w:t>
            </w:r>
            <w:r w:rsidRPr="00C3773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firmy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,</w:t>
            </w:r>
            <w:r w:rsidRPr="00C3773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które tutaj się już zakorzeniły‎”-</w:t>
            </w:r>
            <w:r w:rsidRPr="00C3773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Pr="00C3773F">
              <w:rPr>
                <w:rFonts w:ascii="Tahoma" w:eastAsia="Tahoma" w:hAnsi="Tahoma" w:cs="Tahoma"/>
                <w:color w:val="747678"/>
                <w:sz w:val="18"/>
                <w:szCs w:val="18"/>
              </w:rPr>
              <w:t>powiedział Andrzej ‎Adamczyk, minister infrastruktury.</w:t>
            </w:r>
            <w:r w:rsidRPr="00C3773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‎</w:t>
            </w:r>
          </w:p>
          <w:p w14:paraId="11842F82" w14:textId="77777777" w:rsidR="00026D3B" w:rsidRDefault="00026D3B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76B12ED9" w14:textId="57B347B5" w:rsidR="000A69D7" w:rsidRDefault="000A69D7" w:rsidP="000A69D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Zrealizowany przez Budimex odcinek S11 rozpoczyna się z kierunku północnego węzłem Koszalin Zachód, a kończy na południu węzłem Zegrze Pomorskie i jest częścią 40-kilometrowej drogi ekspresowej biegnącej z Koszalina do Bobolic. Inwestycje zrealizowano w 27 miesięcy od rozpoczęcia prac. </w:t>
            </w:r>
          </w:p>
          <w:p w14:paraId="065F2456" w14:textId="77777777" w:rsidR="000A69D7" w:rsidRDefault="000A69D7" w:rsidP="000A69D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6925ED0" w14:textId="3E145102" w:rsidR="00026D3B" w:rsidRPr="00026D3B" w:rsidRDefault="00026D3B" w:rsidP="00026D3B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>Droga ekspresowa S-11 to jedna z najważniejszych inwestycji w Polsce. 550-kilometrowa tr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asa biegnąca przez województwa ś</w:t>
            </w:r>
            <w:r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ląskie,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opolskie, w</w:t>
            </w:r>
            <w:r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>ielkopolskie ora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z ł</w:t>
            </w:r>
            <w:r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ódzkie nie tylko skróci, ale też poprawi bezpieczeństwo podróżowania do Trójmiasta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i Szczecina oraz kurortów wypoczynkowych środkowego wybrzeża Bałtyku. S-11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 xml:space="preserve">to także ważna inwestycja z punktu widzenia gospodarki – połączenie Górnośląskiego Okręgu Przemysłowego z portami woj. zachodniopomorskiego pozytywnie wpłynie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na aktywizację gospodarczą tej części kraju. </w:t>
            </w:r>
          </w:p>
          <w:p w14:paraId="0F1475F0" w14:textId="77777777" w:rsidR="00026D3B" w:rsidRDefault="00026D3B" w:rsidP="00026D3B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584C29C0" w14:textId="77344B8F" w:rsidR="00026D3B" w:rsidRDefault="00754A90" w:rsidP="00026D3B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C3773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„</w:t>
            </w:r>
            <w:r w:rsidR="00026D3B" w:rsidRPr="00026D3B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Jako generalny wykonawca, od kilkudziesięciu lat bierzemy udział w kluczowych inwestycjach, które odmieniły obraz polskiej infrastruktury. Jesteśmy dumni, że także </w:t>
            </w:r>
            <w:r w:rsidR="005B241C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newralgiczna dla regionu</w:t>
            </w:r>
            <w:r w:rsidR="00026D3B" w:rsidRPr="00026D3B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trasa S-11 powstaje przy naszym udziale. Zdając sobie sprawę, jak ważna jest jej rola w krwioobiegu polskiej gospodarki dołożyliśmy wszelkich starań, żeby ukończyć prace w terminie i udało nam się to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”</w:t>
            </w:r>
            <w:r w:rsidR="00026D3B" w:rsidRPr="00026D3B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–</w:t>
            </w:r>
            <w:r w:rsidR="00026D3B"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026D3B" w:rsidRPr="00044E7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mówi </w:t>
            </w:r>
            <w:r w:rsidR="00BD0AB9" w:rsidRPr="00BD0AB9">
              <w:rPr>
                <w:rFonts w:ascii="Tahoma" w:eastAsia="Tahoma" w:hAnsi="Tahoma" w:cs="Tahoma"/>
                <w:color w:val="747678"/>
                <w:sz w:val="18"/>
                <w:szCs w:val="18"/>
              </w:rPr>
              <w:t>Cezary Łysenko</w:t>
            </w:r>
            <w:r w:rsidR="00BD0AB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</w:t>
            </w:r>
            <w:r w:rsidR="00BD0AB9" w:rsidRPr="00BD0AB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Dyrektor Budownictwa Infrastrukturalnego </w:t>
            </w:r>
            <w:r w:rsidR="003802A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</w:t>
            </w:r>
            <w:r w:rsidR="00BD0AB9" w:rsidRPr="00BD0AB9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Budimex S</w:t>
            </w:r>
            <w:r w:rsidR="00BD0AB9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="00BD0AB9" w:rsidRPr="00BD0AB9">
              <w:rPr>
                <w:rFonts w:ascii="Tahoma" w:eastAsia="Tahoma" w:hAnsi="Tahoma" w:cs="Tahoma"/>
                <w:color w:val="747678"/>
                <w:sz w:val="18"/>
                <w:szCs w:val="18"/>
              </w:rPr>
              <w:t>A.</w:t>
            </w:r>
          </w:p>
          <w:p w14:paraId="6C31E9D8" w14:textId="7BE65412" w:rsidR="00026D3B" w:rsidRDefault="00026D3B" w:rsidP="00026D3B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71680EC" w14:textId="43EAE54C" w:rsidR="009721ED" w:rsidRDefault="00754A90" w:rsidP="00026D3B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C3773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„</w:t>
            </w:r>
            <w:r w:rsidR="009721ED" w:rsidRPr="00044E7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Inwestycje infrastrukturalne, ze względu na swoją skalę i istotność, mają swoje szczególne wymagania. Do każdej z nich podchodzimy z należytą starannością, również na etapie kompletowania zespołu. Zespół budowlany i kontraktowy, które realiz</w:t>
            </w:r>
            <w:r w:rsidR="003802A8" w:rsidRPr="00044E7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ował</w:t>
            </w:r>
            <w:r w:rsidR="009721ED" w:rsidRPr="00044E7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to zadani</w:t>
            </w:r>
            <w:r w:rsidR="00044E7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e</w:t>
            </w:r>
            <w:r w:rsidR="009721ED" w:rsidRPr="00044E7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jest jednym z najbardziej doświadczonych w naszej firmie w realizacji trudnych kontraktów drogowych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”</w:t>
            </w:r>
            <w:r w:rsidR="003802A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3802A8" w:rsidRPr="003802A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‎– </w:t>
            </w:r>
            <w:r w:rsidR="003802A8">
              <w:rPr>
                <w:rFonts w:ascii="Tahoma" w:eastAsia="Tahoma" w:hAnsi="Tahoma" w:cs="Tahoma"/>
                <w:color w:val="747678"/>
                <w:sz w:val="18"/>
                <w:szCs w:val="18"/>
              </w:rPr>
              <w:t>dodaje</w:t>
            </w:r>
            <w:r w:rsidR="003802A8" w:rsidRPr="003802A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‎</w:t>
            </w:r>
            <w:r w:rsidR="003802A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Robert Jastrzębski, </w:t>
            </w:r>
            <w:r w:rsidR="003802A8" w:rsidRPr="003802A8">
              <w:rPr>
                <w:rFonts w:ascii="Tahoma" w:eastAsia="Tahoma" w:hAnsi="Tahoma" w:cs="Tahoma"/>
                <w:color w:val="747678"/>
                <w:sz w:val="18"/>
                <w:szCs w:val="18"/>
              </w:rPr>
              <w:t>Dyrektor Kontraktu</w:t>
            </w:r>
            <w:r w:rsidR="003802A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</w:t>
            </w:r>
            <w:r w:rsidR="003802A8" w:rsidRPr="003802A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Budimex</w:t>
            </w:r>
            <w:r w:rsidR="003802A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S.A.</w:t>
            </w:r>
          </w:p>
          <w:p w14:paraId="54F41E49" w14:textId="77777777" w:rsidR="009721ED" w:rsidRPr="00026D3B" w:rsidRDefault="009721ED" w:rsidP="00026D3B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50799226" w14:textId="072B9970" w:rsidR="00026D3B" w:rsidRPr="00026D3B" w:rsidRDefault="000A69D7" w:rsidP="00026D3B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ramach kontraktu </w:t>
            </w:r>
            <w:r w:rsidR="00A1086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na wykonanie odcinka drogi ekspresowej S-11 pomiędzy Koszalinem, a Zegrzem Pomorskim,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Budimex zrealizował dwujezdniową drogę</w:t>
            </w:r>
            <w:r w:rsidR="00026D3B"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 rezerwą miejsca pod trzeci </w:t>
            </w:r>
            <w:r w:rsid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>pas ruchu, obiekty inżynierskie</w:t>
            </w:r>
            <w:r w:rsidR="00A1086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(wiadukty, mosty i</w:t>
            </w:r>
            <w:r w:rsidR="00026D3B"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estakady</w:t>
            </w:r>
            <w:r w:rsidR="00A1086A">
              <w:rPr>
                <w:rFonts w:ascii="Tahoma" w:eastAsia="Tahoma" w:hAnsi="Tahoma" w:cs="Tahoma"/>
                <w:color w:val="747678"/>
                <w:sz w:val="18"/>
                <w:szCs w:val="18"/>
              </w:rPr>
              <w:t>),</w:t>
            </w:r>
            <w:r w:rsidR="00026D3B"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drogi dojazdowe dla obsługi ruchu lokalnego, miejsca obsługi podróżnych, </w:t>
            </w:r>
            <w:r w:rsidR="00A1086A">
              <w:rPr>
                <w:rFonts w:ascii="Tahoma" w:eastAsia="Tahoma" w:hAnsi="Tahoma" w:cs="Tahoma"/>
                <w:color w:val="747678"/>
                <w:sz w:val="18"/>
                <w:szCs w:val="18"/>
              </w:rPr>
              <w:t>systemy odwodnienia. Przebudowane zostały także drogi publiczne</w:t>
            </w:r>
            <w:r w:rsidR="00026D3B"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>, sieci elekt</w:t>
            </w:r>
            <w:r w:rsidR="00A1086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roenergetyczne i </w:t>
            </w:r>
            <w:r w:rsidR="00026D3B"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>wodociągow</w:t>
            </w:r>
            <w:r w:rsidR="00A1086A">
              <w:rPr>
                <w:rFonts w:ascii="Tahoma" w:eastAsia="Tahoma" w:hAnsi="Tahoma" w:cs="Tahoma"/>
                <w:color w:val="747678"/>
                <w:sz w:val="18"/>
                <w:szCs w:val="18"/>
              </w:rPr>
              <w:t>e.</w:t>
            </w:r>
          </w:p>
          <w:p w14:paraId="4FC86E41" w14:textId="77777777" w:rsidR="00A1086A" w:rsidRDefault="00A1086A" w:rsidP="00026D3B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A99B504" w14:textId="3967D074" w:rsidR="00026D3B" w:rsidRDefault="00026D3B" w:rsidP="00026D3B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Budimex realizuje co czwarty kilometr drogi ekspresowej i autostradowej w Polsce. </w:t>
            </w:r>
            <w:r w:rsidR="007C29E1">
              <w:rPr>
                <w:rFonts w:ascii="Tahoma" w:eastAsia="Tahoma" w:hAnsi="Tahoma" w:cs="Tahoma"/>
                <w:color w:val="747678"/>
                <w:sz w:val="18"/>
                <w:szCs w:val="18"/>
              </w:rPr>
              <w:t>80%,</w:t>
            </w:r>
            <w:r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 powierzonych firmie inwestycji oddawane jest przed czasem. W sierpniu br. ukończono budowę 4-kilometrowej obwodnicy Szczecina na 7 miesięcy przed planowanym terminem. Obecnie Budimex realizuje m.in. budowę najdłuższego odcinka trasy S6 w województwie pomorskim, między Leśnicami a </w:t>
            </w:r>
            <w:proofErr w:type="spellStart"/>
            <w:r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>Bożepolem</w:t>
            </w:r>
            <w:proofErr w:type="spellEnd"/>
            <w:r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Wielkim, 6 drogowych inwestycji o wartości 148 mln zł w Katowicach oraz </w:t>
            </w:r>
            <w:r w:rsidR="00A7599E">
              <w:rPr>
                <w:rFonts w:ascii="Tahoma" w:eastAsia="Tahoma" w:hAnsi="Tahoma" w:cs="Tahoma"/>
                <w:color w:val="747678"/>
                <w:sz w:val="18"/>
                <w:szCs w:val="18"/>
              </w:rPr>
              <w:t>kończy prace obwodnicy</w:t>
            </w:r>
            <w:r w:rsidRPr="00026D3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Sztabina, w ciągu drogi krajowej nr 8.</w:t>
            </w:r>
          </w:p>
          <w:p w14:paraId="1F94AACE" w14:textId="063439D2" w:rsidR="00D940A2" w:rsidRDefault="00D940A2" w:rsidP="00D940A2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5D9AEC0C" w14:textId="77777777" w:rsidR="00734D0A" w:rsidRDefault="00734D0A" w:rsidP="00734D0A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bookmarkStart w:id="0" w:name="_heading=h.e0i1r2bc3d01" w:colFirst="0" w:colLast="0"/>
            <w:bookmarkEnd w:id="0"/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lastRenderedPageBreak/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9E49AA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9E49AA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6B22" w14:textId="77777777" w:rsidR="00B46EF9" w:rsidRDefault="00B46EF9">
      <w:pPr>
        <w:spacing w:after="0" w:line="240" w:lineRule="auto"/>
      </w:pPr>
      <w:r>
        <w:separator/>
      </w:r>
    </w:p>
  </w:endnote>
  <w:endnote w:type="continuationSeparator" w:id="0">
    <w:p w14:paraId="2DA0BE7F" w14:textId="77777777" w:rsidR="00B46EF9" w:rsidRDefault="00B4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7795" w14:textId="77777777" w:rsidR="00B46EF9" w:rsidRDefault="00B46EF9">
      <w:pPr>
        <w:spacing w:after="0" w:line="240" w:lineRule="auto"/>
      </w:pPr>
      <w:r>
        <w:separator/>
      </w:r>
    </w:p>
  </w:footnote>
  <w:footnote w:type="continuationSeparator" w:id="0">
    <w:p w14:paraId="5D0253B0" w14:textId="77777777" w:rsidR="00B46EF9" w:rsidRDefault="00B4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55486980">
    <w:abstractNumId w:val="1"/>
  </w:num>
  <w:num w:numId="2" w16cid:durableId="1044989203">
    <w:abstractNumId w:val="2"/>
  </w:num>
  <w:num w:numId="3" w16cid:durableId="71978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25792"/>
    <w:rsid w:val="00026D3B"/>
    <w:rsid w:val="00044E7B"/>
    <w:rsid w:val="00045270"/>
    <w:rsid w:val="0005467F"/>
    <w:rsid w:val="00075A5D"/>
    <w:rsid w:val="000851A2"/>
    <w:rsid w:val="00087DBB"/>
    <w:rsid w:val="000A69D7"/>
    <w:rsid w:val="000B1755"/>
    <w:rsid w:val="000D15EA"/>
    <w:rsid w:val="000E1B21"/>
    <w:rsid w:val="000E432E"/>
    <w:rsid w:val="0011247D"/>
    <w:rsid w:val="00116246"/>
    <w:rsid w:val="00125D50"/>
    <w:rsid w:val="00152738"/>
    <w:rsid w:val="00170C68"/>
    <w:rsid w:val="00172D1D"/>
    <w:rsid w:val="001746AB"/>
    <w:rsid w:val="0018791B"/>
    <w:rsid w:val="00192890"/>
    <w:rsid w:val="00195F51"/>
    <w:rsid w:val="001C6FB2"/>
    <w:rsid w:val="001C765C"/>
    <w:rsid w:val="001E2A10"/>
    <w:rsid w:val="001E3510"/>
    <w:rsid w:val="001F0F39"/>
    <w:rsid w:val="001F5C15"/>
    <w:rsid w:val="001F67DB"/>
    <w:rsid w:val="00203086"/>
    <w:rsid w:val="00206E7C"/>
    <w:rsid w:val="002342F3"/>
    <w:rsid w:val="00237B08"/>
    <w:rsid w:val="002541C4"/>
    <w:rsid w:val="0027391F"/>
    <w:rsid w:val="00285560"/>
    <w:rsid w:val="002911B6"/>
    <w:rsid w:val="002B0328"/>
    <w:rsid w:val="002E34D2"/>
    <w:rsid w:val="002E37BE"/>
    <w:rsid w:val="002E44EC"/>
    <w:rsid w:val="002F1071"/>
    <w:rsid w:val="00307758"/>
    <w:rsid w:val="00326F2D"/>
    <w:rsid w:val="00343058"/>
    <w:rsid w:val="00343C19"/>
    <w:rsid w:val="00360101"/>
    <w:rsid w:val="00365D17"/>
    <w:rsid w:val="003771F2"/>
    <w:rsid w:val="003802A8"/>
    <w:rsid w:val="00382064"/>
    <w:rsid w:val="003841EF"/>
    <w:rsid w:val="00391521"/>
    <w:rsid w:val="00396AA9"/>
    <w:rsid w:val="003A4D98"/>
    <w:rsid w:val="003B1DAE"/>
    <w:rsid w:val="003C5333"/>
    <w:rsid w:val="00417411"/>
    <w:rsid w:val="004230FB"/>
    <w:rsid w:val="00425428"/>
    <w:rsid w:val="00440954"/>
    <w:rsid w:val="00454DF7"/>
    <w:rsid w:val="0045650D"/>
    <w:rsid w:val="00457AA5"/>
    <w:rsid w:val="00463DB1"/>
    <w:rsid w:val="00473F87"/>
    <w:rsid w:val="00482FFC"/>
    <w:rsid w:val="0048734C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FD5"/>
    <w:rsid w:val="0054395F"/>
    <w:rsid w:val="0054622E"/>
    <w:rsid w:val="00581480"/>
    <w:rsid w:val="005B241C"/>
    <w:rsid w:val="005C7B13"/>
    <w:rsid w:val="005D7BA2"/>
    <w:rsid w:val="005E5391"/>
    <w:rsid w:val="005E6E83"/>
    <w:rsid w:val="00602232"/>
    <w:rsid w:val="00617FB9"/>
    <w:rsid w:val="00621025"/>
    <w:rsid w:val="006230EB"/>
    <w:rsid w:val="006624BA"/>
    <w:rsid w:val="00664B42"/>
    <w:rsid w:val="006774E1"/>
    <w:rsid w:val="00683A00"/>
    <w:rsid w:val="006944A4"/>
    <w:rsid w:val="006B23E5"/>
    <w:rsid w:val="00733A2E"/>
    <w:rsid w:val="00734D0A"/>
    <w:rsid w:val="00753410"/>
    <w:rsid w:val="00754A90"/>
    <w:rsid w:val="007619F3"/>
    <w:rsid w:val="00764B40"/>
    <w:rsid w:val="007866B6"/>
    <w:rsid w:val="0079464C"/>
    <w:rsid w:val="007A0CF3"/>
    <w:rsid w:val="007B1336"/>
    <w:rsid w:val="007C29E1"/>
    <w:rsid w:val="007C63DE"/>
    <w:rsid w:val="007C6A6A"/>
    <w:rsid w:val="00800D2C"/>
    <w:rsid w:val="008121D0"/>
    <w:rsid w:val="00815A09"/>
    <w:rsid w:val="00815B55"/>
    <w:rsid w:val="00821277"/>
    <w:rsid w:val="00821D89"/>
    <w:rsid w:val="008363EC"/>
    <w:rsid w:val="00845EC4"/>
    <w:rsid w:val="00862E0C"/>
    <w:rsid w:val="008745A4"/>
    <w:rsid w:val="00876DE2"/>
    <w:rsid w:val="00885B0E"/>
    <w:rsid w:val="008A79BD"/>
    <w:rsid w:val="008B2324"/>
    <w:rsid w:val="008B7319"/>
    <w:rsid w:val="00910344"/>
    <w:rsid w:val="009259BC"/>
    <w:rsid w:val="00930A84"/>
    <w:rsid w:val="0094259B"/>
    <w:rsid w:val="009462D1"/>
    <w:rsid w:val="00952E46"/>
    <w:rsid w:val="00966A3D"/>
    <w:rsid w:val="009721ED"/>
    <w:rsid w:val="00984ECE"/>
    <w:rsid w:val="00994841"/>
    <w:rsid w:val="009967C2"/>
    <w:rsid w:val="009A2909"/>
    <w:rsid w:val="009B1449"/>
    <w:rsid w:val="009D43F4"/>
    <w:rsid w:val="009D5FA8"/>
    <w:rsid w:val="009D7093"/>
    <w:rsid w:val="009E3AFD"/>
    <w:rsid w:val="009E49AA"/>
    <w:rsid w:val="00A058C5"/>
    <w:rsid w:val="00A1086A"/>
    <w:rsid w:val="00A132E1"/>
    <w:rsid w:val="00A4491D"/>
    <w:rsid w:val="00A51B54"/>
    <w:rsid w:val="00A751EB"/>
    <w:rsid w:val="00A7599E"/>
    <w:rsid w:val="00A90CED"/>
    <w:rsid w:val="00A96F60"/>
    <w:rsid w:val="00AA2306"/>
    <w:rsid w:val="00AB13B2"/>
    <w:rsid w:val="00AB41A5"/>
    <w:rsid w:val="00AD373B"/>
    <w:rsid w:val="00AD6A2F"/>
    <w:rsid w:val="00AE0702"/>
    <w:rsid w:val="00AE517C"/>
    <w:rsid w:val="00AF7CB0"/>
    <w:rsid w:val="00B01620"/>
    <w:rsid w:val="00B05C4A"/>
    <w:rsid w:val="00B070DA"/>
    <w:rsid w:val="00B12F71"/>
    <w:rsid w:val="00B13BDE"/>
    <w:rsid w:val="00B202B8"/>
    <w:rsid w:val="00B267EF"/>
    <w:rsid w:val="00B456AB"/>
    <w:rsid w:val="00B46EF9"/>
    <w:rsid w:val="00B54304"/>
    <w:rsid w:val="00B55183"/>
    <w:rsid w:val="00B57EEC"/>
    <w:rsid w:val="00B64BF4"/>
    <w:rsid w:val="00B738C4"/>
    <w:rsid w:val="00B87263"/>
    <w:rsid w:val="00BA7C09"/>
    <w:rsid w:val="00BB4675"/>
    <w:rsid w:val="00BD0AB9"/>
    <w:rsid w:val="00C3773F"/>
    <w:rsid w:val="00C448E6"/>
    <w:rsid w:val="00C5373F"/>
    <w:rsid w:val="00C64A91"/>
    <w:rsid w:val="00C74D83"/>
    <w:rsid w:val="00C7678B"/>
    <w:rsid w:val="00CA3C4C"/>
    <w:rsid w:val="00CA61D7"/>
    <w:rsid w:val="00CB4A4E"/>
    <w:rsid w:val="00CF1029"/>
    <w:rsid w:val="00CF331B"/>
    <w:rsid w:val="00D0541E"/>
    <w:rsid w:val="00D40B49"/>
    <w:rsid w:val="00D431B3"/>
    <w:rsid w:val="00D62673"/>
    <w:rsid w:val="00D63FCB"/>
    <w:rsid w:val="00D67D0B"/>
    <w:rsid w:val="00D77591"/>
    <w:rsid w:val="00D940A2"/>
    <w:rsid w:val="00D97020"/>
    <w:rsid w:val="00DA0F61"/>
    <w:rsid w:val="00DA3BE0"/>
    <w:rsid w:val="00DB12FC"/>
    <w:rsid w:val="00DC033A"/>
    <w:rsid w:val="00DD67EE"/>
    <w:rsid w:val="00DE3C90"/>
    <w:rsid w:val="00DF25E5"/>
    <w:rsid w:val="00E075B9"/>
    <w:rsid w:val="00E162E5"/>
    <w:rsid w:val="00E31E81"/>
    <w:rsid w:val="00E41DD0"/>
    <w:rsid w:val="00E43C68"/>
    <w:rsid w:val="00E47C45"/>
    <w:rsid w:val="00E53EE2"/>
    <w:rsid w:val="00E71071"/>
    <w:rsid w:val="00E725B5"/>
    <w:rsid w:val="00E74C2B"/>
    <w:rsid w:val="00E75C19"/>
    <w:rsid w:val="00E8571A"/>
    <w:rsid w:val="00E8668D"/>
    <w:rsid w:val="00EA2FF8"/>
    <w:rsid w:val="00EB307C"/>
    <w:rsid w:val="00ED4BD3"/>
    <w:rsid w:val="00ED5AE6"/>
    <w:rsid w:val="00EF4765"/>
    <w:rsid w:val="00F00688"/>
    <w:rsid w:val="00F0663D"/>
    <w:rsid w:val="00F1073B"/>
    <w:rsid w:val="00F70BEA"/>
    <w:rsid w:val="00F8068E"/>
    <w:rsid w:val="00F8462E"/>
    <w:rsid w:val="00F973E9"/>
    <w:rsid w:val="00FB12A7"/>
    <w:rsid w:val="00FB2B85"/>
    <w:rsid w:val="00FB5804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6" ma:contentTypeDescription="Utwórz nowy dokument." ma:contentTypeScope="" ma:versionID="b0478f2703f3ca1a5170437ae3ab0cfe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625e0cfb20179754ab312d8b59b7c023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542773-174D-4186-B82E-EF5B92B2F8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0D817D-5C7A-40A1-A7F6-716D65E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124CD1-32B9-434D-A4A5-A27A3E947DD3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60f8d824-3a1b-4e30-b0d7-ad106b943563"/>
    <ds:schemaRef ds:uri="http://purl.org/dc/elements/1.1/"/>
    <ds:schemaRef ds:uri="http://schemas.microsoft.com/office/2006/metadata/properties"/>
    <ds:schemaRef ds:uri="362bd224-3aa9-4c78-aac4-9f2084b957e5"/>
    <ds:schemaRef ds:uri="http://schemas.openxmlformats.org/package/2006/metadata/core-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2</cp:revision>
  <dcterms:created xsi:type="dcterms:W3CDTF">2023-09-28T08:29:00Z</dcterms:created>
  <dcterms:modified xsi:type="dcterms:W3CDTF">2023-09-28T08:29:00Z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