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2B2" w14:textId="7DA90CE7" w:rsidR="00E6000F" w:rsidRPr="00DC7ED4" w:rsidRDefault="009B0C55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>
        <w:rPr>
          <w:rFonts w:ascii="MMC OFFICE" w:eastAsia="ヒラギノ角ゴ Std W4" w:hAnsi="MMC OFFICE"/>
          <w:b/>
          <w:sz w:val="24"/>
          <w:szCs w:val="24"/>
        </w:rPr>
        <w:t>WSZYSTKIE</w:t>
      </w:r>
      <w:r w:rsidR="0082644F">
        <w:rPr>
          <w:rFonts w:ascii="MMC OFFICE" w:eastAsia="ヒラギノ角ゴ Std W4" w:hAnsi="MMC OFFICE"/>
          <w:b/>
          <w:sz w:val="24"/>
          <w:szCs w:val="24"/>
        </w:rPr>
        <w:t xml:space="preserve"> MITSUBISHI </w:t>
      </w:r>
      <w:r>
        <w:rPr>
          <w:rFonts w:ascii="MMC OFFICE" w:eastAsia="ヒラギノ角ゴ Std W4" w:hAnsi="MMC OFFICE"/>
          <w:b/>
          <w:sz w:val="24"/>
          <w:szCs w:val="24"/>
        </w:rPr>
        <w:t>W NIEZWYKLE ATRAKCYJNYCH RATACH I LEASINGU 101%</w:t>
      </w:r>
    </w:p>
    <w:p w14:paraId="2498AC87" w14:textId="4F57B4A2" w:rsidR="00E6000F" w:rsidRDefault="00B20CEE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9F91021" wp14:editId="2E7165B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17575416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2730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23EB8" w14:textId="77777777" w:rsidR="00E6000F" w:rsidRDefault="00E600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021" id="Prostokąt 4" o:spid="_x0000_s1026" style="position:absolute;margin-left:0;margin-top:.05pt;width:425.35pt;height:2.15pt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" o:allowincell="f" fillcolor="#ed0000" stroked="f" strokeweight="0">
                <v:textbox>
                  <w:txbxContent>
                    <w:p w14:paraId="38223EB8" w14:textId="77777777" w:rsidR="00E6000F" w:rsidRDefault="00E6000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C8CBC" w14:textId="5F3BBE15" w:rsidR="000C7976" w:rsidRDefault="009B0C55" w:rsidP="000B477C">
      <w:pPr>
        <w:pStyle w:val="LEADMMC0"/>
        <w:rPr>
          <w:rStyle w:val="LEADMMC"/>
          <w:sz w:val="20"/>
          <w:szCs w:val="20"/>
        </w:rPr>
      </w:pPr>
      <w:r>
        <w:rPr>
          <w:rStyle w:val="LEADMMC"/>
          <w:sz w:val="20"/>
          <w:szCs w:val="20"/>
        </w:rPr>
        <w:t xml:space="preserve">Polski </w:t>
      </w:r>
      <w:r w:rsidR="00255065">
        <w:rPr>
          <w:rStyle w:val="LEADMMC"/>
          <w:sz w:val="20"/>
          <w:szCs w:val="20"/>
        </w:rPr>
        <w:t xml:space="preserve">oddział </w:t>
      </w:r>
      <w:r w:rsidR="00DC7ED4" w:rsidRPr="005648A9">
        <w:rPr>
          <w:rStyle w:val="LEADMMC"/>
          <w:sz w:val="20"/>
          <w:szCs w:val="20"/>
        </w:rPr>
        <w:t xml:space="preserve">Mitsubishi </w:t>
      </w:r>
      <w:r w:rsidR="00255065">
        <w:rPr>
          <w:rStyle w:val="LEADMMC"/>
          <w:sz w:val="20"/>
          <w:szCs w:val="20"/>
        </w:rPr>
        <w:t>Motors</w:t>
      </w:r>
      <w:r>
        <w:rPr>
          <w:rStyle w:val="LEADMMC"/>
          <w:sz w:val="20"/>
          <w:szCs w:val="20"/>
        </w:rPr>
        <w:t xml:space="preserve">, </w:t>
      </w:r>
      <w:r w:rsidR="00255065">
        <w:rPr>
          <w:rStyle w:val="LEADMMC"/>
          <w:sz w:val="20"/>
          <w:szCs w:val="20"/>
        </w:rPr>
        <w:t>reprezentowany przez firmę Astara Poland,</w:t>
      </w:r>
      <w:r>
        <w:rPr>
          <w:rStyle w:val="LEADMMC"/>
          <w:sz w:val="20"/>
          <w:szCs w:val="20"/>
        </w:rPr>
        <w:t xml:space="preserve"> reaguje na mocny rynkowy trend i oferuje </w:t>
      </w:r>
      <w:r w:rsidR="0097507C">
        <w:rPr>
          <w:rStyle w:val="LEADMMC"/>
          <w:sz w:val="20"/>
          <w:szCs w:val="20"/>
        </w:rPr>
        <w:t>teraz wszystkie</w:t>
      </w:r>
      <w:r w:rsidR="005B517B">
        <w:rPr>
          <w:rStyle w:val="LEADMMC"/>
          <w:sz w:val="20"/>
          <w:szCs w:val="20"/>
        </w:rPr>
        <w:t xml:space="preserve"> </w:t>
      </w:r>
      <w:r>
        <w:rPr>
          <w:rStyle w:val="LEADMMC"/>
          <w:sz w:val="20"/>
          <w:szCs w:val="20"/>
        </w:rPr>
        <w:t>swoje modele z bardzo atrakcyjnymi warunkami finansowania</w:t>
      </w:r>
      <w:r w:rsidR="000C7976">
        <w:rPr>
          <w:rStyle w:val="LEADMMC"/>
          <w:sz w:val="20"/>
          <w:szCs w:val="20"/>
        </w:rPr>
        <w:t xml:space="preserve"> – w</w:t>
      </w:r>
      <w:r w:rsidR="005B517B">
        <w:rPr>
          <w:rStyle w:val="LEADMMC"/>
          <w:sz w:val="20"/>
          <w:szCs w:val="20"/>
        </w:rPr>
        <w:t xml:space="preserve"> promocyjnych</w:t>
      </w:r>
      <w:r w:rsidR="000C7976">
        <w:rPr>
          <w:rStyle w:val="LEADMMC"/>
          <w:sz w:val="20"/>
          <w:szCs w:val="20"/>
        </w:rPr>
        <w:t xml:space="preserve"> kredy</w:t>
      </w:r>
      <w:r w:rsidR="005B517B">
        <w:rPr>
          <w:rStyle w:val="LEADMMC"/>
          <w:sz w:val="20"/>
          <w:szCs w:val="20"/>
        </w:rPr>
        <w:t>tach</w:t>
      </w:r>
      <w:r w:rsidR="000C7976">
        <w:rPr>
          <w:rStyle w:val="LEADMMC"/>
          <w:sz w:val="20"/>
          <w:szCs w:val="20"/>
        </w:rPr>
        <w:t xml:space="preserve">, </w:t>
      </w:r>
      <w:r w:rsidR="005B517B">
        <w:rPr>
          <w:rStyle w:val="LEADMMC"/>
          <w:sz w:val="20"/>
          <w:szCs w:val="20"/>
        </w:rPr>
        <w:t xml:space="preserve">niezwykle korzystnym </w:t>
      </w:r>
      <w:r w:rsidR="000C7976">
        <w:rPr>
          <w:rStyle w:val="LEADMMC"/>
          <w:sz w:val="20"/>
          <w:szCs w:val="20"/>
        </w:rPr>
        <w:t xml:space="preserve">leasingu 101% lub z pożyczką leasingową. </w:t>
      </w:r>
    </w:p>
    <w:p w14:paraId="72D702AD" w14:textId="77777777" w:rsidR="009B0C55" w:rsidRDefault="009B0C55" w:rsidP="000B477C">
      <w:pPr>
        <w:pStyle w:val="LEADMMC0"/>
        <w:rPr>
          <w:rStyle w:val="LEADMMC"/>
          <w:sz w:val="20"/>
          <w:szCs w:val="20"/>
        </w:rPr>
      </w:pPr>
    </w:p>
    <w:p w14:paraId="4EBBAAB6" w14:textId="04244526" w:rsidR="00D72C8A" w:rsidRPr="004E1F53" w:rsidRDefault="00D72C8A" w:rsidP="00D72C8A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>Mitsubishi Space Star</w:t>
      </w:r>
      <w:r>
        <w:rPr>
          <w:rStyle w:val="Pogrubienie"/>
          <w:rFonts w:ascii="MMC OFFICE" w:hAnsi="MMC OFFICE"/>
        </w:rPr>
        <w:t xml:space="preserve"> – nieoprocentowany kredyt, leasing 101% </w:t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  <w:t xml:space="preserve">    </w:t>
      </w:r>
    </w:p>
    <w:p w14:paraId="1090D54C" w14:textId="4677E3FC" w:rsidR="00D72C8A" w:rsidRDefault="00D72C8A" w:rsidP="00D72C8A">
      <w:pPr>
        <w:pStyle w:val="Tekstdymka"/>
        <w:rPr>
          <w:rStyle w:val="Hipercze"/>
          <w:rFonts w:ascii="MMC OFFICE" w:eastAsia="Times New Roman" w:hAnsi="MMC OFFICE"/>
          <w:lang w:eastAsia="pl-PL"/>
        </w:rPr>
      </w:pPr>
      <w:r>
        <w:rPr>
          <w:rStyle w:val="TEKSTPODSTAWOWYMMC"/>
          <w:rFonts w:eastAsia="MS Gothic"/>
        </w:rPr>
        <w:t xml:space="preserve">Mitsubishi </w:t>
      </w:r>
      <w:r w:rsidRPr="004E1F53">
        <w:rPr>
          <w:rStyle w:val="TEKSTPODSTAWOWYMMC"/>
          <w:rFonts w:eastAsia="MS Gothic"/>
        </w:rPr>
        <w:t xml:space="preserve">Space Star </w:t>
      </w:r>
      <w:r>
        <w:rPr>
          <w:rStyle w:val="TEKSTPODSTAWOWYMMC"/>
          <w:rFonts w:eastAsia="MS Gothic"/>
        </w:rPr>
        <w:t>- najtańszy na polskim rynku model</w:t>
      </w:r>
      <w:r w:rsidRPr="004E1F53">
        <w:rPr>
          <w:rStyle w:val="TEKSTPODSTAWOWYMMC"/>
          <w:rFonts w:eastAsia="MS Gothic"/>
        </w:rPr>
        <w:t xml:space="preserve"> </w:t>
      </w:r>
      <w:r>
        <w:rPr>
          <w:rStyle w:val="TEKSTPODSTAWOWYMMC"/>
          <w:rFonts w:eastAsia="MS Gothic"/>
        </w:rPr>
        <w:t>segmentu B z automatyczną przekładnią</w:t>
      </w:r>
      <w:r w:rsidRPr="004E1F53">
        <w:rPr>
          <w:rStyle w:val="TEKSTPODSTAWOWYMMC"/>
          <w:rFonts w:eastAsia="MS Gothic"/>
        </w:rPr>
        <w:t xml:space="preserve"> </w:t>
      </w:r>
      <w:r w:rsidRPr="00741A92">
        <w:rPr>
          <w:rStyle w:val="TEKSTPODSTAWOWYMMC"/>
          <w:rFonts w:eastAsia="MS Gothic"/>
        </w:rPr>
        <w:t xml:space="preserve">jest dostępny w </w:t>
      </w:r>
      <w:r w:rsidRPr="00741A92">
        <w:rPr>
          <w:rStyle w:val="TEKSTPODSTAWOWYMMC"/>
          <w:rFonts w:eastAsia="MS Gothic"/>
          <w:b/>
          <w:bCs/>
        </w:rPr>
        <w:t>nie</w:t>
      </w:r>
      <w:r>
        <w:rPr>
          <w:rStyle w:val="TEKSTPODSTAWOWYMMC"/>
          <w:rFonts w:eastAsia="MS Gothic"/>
          <w:b/>
          <w:bCs/>
        </w:rPr>
        <w:t>o</w:t>
      </w:r>
      <w:r w:rsidRPr="00741A92">
        <w:rPr>
          <w:rStyle w:val="TEKSTPODSTAWOWYMMC"/>
          <w:rFonts w:eastAsia="MS Gothic"/>
          <w:b/>
          <w:bCs/>
        </w:rPr>
        <w:t>procentowanym, 12-miesięcznym kredycie 50/50 lub w kredycie z ratą od 644</w:t>
      </w:r>
      <w:r w:rsidRPr="00C37F38">
        <w:rPr>
          <w:rStyle w:val="TEKSTPODSTAWOWYMMC"/>
          <w:rFonts w:eastAsia="MS Gothic"/>
          <w:b/>
          <w:bCs/>
        </w:rPr>
        <w:t xml:space="preserve"> zł</w:t>
      </w:r>
      <w:r>
        <w:rPr>
          <w:rStyle w:val="TEKSTPODSTAWOWYMMC"/>
          <w:rFonts w:eastAsia="MS Gothic"/>
        </w:rPr>
        <w:t xml:space="preserve"> miesięcznie oraz niezwykle korzystnym dla przedsiębiorców </w:t>
      </w:r>
      <w:r w:rsidRPr="00D72C8A">
        <w:rPr>
          <w:rStyle w:val="TEKSTPODSTAWOWYMMC"/>
          <w:rFonts w:eastAsia="MS Gothic"/>
          <w:b/>
          <w:bCs/>
        </w:rPr>
        <w:t>leasingu 101%.</w:t>
      </w:r>
      <w:r w:rsidRPr="004E1F53">
        <w:rPr>
          <w:rStyle w:val="TEKSTPODSTAWOWYMMC"/>
          <w:rFonts w:eastAsia="MS Gothic"/>
        </w:rPr>
        <w:t xml:space="preserve"> </w:t>
      </w:r>
      <w:r>
        <w:rPr>
          <w:rStyle w:val="TEKSTPODSTAWOWYMMC"/>
          <w:rFonts w:eastAsia="MS Gothic"/>
        </w:rPr>
        <w:t xml:space="preserve">Ponadto klienci otrzymują w </w:t>
      </w:r>
      <w:r w:rsidRPr="00D72C8A">
        <w:rPr>
          <w:rStyle w:val="TEKSTPODSTAWOWYMMC"/>
          <w:rFonts w:eastAsia="MS Gothic"/>
        </w:rPr>
        <w:t>prezencie komplet opon zimowych</w:t>
      </w:r>
      <w:r>
        <w:rPr>
          <w:rStyle w:val="TEKSTPODSTAWOWYMMC"/>
          <w:rFonts w:eastAsia="MS Gothic"/>
        </w:rPr>
        <w:t xml:space="preserve">. </w:t>
      </w:r>
      <w:r w:rsidRPr="00D15924">
        <w:rPr>
          <w:rStyle w:val="TEKSTPODSTAWOWYMMC"/>
          <w:rFonts w:eastAsia="MS Gothic"/>
          <w:b/>
          <w:bCs/>
        </w:rPr>
        <w:t>Cena promocyjna samochodu rozpoczyna się od 54 990 zł</w:t>
      </w:r>
      <w:r w:rsidRPr="004E1F53">
        <w:rPr>
          <w:rStyle w:val="TEKSTPODSTAWOWYMMC"/>
          <w:rFonts w:eastAsia="MS Gothic"/>
        </w:rPr>
        <w:t xml:space="preserve">. Klienci, którzy skorzystają z finansowania w Santander Consumer </w:t>
      </w:r>
      <w:proofErr w:type="spellStart"/>
      <w:r w:rsidRPr="004E1F53">
        <w:rPr>
          <w:rStyle w:val="TEKSTPODSTAWOWYMMC"/>
          <w:rFonts w:eastAsia="MS Gothic"/>
        </w:rPr>
        <w:t>Multirent</w:t>
      </w:r>
      <w:proofErr w:type="spellEnd"/>
      <w:r w:rsidRPr="004E1F53">
        <w:rPr>
          <w:rStyle w:val="TEKSTPODSTAWOWYMMC"/>
          <w:rFonts w:eastAsia="MS Gothic"/>
        </w:rPr>
        <w:t xml:space="preserve"> lub Santander Consumer Banku oraz przy zakupie u Dealera pakietu ubezpieczeń komunikacyjnych w PZU lub Warta uzyskują </w:t>
      </w:r>
      <w:r w:rsidRPr="00D72C8A">
        <w:rPr>
          <w:rStyle w:val="TEKSTPODSTAWOWYMMC"/>
          <w:rFonts w:eastAsia="MS Gothic"/>
        </w:rPr>
        <w:t>rabat do 5000 zł</w:t>
      </w:r>
      <w:r w:rsidRPr="004E1F53">
        <w:rPr>
          <w:rStyle w:val="TEKSTPODSTAWOWYMMC"/>
          <w:rFonts w:eastAsia="MS Gothic"/>
        </w:rPr>
        <w:t xml:space="preserve">. </w:t>
      </w:r>
      <w:r>
        <w:rPr>
          <w:rStyle w:val="TEKSTPODSTAWOWYMMC"/>
          <w:rFonts w:eastAsia="MS Gothic"/>
        </w:rPr>
        <w:t xml:space="preserve">W sumie zatem </w:t>
      </w:r>
      <w:r w:rsidRPr="00D72C8A">
        <w:rPr>
          <w:rStyle w:val="TEKSTPODSTAWOWYMMC"/>
          <w:rFonts w:eastAsia="MS Gothic"/>
        </w:rPr>
        <w:t>korzyść dla klienta może wynieść więc 6000 zł</w:t>
      </w:r>
      <w:r>
        <w:rPr>
          <w:rStyle w:val="TEKSTPODSTAWOWYMMC"/>
          <w:rFonts w:eastAsia="MS Gothic"/>
        </w:rPr>
        <w:t xml:space="preserve">. </w:t>
      </w:r>
      <w:r w:rsidRPr="000B477C">
        <w:rPr>
          <w:rStyle w:val="TEKSTPODSTAWOWYMMC"/>
          <w:rFonts w:eastAsia="MS Gothic"/>
        </w:rPr>
        <w:t xml:space="preserve">Więcej informacji na </w:t>
      </w:r>
      <w:hyperlink r:id="rId7" w:history="1">
        <w:r w:rsidRPr="000B477C">
          <w:rPr>
            <w:rStyle w:val="Hipercze"/>
            <w:rFonts w:ascii="MMC OFFICE" w:hAnsi="MMC OFFICE"/>
          </w:rPr>
          <w:t xml:space="preserve">Mitsubishi - </w:t>
        </w:r>
        <w:proofErr w:type="spellStart"/>
        <w:r w:rsidRPr="000B477C">
          <w:rPr>
            <w:rStyle w:val="Hipercze"/>
            <w:rFonts w:ascii="MMC OFFICE" w:hAnsi="MMC OFFICE"/>
          </w:rPr>
          <w:t>Outlet</w:t>
        </w:r>
        <w:proofErr w:type="spellEnd"/>
        <w:r w:rsidRPr="000B477C">
          <w:rPr>
            <w:rStyle w:val="Hipercze"/>
            <w:rFonts w:ascii="MMC OFFICE" w:hAnsi="MMC OFFICE"/>
          </w:rPr>
          <w:t xml:space="preserve"> 2023 - oferta specjalna</w:t>
        </w:r>
      </w:hyperlink>
      <w:r w:rsidRPr="000B477C">
        <w:rPr>
          <w:rFonts w:ascii="MMC OFFICE" w:hAnsi="MMC OFFICE"/>
        </w:rPr>
        <w:t xml:space="preserve"> , </w:t>
      </w:r>
      <w:hyperlink r:id="rId8" w:history="1">
        <w:r w:rsidRPr="000B477C">
          <w:rPr>
            <w:rStyle w:val="Hipercze"/>
            <w:rFonts w:ascii="MMC OFFICE" w:hAnsi="MMC OFFICE"/>
          </w:rPr>
          <w:t>Mitsubishi - Space Star - oferta specjalna</w:t>
        </w:r>
      </w:hyperlink>
    </w:p>
    <w:p w14:paraId="60B6EFB7" w14:textId="77777777" w:rsidR="00D72C8A" w:rsidRDefault="00D72C8A" w:rsidP="00085590">
      <w:pPr>
        <w:pStyle w:val="Tekstdymka"/>
        <w:rPr>
          <w:rStyle w:val="Pogrubienie"/>
          <w:rFonts w:ascii="MMC OFFICE" w:hAnsi="MMC OFFICE"/>
        </w:rPr>
      </w:pPr>
    </w:p>
    <w:p w14:paraId="04185B73" w14:textId="1F537B89" w:rsidR="00085590" w:rsidRPr="002678B0" w:rsidRDefault="00085590" w:rsidP="00085590">
      <w:pPr>
        <w:pStyle w:val="Tekstdymka"/>
        <w:rPr>
          <w:rStyle w:val="Pogrubienie"/>
          <w:rFonts w:ascii="MMC OFFICE" w:hAnsi="MMC OFFICE"/>
        </w:rPr>
      </w:pPr>
      <w:r w:rsidRPr="002678B0">
        <w:rPr>
          <w:rStyle w:val="Pogrubienie"/>
          <w:rFonts w:ascii="MMC OFFICE" w:hAnsi="MMC OFFICE"/>
        </w:rPr>
        <w:t xml:space="preserve">Nowe Mitsubishi COLT </w:t>
      </w:r>
      <w:r w:rsidR="005B517B">
        <w:rPr>
          <w:rStyle w:val="Pogrubienie"/>
          <w:rFonts w:ascii="MMC OFFICE" w:hAnsi="MMC OFFICE"/>
        </w:rPr>
        <w:t>teraz w leasingu 101% i z promocyjnymi kredytami</w:t>
      </w:r>
    </w:p>
    <w:p w14:paraId="00C25769" w14:textId="01CA3C4C" w:rsidR="005B517B" w:rsidRDefault="00085590" w:rsidP="00085590">
      <w:pPr>
        <w:rPr>
          <w:rStyle w:val="TEKSTPODSTAWOWYMMC"/>
          <w:rFonts w:eastAsia="MS Gothic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Tegoroczna premiera - n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ow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e 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>Mitsubishi COLT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, </w:t>
      </w:r>
      <w:r w:rsidRPr="004E1F53">
        <w:rPr>
          <w:rStyle w:val="TEKSTPODSTAWOWYMMC"/>
          <w:rFonts w:eastAsia="MS Gothic"/>
        </w:rPr>
        <w:t>zachwy</w:t>
      </w:r>
      <w:r>
        <w:rPr>
          <w:rStyle w:val="TEKSTPODSTAWOWYMMC"/>
          <w:rFonts w:eastAsia="MS Gothic"/>
        </w:rPr>
        <w:t>cająca</w:t>
      </w:r>
      <w:r w:rsidRPr="004E1F53">
        <w:rPr>
          <w:rStyle w:val="TEKSTPODSTAWOWYMMC"/>
          <w:rFonts w:eastAsia="MS Gothic"/>
        </w:rPr>
        <w:t xml:space="preserve"> zarówno nowoczesną stylistyką i zaawansowanymi rozwiązaniami technicznymi, jak i doskonałymi właściwościami jezdnymi, </w:t>
      </w:r>
      <w:r w:rsidR="005B517B">
        <w:rPr>
          <w:rStyle w:val="TEKSTPODSTAWOWYMMC"/>
          <w:rFonts w:eastAsia="MS Gothic"/>
        </w:rPr>
        <w:t xml:space="preserve">jest teraz dostępny w niezwykle atrakcyjnym </w:t>
      </w:r>
      <w:r w:rsidR="005B517B" w:rsidRPr="00D72C8A">
        <w:rPr>
          <w:rStyle w:val="TEKSTPODSTAWOWYMMC"/>
          <w:rFonts w:eastAsia="MS Gothic"/>
          <w:b/>
          <w:bCs/>
        </w:rPr>
        <w:t>leasingu 101%</w:t>
      </w:r>
      <w:r w:rsidR="005B517B">
        <w:rPr>
          <w:rStyle w:val="TEKSTPODSTAWOWYMMC"/>
          <w:rFonts w:eastAsia="MS Gothic"/>
        </w:rPr>
        <w:t xml:space="preserve"> oraz z </w:t>
      </w:r>
      <w:r w:rsidR="005B517B" w:rsidRPr="00D72C8A">
        <w:rPr>
          <w:rStyle w:val="TEKSTPODSTAWOWYMMC"/>
          <w:rFonts w:eastAsia="MS Gothic"/>
          <w:b/>
          <w:bCs/>
        </w:rPr>
        <w:t>kredyt</w:t>
      </w:r>
      <w:r w:rsidR="00D72C8A" w:rsidRPr="00D72C8A">
        <w:rPr>
          <w:rStyle w:val="TEKSTPODSTAWOWYMMC"/>
          <w:rFonts w:eastAsia="MS Gothic"/>
          <w:b/>
          <w:bCs/>
        </w:rPr>
        <w:t xml:space="preserve">em </w:t>
      </w:r>
      <w:r w:rsidR="005B517B" w:rsidRPr="00D72C8A">
        <w:rPr>
          <w:rStyle w:val="TEKSTPODSTAWOWYMMC"/>
          <w:rFonts w:eastAsia="MS Gothic"/>
          <w:b/>
          <w:bCs/>
        </w:rPr>
        <w:t>50/50 z RRSO 0%</w:t>
      </w:r>
      <w:r w:rsidR="005B517B">
        <w:rPr>
          <w:rStyle w:val="TEKSTPODSTAWOWYMMC"/>
          <w:rFonts w:eastAsia="MS Gothic"/>
        </w:rPr>
        <w:t xml:space="preserve"> a także w kredycie </w:t>
      </w:r>
      <w:r w:rsidR="005B517B" w:rsidRPr="00D72C8A">
        <w:rPr>
          <w:rStyle w:val="TEKSTPODSTAWOWYMMC"/>
          <w:rFonts w:eastAsia="MS Gothic"/>
          <w:b/>
          <w:bCs/>
          <w:i/>
          <w:iCs/>
        </w:rPr>
        <w:t>Niska rata</w:t>
      </w:r>
      <w:r w:rsidR="005B517B" w:rsidRPr="00D72C8A">
        <w:rPr>
          <w:rStyle w:val="TEKSTPODSTAWOWYMMC"/>
          <w:rFonts w:eastAsia="MS Gothic"/>
          <w:b/>
          <w:bCs/>
        </w:rPr>
        <w:t xml:space="preserve"> – 832 zł brutto za miesiąc</w:t>
      </w:r>
      <w:r w:rsidR="005B517B">
        <w:rPr>
          <w:rStyle w:val="TEKSTPODSTAWOWYMMC"/>
          <w:rFonts w:eastAsia="MS Gothic"/>
        </w:rPr>
        <w:t xml:space="preserve">. </w:t>
      </w:r>
    </w:p>
    <w:p w14:paraId="27A4D45E" w14:textId="77777777" w:rsidR="005B517B" w:rsidRDefault="005B517B" w:rsidP="00085590">
      <w:pPr>
        <w:rPr>
          <w:rStyle w:val="TEKSTPODSTAWOWYMMC"/>
          <w:rFonts w:eastAsia="MS Gothic"/>
        </w:rPr>
      </w:pPr>
    </w:p>
    <w:p w14:paraId="4705CC77" w14:textId="4274A5AA" w:rsidR="00085590" w:rsidRPr="0097507C" w:rsidRDefault="005B517B" w:rsidP="0097507C">
      <w:pPr>
        <w:rPr>
          <w:rStyle w:val="LEADMMC"/>
          <w:rFonts w:eastAsia="MS Gothic"/>
          <w:b w:val="0"/>
          <w:bCs w:val="0"/>
          <w:sz w:val="18"/>
          <w:szCs w:val="18"/>
          <w:lang w:eastAsia="pl-PL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D</w:t>
      </w:r>
      <w:r w:rsidRPr="002678B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ostępny </w:t>
      </w:r>
      <w:r w:rsidRPr="00D72C8A">
        <w:rPr>
          <w:rStyle w:val="Pogrubienie"/>
          <w:rFonts w:ascii="MMC OFFICE" w:hAnsi="MMC OFFICE"/>
          <w:sz w:val="18"/>
          <w:szCs w:val="18"/>
        </w:rPr>
        <w:t>w cenie od 71 990 zł</w:t>
      </w:r>
      <w:r>
        <w:rPr>
          <w:rStyle w:val="TEKSTPODSTAWOWYMMC"/>
          <w:rFonts w:eastAsia="MS Gothic"/>
        </w:rPr>
        <w:t xml:space="preserve"> Mitsubishi COLT</w:t>
      </w:r>
      <w:r w:rsidR="00085590" w:rsidRPr="004E1F53">
        <w:rPr>
          <w:rStyle w:val="TEKSTPODSTAWOWYMMC"/>
          <w:rFonts w:eastAsia="MS Gothic"/>
        </w:rPr>
        <w:t xml:space="preserve"> oferuje gamę oszczędnych napędów i najnowsze systemy wspierające kierowcę. </w:t>
      </w:r>
      <w:r w:rsidR="00085590">
        <w:rPr>
          <w:rStyle w:val="TEKSTPODSTAWOWYMMC"/>
          <w:rFonts w:eastAsia="MS Mincho"/>
        </w:rPr>
        <w:t>S</w:t>
      </w:r>
      <w:r w:rsidR="00085590" w:rsidRPr="00DB4065">
        <w:rPr>
          <w:rStyle w:val="TEKSTPODSTAWOWYMMC"/>
          <w:rFonts w:eastAsia="MS Mincho"/>
        </w:rPr>
        <w:t>tworzony w Europie, z myślą o potrzebach i przyzwyczajeniach europejskich kierowców</w:t>
      </w:r>
      <w:r w:rsidR="00085590">
        <w:rPr>
          <w:rStyle w:val="TEKSTPODSTAWOWYMMC"/>
          <w:rFonts w:eastAsia="MS Mincho"/>
        </w:rPr>
        <w:t>, u</w:t>
      </w:r>
      <w:r w:rsidR="00085590" w:rsidRPr="00DB4065">
        <w:rPr>
          <w:rStyle w:val="TEKSTPODSTAWOWYMMC"/>
          <w:rFonts w:eastAsia="MS Mincho"/>
        </w:rPr>
        <w:t>stanawia nowe standardy jakości, wyposażenia, cyfryzacji i komfortu jazdy w segmencie B</w:t>
      </w:r>
      <w:r w:rsidR="0008559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. 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Oferuje</w:t>
      </w:r>
      <w:r w:rsidR="00085590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  <w:r w:rsidR="00085590">
        <w:rPr>
          <w:rFonts w:ascii="MMC OFFICE" w:hAnsi="MMC OFFICE"/>
          <w:sz w:val="18"/>
          <w:szCs w:val="18"/>
        </w:rPr>
        <w:t>c</w:t>
      </w:r>
      <w:r w:rsidR="00085590" w:rsidRPr="002678B0">
        <w:rPr>
          <w:rFonts w:ascii="MMC OFFICE" w:hAnsi="MMC OFFICE"/>
          <w:sz w:val="18"/>
          <w:szCs w:val="18"/>
        </w:rPr>
        <w:t>ztery poziomy bogatego wyposażenia</w:t>
      </w:r>
      <w:r w:rsidR="00085590">
        <w:rPr>
          <w:rFonts w:ascii="MMC OFFICE" w:hAnsi="MMC OFFICE"/>
          <w:sz w:val="18"/>
          <w:szCs w:val="18"/>
        </w:rPr>
        <w:t>, d</w:t>
      </w:r>
      <w:r w:rsidR="00085590" w:rsidRPr="002678B0">
        <w:rPr>
          <w:rFonts w:ascii="MMC OFFICE" w:hAnsi="MMC OFFICE"/>
          <w:sz w:val="18"/>
          <w:szCs w:val="18"/>
        </w:rPr>
        <w:t>wie wersje silnika benzynowego</w:t>
      </w:r>
      <w:r w:rsidR="00085590">
        <w:rPr>
          <w:rFonts w:ascii="MMC OFFICE" w:hAnsi="MMC OFFICE"/>
          <w:sz w:val="18"/>
          <w:szCs w:val="18"/>
        </w:rPr>
        <w:t>,</w:t>
      </w:r>
      <w:r w:rsidR="00085590" w:rsidRPr="002678B0">
        <w:rPr>
          <w:rFonts w:ascii="MMC OFFICE" w:hAnsi="MMC OFFICE"/>
          <w:sz w:val="18"/>
          <w:szCs w:val="18"/>
        </w:rPr>
        <w:t xml:space="preserve">  napęd hybrydowy</w:t>
      </w:r>
      <w:r w:rsidR="00085590">
        <w:rPr>
          <w:rFonts w:ascii="MMC OFFICE" w:hAnsi="MMC OFFICE"/>
          <w:sz w:val="18"/>
          <w:szCs w:val="18"/>
        </w:rPr>
        <w:t xml:space="preserve"> i </w:t>
      </w:r>
      <w:r w:rsidR="00085590" w:rsidRPr="002678B0">
        <w:rPr>
          <w:rFonts w:ascii="MMC OFFICE" w:hAnsi="MMC OFFICE"/>
          <w:sz w:val="18"/>
          <w:szCs w:val="18"/>
        </w:rPr>
        <w:t>17 zaawansowanych systemów wspomagających kierowcę</w:t>
      </w:r>
      <w:r w:rsidR="00085590">
        <w:rPr>
          <w:rFonts w:ascii="MMC OFFICE" w:hAnsi="MMC OFFICE"/>
          <w:sz w:val="18"/>
          <w:szCs w:val="18"/>
        </w:rPr>
        <w:t>. To j</w:t>
      </w:r>
      <w:r w:rsidR="00085590" w:rsidRPr="002678B0">
        <w:rPr>
          <w:rFonts w:ascii="MMC OFFICE" w:hAnsi="MMC OFFICE"/>
          <w:sz w:val="18"/>
          <w:szCs w:val="18"/>
        </w:rPr>
        <w:t>edyny model w tej klasie z systemem autonomicznego parkowania i 5-letnią gwarancją</w:t>
      </w:r>
      <w:r w:rsidR="00085590">
        <w:rPr>
          <w:rFonts w:ascii="MMC OFFICE" w:hAnsi="MMC OFFICE"/>
          <w:sz w:val="18"/>
          <w:szCs w:val="18"/>
        </w:rPr>
        <w:t xml:space="preserve"> oraz </w:t>
      </w:r>
      <w:r w:rsidR="00085590" w:rsidRPr="002678B0">
        <w:rPr>
          <w:rFonts w:ascii="MMC OFFICE" w:hAnsi="MMC OFFICE"/>
          <w:sz w:val="18"/>
          <w:szCs w:val="18"/>
        </w:rPr>
        <w:t>8-letni</w:t>
      </w:r>
      <w:r w:rsidR="00085590">
        <w:rPr>
          <w:rFonts w:ascii="MMC OFFICE" w:hAnsi="MMC OFFICE"/>
          <w:sz w:val="18"/>
          <w:szCs w:val="18"/>
        </w:rPr>
        <w:t>ą</w:t>
      </w:r>
      <w:r w:rsidR="00085590" w:rsidRPr="002678B0">
        <w:rPr>
          <w:rFonts w:ascii="MMC OFFICE" w:hAnsi="MMC OFFICE"/>
          <w:sz w:val="18"/>
          <w:szCs w:val="18"/>
        </w:rPr>
        <w:t xml:space="preserve"> gwarancj</w:t>
      </w:r>
      <w:r w:rsidR="00085590">
        <w:rPr>
          <w:rFonts w:ascii="MMC OFFICE" w:hAnsi="MMC OFFICE"/>
          <w:sz w:val="18"/>
          <w:szCs w:val="18"/>
        </w:rPr>
        <w:t>ą</w:t>
      </w:r>
      <w:r w:rsidR="00085590" w:rsidRPr="002678B0">
        <w:rPr>
          <w:rFonts w:ascii="MMC OFFICE" w:hAnsi="MMC OFFICE"/>
          <w:sz w:val="18"/>
          <w:szCs w:val="18"/>
        </w:rPr>
        <w:t xml:space="preserve"> na pojemność akumulatora trakcyjnego HEV</w:t>
      </w:r>
      <w:r w:rsidR="00085590">
        <w:rPr>
          <w:rFonts w:ascii="MMC OFFICE" w:hAnsi="MMC OFFICE"/>
          <w:sz w:val="18"/>
          <w:szCs w:val="18"/>
        </w:rPr>
        <w:t xml:space="preserve">. Nowe </w:t>
      </w:r>
      <w:r w:rsidR="00085590">
        <w:rPr>
          <w:rStyle w:val="TEKSTPODSTAWOWYMMC"/>
          <w:rFonts w:eastAsia="MS Mincho"/>
        </w:rPr>
        <w:t>Mitsubishi COLT to s</w:t>
      </w:r>
      <w:r w:rsidR="00085590" w:rsidRPr="00DB4065">
        <w:rPr>
          <w:rStyle w:val="TEKSTPODSTAWOWYMMC"/>
          <w:rFonts w:eastAsia="MS Mincho"/>
        </w:rPr>
        <w:t xml:space="preserve">amochód, który  z powodzeniem pełni rolę małego auta rodzinnego, oferując ponadprzeciętnie przestronną kabinę, jeden z największych w klasie bagażnik, mieszczący 391 litrów i liczne schowki o łącznej pojemności </w:t>
      </w:r>
      <w:r w:rsidR="00085590" w:rsidRPr="0097507C">
        <w:rPr>
          <w:rStyle w:val="TEKSTPODSTAWOWYMMC"/>
          <w:rFonts w:eastAsia="MS Mincho"/>
        </w:rPr>
        <w:t>ponad 26 litrów.</w:t>
      </w:r>
      <w:r w:rsidR="0097507C" w:rsidRPr="0097507C">
        <w:rPr>
          <w:rStyle w:val="TEKSTPODSTAWOWYMMC"/>
          <w:rFonts w:eastAsia="MS Mincho"/>
        </w:rPr>
        <w:t xml:space="preserve"> </w:t>
      </w:r>
      <w:r w:rsidR="00085590" w:rsidRPr="0097507C">
        <w:rPr>
          <w:rStyle w:val="LEADMMC"/>
          <w:b w:val="0"/>
          <w:bCs w:val="0"/>
          <w:sz w:val="18"/>
          <w:szCs w:val="18"/>
        </w:rPr>
        <w:t xml:space="preserve">Więcej o modelu COLT można znaleźć na stronie: </w:t>
      </w:r>
      <w:hyperlink r:id="rId9" w:history="1">
        <w:r w:rsidR="00085590" w:rsidRPr="0097507C">
          <w:rPr>
            <w:rStyle w:val="Hipercze"/>
            <w:rFonts w:ascii="MMC OFFICE" w:hAnsi="MMC OFFICE"/>
            <w:sz w:val="18"/>
            <w:szCs w:val="18"/>
          </w:rPr>
          <w:t>https://www.mitsubishi.pl/samochody/colt</w:t>
        </w:r>
      </w:hyperlink>
      <w:r w:rsidR="00085590" w:rsidRPr="002678B0">
        <w:rPr>
          <w:rStyle w:val="LEADMMC"/>
          <w:sz w:val="18"/>
          <w:szCs w:val="18"/>
        </w:rPr>
        <w:t xml:space="preserve"> </w:t>
      </w:r>
    </w:p>
    <w:p w14:paraId="37744F70" w14:textId="77777777" w:rsidR="00085590" w:rsidRDefault="00085590" w:rsidP="000B477C">
      <w:pPr>
        <w:pStyle w:val="LEADMMC0"/>
        <w:rPr>
          <w:rFonts w:ascii="MMC OFFICE" w:hAnsi="MMC OFFICE"/>
          <w:b/>
          <w:bCs/>
          <w:sz w:val="20"/>
          <w:szCs w:val="20"/>
        </w:rPr>
      </w:pPr>
    </w:p>
    <w:p w14:paraId="0DEAF34A" w14:textId="7206CF5F" w:rsidR="000B477C" w:rsidRDefault="000B477C" w:rsidP="000B477C">
      <w:pPr>
        <w:pStyle w:val="LEADMMC0"/>
        <w:rPr>
          <w:rStyle w:val="TEKSTPODSTAWOWYMMC"/>
          <w:rFonts w:eastAsia="MS Mincho"/>
        </w:rPr>
      </w:pPr>
    </w:p>
    <w:p w14:paraId="06FDB6F2" w14:textId="1E03BC14" w:rsidR="008332C2" w:rsidRPr="007D7031" w:rsidRDefault="008332C2" w:rsidP="008332C2">
      <w:pPr>
        <w:pStyle w:val="Tekstdymka"/>
        <w:rPr>
          <w:rFonts w:ascii="MMC OFFICE" w:hAnsi="MMC OFFICE"/>
        </w:rPr>
      </w:pPr>
      <w:r w:rsidRPr="007D7031">
        <w:rPr>
          <w:rStyle w:val="Pogrubienie"/>
          <w:rFonts w:ascii="MMC OFFICE" w:hAnsi="MMC OFFICE"/>
        </w:rPr>
        <w:t xml:space="preserve">Mitsubishi </w:t>
      </w:r>
      <w:proofErr w:type="spellStart"/>
      <w:r w:rsidRPr="007D7031">
        <w:rPr>
          <w:rStyle w:val="Pogrubienie"/>
          <w:rFonts w:ascii="MMC OFFICE" w:hAnsi="MMC OFFICE"/>
        </w:rPr>
        <w:t>Eclipse</w:t>
      </w:r>
      <w:proofErr w:type="spellEnd"/>
      <w:r w:rsidRPr="007D7031">
        <w:rPr>
          <w:rStyle w:val="Pogrubienie"/>
          <w:rFonts w:ascii="MMC OFFICE" w:hAnsi="MMC OFFICE"/>
        </w:rPr>
        <w:t xml:space="preserve"> Cross PHEV </w:t>
      </w:r>
      <w:r w:rsidR="000C7976">
        <w:rPr>
          <w:rStyle w:val="Pogrubienie"/>
          <w:rFonts w:ascii="MMC OFFICE" w:hAnsi="MMC OFFICE"/>
        </w:rPr>
        <w:t xml:space="preserve">za 1399 zł netto za miesiąc </w:t>
      </w:r>
      <w:r w:rsidR="00C81703">
        <w:rPr>
          <w:rStyle w:val="Pogrubienie"/>
          <w:rFonts w:ascii="MMC OFFICE" w:hAnsi="MMC OFFICE"/>
        </w:rPr>
        <w:t xml:space="preserve">i </w:t>
      </w:r>
      <w:r w:rsidR="005B517B">
        <w:rPr>
          <w:rStyle w:val="Pogrubienie"/>
          <w:rFonts w:ascii="MMC OFFICE" w:hAnsi="MMC OFFICE"/>
        </w:rPr>
        <w:t>w</w:t>
      </w:r>
      <w:r w:rsidR="000C7976">
        <w:rPr>
          <w:rStyle w:val="Pogrubienie"/>
          <w:rFonts w:ascii="MMC OFFICE" w:hAnsi="MMC OFFICE"/>
        </w:rPr>
        <w:t xml:space="preserve"> leasingu 101%</w:t>
      </w:r>
      <w:r w:rsidR="007D7031">
        <w:rPr>
          <w:rStyle w:val="Pogrubienie"/>
          <w:rFonts w:ascii="MMC OFFICE" w:hAnsi="MMC OFFICE"/>
        </w:rPr>
        <w:t xml:space="preserve"> </w:t>
      </w:r>
    </w:p>
    <w:p w14:paraId="1F35141F" w14:textId="1053002B" w:rsidR="00085590" w:rsidRDefault="00085590" w:rsidP="007D7031">
      <w:pPr>
        <w:pStyle w:val="Tekstdymka"/>
        <w:rPr>
          <w:rStyle w:val="TEKSTPODSTAWOWYMMC"/>
          <w:rFonts w:eastAsia="MS Gothic"/>
        </w:rPr>
      </w:pPr>
      <w:r>
        <w:rPr>
          <w:rFonts w:ascii="MMC OFFICE" w:hAnsi="MMC OFFICE"/>
        </w:rPr>
        <w:t>Klienci zainteresowani zakupem</w:t>
      </w:r>
      <w:r w:rsidR="008332C2" w:rsidRPr="004E1F53">
        <w:rPr>
          <w:rFonts w:ascii="MMC OFFICE" w:hAnsi="MMC OFFICE"/>
        </w:rPr>
        <w:t xml:space="preserve"> </w:t>
      </w:r>
      <w:r w:rsidRPr="004E1F53">
        <w:rPr>
          <w:rFonts w:ascii="MMC OFFICE" w:hAnsi="MMC OFFICE"/>
        </w:rPr>
        <w:t xml:space="preserve">na firmę </w:t>
      </w:r>
      <w:r>
        <w:rPr>
          <w:rStyle w:val="TEKSTPODSTAWOWYMMC"/>
          <w:rFonts w:eastAsia="MS Gothic"/>
        </w:rPr>
        <w:t>a</w:t>
      </w:r>
      <w:r w:rsidRPr="00107DC6">
        <w:rPr>
          <w:rStyle w:val="TEKSTPODSTAWOWYMMC"/>
          <w:rFonts w:eastAsia="MS Gothic"/>
        </w:rPr>
        <w:t>wangardowo stylizowan</w:t>
      </w:r>
      <w:r>
        <w:rPr>
          <w:rStyle w:val="TEKSTPODSTAWOWYMMC"/>
          <w:rFonts w:eastAsia="MS Gothic"/>
        </w:rPr>
        <w:t>ego</w:t>
      </w:r>
      <w:r w:rsidRPr="00107DC6">
        <w:rPr>
          <w:rStyle w:val="TEKSTPODSTAWOWYMMC"/>
          <w:rFonts w:eastAsia="MS Gothic"/>
        </w:rPr>
        <w:t>, hybrydow</w:t>
      </w:r>
      <w:r>
        <w:rPr>
          <w:rStyle w:val="TEKSTPODSTAWOWYMMC"/>
          <w:rFonts w:eastAsia="MS Gothic"/>
        </w:rPr>
        <w:t>ego</w:t>
      </w:r>
      <w:r w:rsidRPr="00107DC6">
        <w:rPr>
          <w:rStyle w:val="TEKSTPODSTAWOWYMMC"/>
          <w:rFonts w:eastAsia="MS Gothic"/>
        </w:rPr>
        <w:t xml:space="preserve"> SUV-a Mitsubishi </w:t>
      </w:r>
      <w:proofErr w:type="spellStart"/>
      <w:r w:rsidRPr="00107DC6">
        <w:rPr>
          <w:rStyle w:val="TEKSTPODSTAWOWYMMC"/>
          <w:rFonts w:eastAsia="MS Gothic"/>
        </w:rPr>
        <w:t>Eclipse</w:t>
      </w:r>
      <w:proofErr w:type="spellEnd"/>
      <w:r w:rsidRPr="00107DC6">
        <w:rPr>
          <w:rStyle w:val="TEKSTPODSTAWOWYMMC"/>
          <w:rFonts w:eastAsia="MS Gothic"/>
        </w:rPr>
        <w:t xml:space="preserve"> Cross PHEV </w:t>
      </w:r>
      <w:r w:rsidRPr="004E1F53">
        <w:rPr>
          <w:rFonts w:ascii="MMC OFFICE" w:hAnsi="MMC OFFICE"/>
        </w:rPr>
        <w:t xml:space="preserve">mogą skorzystać </w:t>
      </w:r>
      <w:r>
        <w:rPr>
          <w:rFonts w:ascii="MMC OFFICE" w:hAnsi="MMC OFFICE"/>
        </w:rPr>
        <w:t xml:space="preserve"> </w:t>
      </w:r>
      <w:r w:rsidRPr="004E1F53">
        <w:rPr>
          <w:rFonts w:ascii="MMC OFFICE" w:hAnsi="MMC OFFICE"/>
        </w:rPr>
        <w:t xml:space="preserve"> specjalnej oferty wynajmu, w której </w:t>
      </w:r>
      <w:r>
        <w:rPr>
          <w:rFonts w:ascii="MMC OFFICE" w:hAnsi="MMC OFFICE"/>
        </w:rPr>
        <w:t xml:space="preserve">najniższa </w:t>
      </w:r>
      <w:r w:rsidRPr="004E1F53">
        <w:rPr>
          <w:rFonts w:ascii="MMC OFFICE" w:hAnsi="MMC OFFICE"/>
        </w:rPr>
        <w:t xml:space="preserve">rata </w:t>
      </w:r>
      <w:proofErr w:type="spellStart"/>
      <w:r w:rsidRPr="004E1F53">
        <w:rPr>
          <w:rFonts w:ascii="MMC OFFICE" w:hAnsi="MMC OFFICE"/>
        </w:rPr>
        <w:t>Lease&amp;Go</w:t>
      </w:r>
      <w:proofErr w:type="spellEnd"/>
      <w:r w:rsidRPr="004E1F53">
        <w:rPr>
          <w:rFonts w:ascii="MMC OFFICE" w:hAnsi="MMC OFFICE"/>
        </w:rPr>
        <w:t xml:space="preserve"> została wyliczona na poziomie </w:t>
      </w:r>
      <w:r w:rsidRPr="004E1F53">
        <w:rPr>
          <w:rFonts w:ascii="MMC OFFICE" w:hAnsi="MMC OFFICE"/>
          <w:b/>
          <w:bCs/>
        </w:rPr>
        <w:t xml:space="preserve">1 </w:t>
      </w:r>
      <w:r>
        <w:rPr>
          <w:rFonts w:ascii="MMC OFFICE" w:hAnsi="MMC OFFICE"/>
          <w:b/>
          <w:bCs/>
        </w:rPr>
        <w:t>3</w:t>
      </w:r>
      <w:r w:rsidRPr="004E1F53">
        <w:rPr>
          <w:rFonts w:ascii="MMC OFFICE" w:hAnsi="MMC OFFICE"/>
          <w:b/>
          <w:bCs/>
        </w:rPr>
        <w:t>99 zł netto</w:t>
      </w:r>
      <w:r>
        <w:rPr>
          <w:rFonts w:ascii="MMC OFFICE" w:hAnsi="MMC OFFICE"/>
          <w:b/>
          <w:bCs/>
        </w:rPr>
        <w:t xml:space="preserve"> </w:t>
      </w:r>
      <w:r w:rsidRPr="007D7031">
        <w:rPr>
          <w:rFonts w:ascii="MMC OFFICE" w:hAnsi="MMC OFFICE"/>
        </w:rPr>
        <w:t xml:space="preserve">lub </w:t>
      </w:r>
      <w:r>
        <w:rPr>
          <w:rFonts w:ascii="MMC OFFICE" w:hAnsi="MMC OFFICE"/>
          <w:b/>
          <w:bCs/>
        </w:rPr>
        <w:t>leasingu 101%.</w:t>
      </w:r>
      <w:r w:rsidR="005B517B">
        <w:rPr>
          <w:rFonts w:ascii="MMC OFFICE" w:hAnsi="MMC OFFICE"/>
          <w:b/>
          <w:bCs/>
        </w:rPr>
        <w:t xml:space="preserve"> </w:t>
      </w:r>
    </w:p>
    <w:p w14:paraId="1FA933D3" w14:textId="77777777" w:rsidR="00085590" w:rsidRDefault="00085590" w:rsidP="007D7031">
      <w:pPr>
        <w:pStyle w:val="Tekstdymka"/>
        <w:rPr>
          <w:rStyle w:val="TEKSTPODSTAWOWYMMC"/>
          <w:rFonts w:eastAsia="MS Gothic"/>
        </w:rPr>
      </w:pPr>
    </w:p>
    <w:p w14:paraId="665FDF13" w14:textId="5FBC932F" w:rsidR="008332C2" w:rsidRPr="00F211A8" w:rsidRDefault="00085590" w:rsidP="00C81703">
      <w:pPr>
        <w:pStyle w:val="Tekstdymka"/>
        <w:rPr>
          <w:rStyle w:val="TEKSTPODSTAWOWYMMC"/>
          <w:rFonts w:eastAsia="MS Mincho"/>
        </w:rPr>
      </w:pPr>
      <w:r>
        <w:rPr>
          <w:rStyle w:val="TEKSTPODSTAWOWYMMC"/>
          <w:rFonts w:eastAsia="MS Gothic"/>
        </w:rPr>
        <w:t xml:space="preserve">Warto podkreślić, że Mitsubishi </w:t>
      </w:r>
      <w:proofErr w:type="spellStart"/>
      <w:r>
        <w:rPr>
          <w:rStyle w:val="TEKSTPODSTAWOWYMMC"/>
          <w:rFonts w:eastAsia="MS Gothic"/>
        </w:rPr>
        <w:t>Eclipse</w:t>
      </w:r>
      <w:proofErr w:type="spellEnd"/>
      <w:r>
        <w:rPr>
          <w:rStyle w:val="TEKSTPODSTAWOWYMMC"/>
          <w:rFonts w:eastAsia="MS Gothic"/>
        </w:rPr>
        <w:t xml:space="preserve"> Cross PHEV </w:t>
      </w:r>
      <w:r w:rsidRPr="00107DC6">
        <w:rPr>
          <w:rStyle w:val="TEKSTPODSTAWOWYMMC"/>
          <w:rFonts w:eastAsia="MS Gothic"/>
        </w:rPr>
        <w:t xml:space="preserve">wyróżnia się znanym z </w:t>
      </w:r>
      <w:proofErr w:type="spellStart"/>
      <w:r w:rsidRPr="00107DC6">
        <w:rPr>
          <w:rStyle w:val="TEKSTPODSTAWOWYMMC"/>
          <w:rFonts w:eastAsia="MS Gothic"/>
        </w:rPr>
        <w:t>Lancera</w:t>
      </w:r>
      <w:proofErr w:type="spellEnd"/>
      <w:r w:rsidRPr="00107DC6">
        <w:rPr>
          <w:rStyle w:val="TEKSTPODSTAWOWYMMC"/>
          <w:rFonts w:eastAsia="MS Gothic"/>
        </w:rPr>
        <w:t xml:space="preserve"> </w:t>
      </w:r>
      <w:proofErr w:type="spellStart"/>
      <w:r w:rsidRPr="00107DC6">
        <w:rPr>
          <w:rStyle w:val="TEKSTPODSTAWOWYMMC"/>
          <w:rFonts w:eastAsia="MS Gothic"/>
        </w:rPr>
        <w:t>Evolution</w:t>
      </w:r>
      <w:proofErr w:type="spellEnd"/>
      <w:r w:rsidRPr="00107DC6">
        <w:rPr>
          <w:rStyle w:val="TEKSTPODSTAWOWYMMC"/>
          <w:rFonts w:eastAsia="MS Gothic"/>
        </w:rPr>
        <w:t xml:space="preserve"> i dającym </w:t>
      </w:r>
      <w:r w:rsidRPr="00107DC6">
        <w:rPr>
          <w:rFonts w:ascii="MMC OFFICE" w:eastAsia="Times New Roman" w:hAnsi="MMC OFFICE"/>
          <w:color w:val="000000"/>
          <w:kern w:val="0"/>
          <w:lang w:eastAsia="pl-PL"/>
        </w:rPr>
        <w:t xml:space="preserve">bezpieczeństwo i pełną kontrolę napędem 4x4 Super </w:t>
      </w:r>
      <w:proofErr w:type="spellStart"/>
      <w:r w:rsidRPr="00107DC6">
        <w:rPr>
          <w:rFonts w:ascii="MMC OFFICE" w:eastAsia="Times New Roman" w:hAnsi="MMC OFFICE"/>
          <w:color w:val="000000"/>
          <w:kern w:val="0"/>
          <w:lang w:eastAsia="pl-PL"/>
        </w:rPr>
        <w:t>All</w:t>
      </w:r>
      <w:proofErr w:type="spellEnd"/>
      <w:r w:rsidRPr="00107DC6">
        <w:rPr>
          <w:rFonts w:ascii="MMC OFFICE" w:eastAsia="Times New Roman" w:hAnsi="MMC OFFICE"/>
          <w:color w:val="000000"/>
          <w:kern w:val="0"/>
          <w:lang w:eastAsia="pl-PL"/>
        </w:rPr>
        <w:t xml:space="preserve"> Wheel Control</w:t>
      </w:r>
      <w:r>
        <w:rPr>
          <w:rFonts w:ascii="MMC OFFICE" w:eastAsia="Times New Roman" w:hAnsi="MMC OFFICE"/>
          <w:color w:val="000000"/>
          <w:kern w:val="0"/>
          <w:lang w:eastAsia="pl-PL"/>
        </w:rPr>
        <w:t xml:space="preserve">, automatyczną, jednobiegową przekładnią, ponad </w:t>
      </w:r>
      <w:r w:rsidRPr="004E1F53">
        <w:rPr>
          <w:rStyle w:val="TEKSTPODSTAWOWYMMC"/>
          <w:rFonts w:eastAsia="MS Gothic"/>
        </w:rPr>
        <w:t>600-kilometrowy</w:t>
      </w:r>
      <w:r>
        <w:rPr>
          <w:rStyle w:val="TEKSTPODSTAWOWYMMC"/>
          <w:rFonts w:eastAsia="MS Gothic"/>
        </w:rPr>
        <w:t>m</w:t>
      </w:r>
      <w:r w:rsidRPr="004E1F53">
        <w:rPr>
          <w:rStyle w:val="TEKSTPODSTAWOWYMMC"/>
          <w:rFonts w:eastAsia="MS Gothic"/>
        </w:rPr>
        <w:t xml:space="preserve"> zasięg</w:t>
      </w:r>
      <w:r>
        <w:rPr>
          <w:rStyle w:val="TEKSTPODSTAWOWYMMC"/>
          <w:rFonts w:eastAsia="MS Gothic"/>
        </w:rPr>
        <w:t xml:space="preserve">iem i możliwością ładowania akumulatora z domowego gniazdka 230 V.  </w:t>
      </w:r>
      <w:r>
        <w:rPr>
          <w:rFonts w:ascii="MMC OFFICE" w:hAnsi="MMC OFFICE"/>
        </w:rPr>
        <w:t>Istotną zaletą</w:t>
      </w:r>
      <w:r w:rsidR="00F211A8" w:rsidRPr="00F211A8">
        <w:rPr>
          <w:rFonts w:ascii="MMC OFFICE" w:hAnsi="MMC OFFICE"/>
        </w:rPr>
        <w:t xml:space="preserve"> jest także 8-letnia gwarancja na baterię trakcyjną oferowana wraz z najlepszym na rynku pakietem o nazwie Zobowiązanie Serwisowe Mitsubishi </w:t>
      </w:r>
      <w:r w:rsidR="00F211A8">
        <w:rPr>
          <w:rFonts w:ascii="MMC OFFICE" w:hAnsi="MMC OFFICE"/>
        </w:rPr>
        <w:t xml:space="preserve">z </w:t>
      </w:r>
      <w:r w:rsidR="00F211A8" w:rsidRPr="004E1F53">
        <w:rPr>
          <w:rStyle w:val="TEKSTPODSTAWOWYMMC"/>
          <w:rFonts w:eastAsia="MS Gothic"/>
        </w:rPr>
        <w:t>5</w:t>
      </w:r>
      <w:r w:rsidR="00F211A8">
        <w:rPr>
          <w:rStyle w:val="TEKSTPODSTAWOWYMMC"/>
          <w:rFonts w:eastAsia="MS Gothic"/>
        </w:rPr>
        <w:t>-letnią</w:t>
      </w:r>
      <w:r w:rsidR="00F211A8" w:rsidRPr="004E1F53">
        <w:rPr>
          <w:rStyle w:val="TEKSTPODSTAWOWYMMC"/>
          <w:rFonts w:eastAsia="MS Gothic"/>
        </w:rPr>
        <w:t xml:space="preserve"> gwarancj</w:t>
      </w:r>
      <w:r w:rsidR="00F211A8">
        <w:rPr>
          <w:rStyle w:val="TEKSTPODSTAWOWYMMC"/>
          <w:rFonts w:eastAsia="MS Gothic"/>
        </w:rPr>
        <w:t xml:space="preserve">ą </w:t>
      </w:r>
      <w:r w:rsidR="00F211A8" w:rsidRPr="004E1F53">
        <w:rPr>
          <w:rStyle w:val="TEKSTPODSTAWOWYMMC"/>
          <w:rFonts w:eastAsia="MS Gothic"/>
        </w:rPr>
        <w:t xml:space="preserve">producenta </w:t>
      </w:r>
      <w:r w:rsidR="008D7F2A">
        <w:rPr>
          <w:rStyle w:val="TEKSTPODSTAWOWYMMC"/>
          <w:rFonts w:eastAsia="MS Gothic"/>
        </w:rPr>
        <w:t xml:space="preserve">na auto i wybrane oryginalne akcesoria </w:t>
      </w:r>
      <w:r w:rsidR="00F211A8" w:rsidRPr="004E1F53">
        <w:rPr>
          <w:rStyle w:val="TEKSTPODSTAWOWYMMC"/>
          <w:rFonts w:eastAsia="MS Gothic"/>
        </w:rPr>
        <w:t>do przebiegu 100 000 km</w:t>
      </w:r>
      <w:r w:rsidR="00F211A8">
        <w:rPr>
          <w:rStyle w:val="TEKSTPODSTAWOWYMMC"/>
          <w:rFonts w:eastAsia="MS Gothic"/>
        </w:rPr>
        <w:t xml:space="preserve">, </w:t>
      </w:r>
      <w:r w:rsidR="00F211A8" w:rsidRPr="008D7F2A">
        <w:rPr>
          <w:rStyle w:val="TEKSTPODSTAWOWYMMC"/>
          <w:rFonts w:eastAsia="MS Gothic"/>
        </w:rPr>
        <w:t>5</w:t>
      </w:r>
      <w:r w:rsidR="008D7F2A" w:rsidRPr="008D7F2A">
        <w:rPr>
          <w:rStyle w:val="TEKSTPODSTAWOWYMMC"/>
          <w:rFonts w:eastAsia="MS Gothic"/>
        </w:rPr>
        <w:t xml:space="preserve"> </w:t>
      </w:r>
      <w:r w:rsidR="00F211A8" w:rsidRPr="008D7F2A">
        <w:rPr>
          <w:rStyle w:val="TEKSTPODSTAWOWYMMC"/>
          <w:rFonts w:eastAsia="MS Gothic"/>
        </w:rPr>
        <w:t>latami</w:t>
      </w:r>
      <w:r w:rsidR="00F211A8" w:rsidRPr="00F211A8">
        <w:rPr>
          <w:rStyle w:val="TEKSTPODSTAWOWYMMC"/>
          <w:rFonts w:eastAsia="MS Gothic"/>
        </w:rPr>
        <w:t xml:space="preserve"> gwarancji Mitsubishi Assistance bez limitu</w:t>
      </w:r>
      <w:r w:rsidR="008D7F2A">
        <w:rPr>
          <w:rStyle w:val="TEKSTPODSTAWOWYMMC"/>
          <w:rFonts w:eastAsia="MS Gothic"/>
        </w:rPr>
        <w:t xml:space="preserve"> przebiegu, </w:t>
      </w:r>
      <w:r w:rsidR="008D7F2A" w:rsidRPr="004E1F53">
        <w:rPr>
          <w:rStyle w:val="TEKSTPODSTAWOWYMMC"/>
          <w:rFonts w:eastAsia="MS Gothic"/>
        </w:rPr>
        <w:t>12</w:t>
      </w:r>
      <w:r w:rsidR="008D7F2A">
        <w:rPr>
          <w:rStyle w:val="TEKSTPODSTAWOWYMMC"/>
          <w:rFonts w:eastAsia="MS Gothic"/>
        </w:rPr>
        <w:t>-letnią</w:t>
      </w:r>
      <w:r w:rsidR="008D7F2A" w:rsidRPr="004E1F53">
        <w:rPr>
          <w:rStyle w:val="TEKSTPODSTAWOWYMMC"/>
          <w:rFonts w:eastAsia="MS Gothic"/>
        </w:rPr>
        <w:t xml:space="preserve"> gwarancj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na perforację blach nadwozia</w:t>
      </w:r>
      <w:r w:rsidR="008D7F2A">
        <w:rPr>
          <w:rStyle w:val="TEKSTPODSTAWOWYMMC"/>
          <w:rFonts w:eastAsia="MS Gothic"/>
        </w:rPr>
        <w:t xml:space="preserve"> i n</w:t>
      </w:r>
      <w:r w:rsidR="008D7F2A" w:rsidRPr="004E1F53">
        <w:rPr>
          <w:rStyle w:val="TEKSTPODSTAWOWYMMC"/>
          <w:rFonts w:eastAsia="MS Gothic"/>
        </w:rPr>
        <w:t>ieodpłatn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usług</w:t>
      </w:r>
      <w:r w:rsidR="008D7F2A">
        <w:rPr>
          <w:rStyle w:val="TEKSTPODSTAWOWYMMC"/>
          <w:rFonts w:eastAsia="MS Gothic"/>
        </w:rPr>
        <w:t>ą</w:t>
      </w:r>
      <w:r w:rsidR="008D7F2A" w:rsidRPr="004E1F53">
        <w:rPr>
          <w:rStyle w:val="TEKSTPODSTAWOWYMMC"/>
          <w:rFonts w:eastAsia="MS Gothic"/>
        </w:rPr>
        <w:t xml:space="preserve"> kontroli stanu pojazdu</w:t>
      </w:r>
      <w:r w:rsidR="008D7F2A">
        <w:rPr>
          <w:rStyle w:val="TEKSTPODSTAWOWYMMC"/>
          <w:rFonts w:eastAsia="MS Gothic"/>
        </w:rPr>
        <w:t xml:space="preserve">. Więcej o tym pakiecie na </w:t>
      </w:r>
      <w:hyperlink r:id="rId10" w:history="1">
        <w:r w:rsidR="008D7F2A">
          <w:rPr>
            <w:rStyle w:val="Hipercze"/>
          </w:rPr>
          <w:t>Zobowiązanie serwisowe Mitsubishi - Podróżuj spokojnie</w:t>
        </w:r>
      </w:hyperlink>
      <w:r>
        <w:rPr>
          <w:rStyle w:val="Hipercze"/>
          <w:rFonts w:ascii="MMC OFFICE" w:hAnsi="MMC OFFICE"/>
          <w:color w:val="00000A"/>
          <w:u w:val="none"/>
          <w:lang w:eastAsia="pl-PL"/>
        </w:rPr>
        <w:t xml:space="preserve"> </w:t>
      </w:r>
      <w:r w:rsidR="00BE53C9">
        <w:t xml:space="preserve">Więcej o ofercie związanej z zakupem Mitsubishi </w:t>
      </w:r>
      <w:proofErr w:type="spellStart"/>
      <w:r w:rsidR="00BE53C9">
        <w:lastRenderedPageBreak/>
        <w:t>Eclipse</w:t>
      </w:r>
      <w:proofErr w:type="spellEnd"/>
      <w:r w:rsidR="00BE53C9">
        <w:t xml:space="preserve"> Cross PHEV  na </w:t>
      </w:r>
      <w:hyperlink r:id="rId11" w:history="1">
        <w:r w:rsidR="00BE53C9">
          <w:rPr>
            <w:rStyle w:val="Hipercze"/>
          </w:rPr>
          <w:t xml:space="preserve">Mitsubishi - </w:t>
        </w:r>
        <w:proofErr w:type="spellStart"/>
        <w:r w:rsidR="00BE53C9">
          <w:rPr>
            <w:rStyle w:val="Hipercze"/>
          </w:rPr>
          <w:t>Eclipse</w:t>
        </w:r>
        <w:proofErr w:type="spellEnd"/>
        <w:r w:rsidR="00BE53C9">
          <w:rPr>
            <w:rStyle w:val="Hipercze"/>
          </w:rPr>
          <w:t xml:space="preserve"> Cross PHEV</w:t>
        </w:r>
      </w:hyperlink>
    </w:p>
    <w:p w14:paraId="3CA3F321" w14:textId="78B315D2" w:rsidR="00F07E7F" w:rsidRDefault="00F07E7F">
      <w:pPr>
        <w:pStyle w:val="Tekstdymka"/>
        <w:rPr>
          <w:rFonts w:ascii="MMC OFFICE" w:eastAsia="Times New Roman" w:hAnsi="MMC OFFICE"/>
          <w:lang w:eastAsia="pl-PL"/>
        </w:rPr>
      </w:pPr>
    </w:p>
    <w:p w14:paraId="3A81651B" w14:textId="216EB12C" w:rsidR="00F07E7F" w:rsidRPr="004E1F53" w:rsidRDefault="00F07E7F" w:rsidP="00F07E7F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ASX</w:t>
      </w:r>
      <w:r w:rsidRPr="004E1F53">
        <w:rPr>
          <w:rStyle w:val="Pogrubienie"/>
          <w:rFonts w:ascii="MMC OFFICE" w:hAnsi="MMC OFFICE"/>
        </w:rPr>
        <w:t xml:space="preserve"> </w:t>
      </w:r>
      <w:r w:rsidR="00C81703">
        <w:rPr>
          <w:rStyle w:val="Pogrubienie"/>
          <w:rFonts w:ascii="MMC OFFICE" w:hAnsi="MMC OFFICE"/>
        </w:rPr>
        <w:t>od 919 zł za miesiąc i leasing 101%</w:t>
      </w:r>
    </w:p>
    <w:p w14:paraId="2AAC0752" w14:textId="33E0D2D7" w:rsidR="000B477C" w:rsidRPr="00C81703" w:rsidRDefault="009D16FF" w:rsidP="008332C2">
      <w:pPr>
        <w:widowControl/>
        <w:shd w:val="clear" w:color="auto" w:fill="FFFFFF"/>
        <w:suppressAutoHyphens w:val="0"/>
        <w:overflowPunct/>
        <w:spacing w:after="270"/>
        <w:rPr>
          <w:rStyle w:val="Pogrubienie"/>
          <w:rFonts w:ascii="MMC OFFICE" w:eastAsia="MS Gothic" w:hAnsi="MMC OFFICE"/>
          <w:b w:val="0"/>
          <w:bCs w:val="0"/>
          <w:sz w:val="18"/>
          <w:szCs w:val="18"/>
          <w:lang w:eastAsia="pl-PL"/>
        </w:rPr>
      </w:pPr>
      <w:r>
        <w:rPr>
          <w:rStyle w:val="TEKSTPODSTAWOWYMMC"/>
          <w:rFonts w:eastAsia="MS Gothic"/>
        </w:rPr>
        <w:t xml:space="preserve">Zupełnie </w:t>
      </w:r>
      <w:r w:rsidR="00F07E7F" w:rsidRPr="00741A92">
        <w:rPr>
          <w:rStyle w:val="TEKSTPODSTAWOWYMMC"/>
          <w:rFonts w:eastAsia="MS Gothic"/>
        </w:rPr>
        <w:t xml:space="preserve">model ASX 2023, który wiosną </w:t>
      </w:r>
      <w:r>
        <w:rPr>
          <w:rStyle w:val="TEKSTPODSTAWOWYMMC"/>
          <w:rFonts w:eastAsia="MS Gothic"/>
        </w:rPr>
        <w:t>zadebiut</w:t>
      </w:r>
      <w:r w:rsidR="00C81703">
        <w:rPr>
          <w:rStyle w:val="TEKSTPODSTAWOWYMMC"/>
          <w:rFonts w:eastAsia="MS Gothic"/>
        </w:rPr>
        <w:t>o</w:t>
      </w:r>
      <w:r>
        <w:rPr>
          <w:rStyle w:val="TEKSTPODSTAWOWYMMC"/>
          <w:rFonts w:eastAsia="MS Gothic"/>
        </w:rPr>
        <w:t xml:space="preserve">wał </w:t>
      </w:r>
      <w:r w:rsidR="00C81703">
        <w:rPr>
          <w:rStyle w:val="TEKSTPODSTAWOWYMMC"/>
          <w:rFonts w:eastAsia="MS Gothic"/>
        </w:rPr>
        <w:t>w</w:t>
      </w:r>
      <w:r w:rsidR="00F07E7F" w:rsidRPr="00741A92">
        <w:rPr>
          <w:rStyle w:val="TEKSTPODSTAWOWYMMC"/>
          <w:rFonts w:eastAsia="MS Gothic"/>
        </w:rPr>
        <w:t xml:space="preserve"> polskich salon</w:t>
      </w:r>
      <w:r w:rsidR="00C81703">
        <w:rPr>
          <w:rStyle w:val="TEKSTPODSTAWOWYMMC"/>
          <w:rFonts w:eastAsia="MS Gothic"/>
        </w:rPr>
        <w:t xml:space="preserve">ach </w:t>
      </w:r>
      <w:r w:rsidR="00F07E7F" w:rsidRPr="00741A92">
        <w:rPr>
          <w:rStyle w:val="TEKSTPODSTAWOWYMMC"/>
          <w:rFonts w:eastAsia="MS Gothic"/>
        </w:rPr>
        <w:t xml:space="preserve"> jest </w:t>
      </w:r>
      <w:r w:rsidR="000B477C" w:rsidRPr="00741A92">
        <w:rPr>
          <w:rStyle w:val="TEKSTPODSTAWOWYMMC"/>
          <w:rFonts w:eastAsia="MS Gothic"/>
        </w:rPr>
        <w:t xml:space="preserve">teraz </w:t>
      </w:r>
      <w:r w:rsidR="00F07E7F" w:rsidRPr="00741A92">
        <w:rPr>
          <w:rStyle w:val="TEKSTPODSTAWOWYMMC"/>
          <w:rFonts w:eastAsia="MS Gothic"/>
        </w:rPr>
        <w:t xml:space="preserve">dostępny </w:t>
      </w:r>
      <w:r w:rsidR="00C81703">
        <w:rPr>
          <w:rStyle w:val="TEKSTPODSTAWOWYMMC"/>
          <w:rFonts w:eastAsia="MS Gothic"/>
        </w:rPr>
        <w:t xml:space="preserve">w </w:t>
      </w:r>
      <w:r w:rsidR="00C81703" w:rsidRPr="0097507C">
        <w:rPr>
          <w:rStyle w:val="TEKSTPODSTAWOWYMMC"/>
          <w:rFonts w:eastAsia="MS Gothic"/>
          <w:b/>
          <w:bCs/>
        </w:rPr>
        <w:t>nieprocentowanym, 12-miesięcznym kredycie z miesięczną ratą już od 919 zł oraz w bardzo atrakcyjnym leasingu 101%.</w:t>
      </w:r>
      <w:r w:rsidR="00C81703">
        <w:rPr>
          <w:rStyle w:val="TEKSTPODSTAWOWYMMC"/>
          <w:rFonts w:eastAsia="MS Gothic"/>
        </w:rPr>
        <w:t xml:space="preserve"> F</w:t>
      </w:r>
      <w:r w:rsidR="008332C2">
        <w:rPr>
          <w:rFonts w:ascii="MMC OFFICE" w:hAnsi="MMC OFFICE"/>
          <w:color w:val="000000"/>
          <w:sz w:val="18"/>
          <w:szCs w:val="18"/>
          <w:shd w:val="clear" w:color="auto" w:fill="FFFFFF"/>
        </w:rPr>
        <w:t>inansowani</w:t>
      </w:r>
      <w:r w:rsidR="00C81703"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8332C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Santander Consumer </w:t>
      </w:r>
      <w:proofErr w:type="spellStart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lub Santander Consumer Banku </w:t>
      </w:r>
      <w:r w:rsidR="00C81703">
        <w:rPr>
          <w:rFonts w:ascii="MMC OFFICE" w:hAnsi="MMC OFFICE"/>
          <w:color w:val="000000"/>
          <w:sz w:val="18"/>
          <w:szCs w:val="18"/>
          <w:shd w:val="clear" w:color="auto" w:fill="FFFFFF"/>
        </w:rPr>
        <w:t>i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zakup </w:t>
      </w:r>
      <w:r w:rsid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w ASO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pakietu ubezpieczeń komunikacyjnych w PZU lub Warta</w:t>
      </w:r>
      <w:r w:rsidR="00C81703" w:rsidRPr="00C81703">
        <w:rPr>
          <w:rStyle w:val="TEKSTPODSTAWOWYMMC"/>
          <w:rFonts w:eastAsia="MS Gothic"/>
        </w:rPr>
        <w:t xml:space="preserve"> </w:t>
      </w:r>
      <w:r w:rsidR="00C81703">
        <w:rPr>
          <w:rStyle w:val="TEKSTPODSTAWOWYMMC"/>
          <w:rFonts w:eastAsia="MS Gothic"/>
        </w:rPr>
        <w:t xml:space="preserve">wiąże się też </w:t>
      </w:r>
      <w:r w:rsidR="00C81703" w:rsidRPr="00741A92">
        <w:rPr>
          <w:rStyle w:val="TEKSTPODSTAWOWYMMC"/>
          <w:rFonts w:eastAsia="MS Gothic"/>
        </w:rPr>
        <w:t xml:space="preserve">z </w:t>
      </w:r>
      <w:r w:rsidR="00C81703" w:rsidRPr="00C81703">
        <w:rPr>
          <w:rStyle w:val="TEKSTPODSTAWOWYMMC"/>
          <w:rFonts w:eastAsia="MS Gothic"/>
        </w:rPr>
        <w:t>rabatem 5000 zł</w:t>
      </w:r>
      <w:r w:rsidR="00932A2F" w:rsidRPr="00741A9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0B477C" w:rsidRPr="00741A92">
        <w:rPr>
          <w:rStyle w:val="TEKSTPODSTAWOWYMMC"/>
          <w:rFonts w:eastAsia="MS Gothic"/>
        </w:rPr>
        <w:t xml:space="preserve"> </w:t>
      </w:r>
      <w:r w:rsidR="008332C2">
        <w:rPr>
          <w:rStyle w:val="TEKSTPODSTAWOWYMMC"/>
          <w:rFonts w:eastAsia="MS Gothic"/>
        </w:rPr>
        <w:t xml:space="preserve">Dzięki wielu </w:t>
      </w:r>
      <w:r w:rsidR="00932A2F" w:rsidRPr="00741A92">
        <w:rPr>
          <w:rStyle w:val="TEKSTPODSTAWOWYMMC"/>
          <w:rFonts w:eastAsia="MS Gothic"/>
        </w:rPr>
        <w:t>element</w:t>
      </w:r>
      <w:r w:rsidR="008332C2">
        <w:rPr>
          <w:rStyle w:val="TEKSTPODSTAWOWYMMC"/>
          <w:rFonts w:eastAsia="MS Gothic"/>
        </w:rPr>
        <w:t>om</w:t>
      </w:r>
      <w:r w:rsidR="00932A2F" w:rsidRPr="00741A92">
        <w:rPr>
          <w:rStyle w:val="TEKSTPODSTAWOWYMMC"/>
          <w:rFonts w:eastAsia="MS Gothic"/>
        </w:rPr>
        <w:t xml:space="preserve"> dodatkowego wyposażenia </w:t>
      </w:r>
      <w:r w:rsidR="00741A92" w:rsidRPr="00741A92">
        <w:rPr>
          <w:rStyle w:val="TEKSTPODSTAWOWYMMC"/>
          <w:rFonts w:eastAsia="MS Gothic"/>
        </w:rPr>
        <w:t xml:space="preserve">takich, jak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</w:t>
      </w:r>
      <w:proofErr w:type="spellStart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bezkluczykowy</w:t>
      </w:r>
      <w:proofErr w:type="spellEnd"/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automatyczna 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limatyzacja,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k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amera cofania,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c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zujniki parkowania z przodu i z tyłu,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ystem rozpoznawania znaków drogowych czy 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t</w:t>
      </w:r>
      <w:r w:rsidR="00741A92" w:rsidRP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empomat z ogranicznikiem prędkości</w:t>
      </w:r>
      <w:r w:rsidR="00741A92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, </w:t>
      </w:r>
      <w:r w:rsidR="00932A2F" w:rsidRPr="00B85BD0">
        <w:rPr>
          <w:rStyle w:val="TEKSTPODSTAWOWYMMC"/>
          <w:rFonts w:eastAsia="MS Gothic"/>
        </w:rPr>
        <w:t xml:space="preserve">klienci </w:t>
      </w:r>
      <w:r w:rsidR="008332C2">
        <w:rPr>
          <w:rStyle w:val="TEKSTPODSTAWOWYMMC"/>
          <w:rFonts w:eastAsia="MS Gothic"/>
        </w:rPr>
        <w:t>kupując to</w:t>
      </w:r>
      <w:r w:rsidR="00932A2F" w:rsidRPr="00741A92">
        <w:rPr>
          <w:rStyle w:val="TEKSTPODSTAWOWYMMC"/>
          <w:rFonts w:eastAsia="MS Gothic"/>
        </w:rPr>
        <w:t xml:space="preserve"> aut</w:t>
      </w:r>
      <w:r w:rsidR="008332C2">
        <w:rPr>
          <w:rStyle w:val="TEKSTPODSTAWOWYMMC"/>
          <w:rFonts w:eastAsia="MS Gothic"/>
        </w:rPr>
        <w:t>o</w:t>
      </w:r>
      <w:r w:rsidR="00932A2F" w:rsidRPr="00741A92">
        <w:rPr>
          <w:rStyle w:val="TEKSTPODSTAWOWYMMC"/>
          <w:rFonts w:eastAsia="MS Gothic"/>
        </w:rPr>
        <w:t xml:space="preserve"> </w:t>
      </w:r>
      <w:r w:rsidR="00932A2F" w:rsidRPr="00B85BD0">
        <w:rPr>
          <w:rStyle w:val="TEKSTPODSTAWOWYMMC"/>
          <w:rFonts w:eastAsia="MS Gothic"/>
        </w:rPr>
        <w:t xml:space="preserve">mogą </w:t>
      </w:r>
      <w:r w:rsidR="00DB4211" w:rsidRPr="00C81703">
        <w:rPr>
          <w:rStyle w:val="TEKSTPODSTAWOWYMMC"/>
          <w:rFonts w:eastAsia="MS Gothic"/>
        </w:rPr>
        <w:t>u</w:t>
      </w:r>
      <w:r w:rsidR="00932A2F" w:rsidRPr="00C81703">
        <w:rPr>
          <w:rStyle w:val="TEKSTPODSTAWOWYMMC"/>
          <w:rFonts w:eastAsia="MS Gothic"/>
        </w:rPr>
        <w:t xml:space="preserve">zyskać </w:t>
      </w:r>
      <w:r w:rsidR="00DB4211" w:rsidRPr="00C81703">
        <w:rPr>
          <w:rStyle w:val="TEKSTPODSTAWOWYMMC"/>
          <w:rFonts w:eastAsia="MS Gothic"/>
        </w:rPr>
        <w:t xml:space="preserve">korzyść </w:t>
      </w:r>
      <w:r w:rsidR="00932A2F" w:rsidRPr="00C81703">
        <w:rPr>
          <w:rStyle w:val="TEKSTPODSTAWOWYMMC"/>
          <w:rFonts w:eastAsia="MS Gothic"/>
        </w:rPr>
        <w:t>aż</w:t>
      </w:r>
      <w:r w:rsidR="00DB4211" w:rsidRPr="00C81703">
        <w:rPr>
          <w:rStyle w:val="TEKSTPODSTAWOWYMMC"/>
          <w:rFonts w:eastAsia="MS Gothic"/>
        </w:rPr>
        <w:t xml:space="preserve"> do</w:t>
      </w:r>
      <w:r w:rsidR="00932A2F" w:rsidRPr="00C81703">
        <w:rPr>
          <w:rStyle w:val="TEKSTPODSTAWOWYMMC"/>
          <w:rFonts w:eastAsia="MS Gothic"/>
        </w:rPr>
        <w:t xml:space="preserve"> 11 000 zł</w:t>
      </w:r>
      <w:r w:rsidR="00932A2F" w:rsidRPr="00741A92">
        <w:rPr>
          <w:rStyle w:val="TEKSTPODSTAWOWYMMC"/>
          <w:rFonts w:eastAsia="MS Gothic"/>
          <w:b/>
          <w:bCs/>
        </w:rPr>
        <w:t xml:space="preserve">. </w:t>
      </w:r>
      <w:r w:rsidR="00741A92">
        <w:rPr>
          <w:rStyle w:val="TEKSTPODSTAWOWYMMC"/>
          <w:rFonts w:eastAsia="MS Gothic"/>
          <w:b/>
          <w:bCs/>
        </w:rPr>
        <w:t xml:space="preserve"> </w:t>
      </w:r>
      <w:r w:rsidR="008332C2">
        <w:rPr>
          <w:rStyle w:val="TEKSTPODSTAWOWYMMC"/>
          <w:rFonts w:eastAsia="MS Gothic"/>
        </w:rPr>
        <w:t>Więcej szczegółów</w:t>
      </w:r>
      <w:r w:rsidR="008D7F2A">
        <w:rPr>
          <w:rStyle w:val="TEKSTPODSTAWOWYMMC"/>
          <w:rFonts w:eastAsia="MS Gothic"/>
        </w:rPr>
        <w:t xml:space="preserve"> na temat Mitsubishi ASX  </w:t>
      </w:r>
      <w:r w:rsidR="008332C2">
        <w:rPr>
          <w:rStyle w:val="TEKSTPODSTAWOWYMMC"/>
          <w:rFonts w:eastAsia="MS Gothic"/>
        </w:rPr>
        <w:t xml:space="preserve">na </w:t>
      </w:r>
      <w:r w:rsidR="00F07E7F" w:rsidRPr="00F3329A">
        <w:rPr>
          <w:rFonts w:ascii="MMC OFFICE" w:hAnsi="MMC OFFICE"/>
          <w:sz w:val="18"/>
          <w:szCs w:val="18"/>
        </w:rPr>
        <w:t xml:space="preserve"> </w:t>
      </w:r>
      <w:hyperlink r:id="rId12" w:history="1">
        <w:r w:rsidR="00F07E7F" w:rsidRPr="00F3329A">
          <w:rPr>
            <w:rStyle w:val="Hipercze"/>
            <w:rFonts w:ascii="MMC OFFICE" w:hAnsi="MMC OFFICE"/>
            <w:sz w:val="18"/>
            <w:szCs w:val="18"/>
          </w:rPr>
          <w:t>https://www.mitsubishi.pl/samochody/asx</w:t>
        </w:r>
      </w:hyperlink>
    </w:p>
    <w:p w14:paraId="0B4074AC" w14:textId="77777777" w:rsidR="004625E9" w:rsidRPr="0039196E" w:rsidRDefault="004625E9" w:rsidP="004625E9">
      <w:pPr>
        <w:pStyle w:val="LEADMMC0"/>
        <w:rPr>
          <w:rStyle w:val="LEADMMC"/>
          <w:sz w:val="18"/>
          <w:szCs w:val="18"/>
        </w:rPr>
      </w:pPr>
      <w:r w:rsidRPr="004625E9">
        <w:rPr>
          <w:rStyle w:val="LEADMMC"/>
          <w:sz w:val="18"/>
          <w:szCs w:val="18"/>
        </w:rPr>
        <w:t xml:space="preserve">Promocyjne </w:t>
      </w:r>
      <w:r w:rsidRPr="0039196E">
        <w:rPr>
          <w:rStyle w:val="LEADMMC"/>
          <w:sz w:val="18"/>
          <w:szCs w:val="18"/>
        </w:rPr>
        <w:t xml:space="preserve">finansowanie - dlaczego warto </w:t>
      </w:r>
    </w:p>
    <w:p w14:paraId="42C898B7" w14:textId="77777777" w:rsidR="004625E9" w:rsidRPr="0039196E" w:rsidRDefault="004625E9" w:rsidP="004625E9">
      <w:pPr>
        <w:widowControl/>
        <w:shd w:val="clear" w:color="auto" w:fill="FFFFFF"/>
        <w:suppressAutoHyphens w:val="0"/>
        <w:overflowPunct/>
        <w:rPr>
          <w:rStyle w:val="LEADMMC"/>
          <w:b w:val="0"/>
          <w:bCs w:val="0"/>
          <w:sz w:val="18"/>
          <w:szCs w:val="18"/>
        </w:rPr>
      </w:pPr>
      <w:r w:rsidRPr="0039196E">
        <w:rPr>
          <w:rStyle w:val="LEADMMC"/>
          <w:b w:val="0"/>
          <w:bCs w:val="0"/>
          <w:sz w:val="18"/>
          <w:szCs w:val="18"/>
        </w:rPr>
        <w:t xml:space="preserve">Jak pokazują najnowsze dane, nabywcy samochodów w Polsce – zarówno małe i średnie przedsiębiorstwa oraz duże firmy i instytucje, jak i klienci indywidualni – coraz chętniej korzystają z finansowania zakupów, co sprawia, że użytkowanie pojazdów jest teraz bardziej dostępne i prostsze. Mitsubishi Motors ułatwia też procedury i przyspiesza formalności a umowa leasingu nie musi wiązać się z wniesieniem opłaty wstępnej. Okres leasingu to maksymalnie 60 miesięcy a 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wartość końcowa przedmiotu leasingu od 0,1 % do 45%. Wiąże się z nim szeroki pakiet ubezpieczeń komunikacyjnych OC, AC, NNW, Assistance, w tym ubezpieczenia wieloletnie, pełna opieka w procesie likwidacji szkody i karta paliwowa. </w:t>
      </w:r>
    </w:p>
    <w:p w14:paraId="24978118" w14:textId="77777777" w:rsidR="004625E9" w:rsidRDefault="004625E9" w:rsidP="004625E9">
      <w:pPr>
        <w:widowControl/>
        <w:shd w:val="clear" w:color="auto" w:fill="FFFFFF"/>
        <w:suppressAutoHyphens w:val="0"/>
        <w:overflowPunct/>
        <w:rPr>
          <w:rStyle w:val="LEADMMC"/>
          <w:b w:val="0"/>
          <w:bCs w:val="0"/>
          <w:sz w:val="18"/>
          <w:szCs w:val="18"/>
        </w:rPr>
      </w:pPr>
    </w:p>
    <w:p w14:paraId="63403CAD" w14:textId="77777777" w:rsidR="004625E9" w:rsidRPr="0039196E" w:rsidRDefault="004625E9" w:rsidP="004625E9">
      <w:pPr>
        <w:widowControl/>
        <w:shd w:val="clear" w:color="auto" w:fill="FFFFFF"/>
        <w:suppressAutoHyphens w:val="0"/>
        <w:overflowPunct/>
        <w:rPr>
          <w:rStyle w:val="LEADMMC"/>
          <w:sz w:val="18"/>
          <w:szCs w:val="18"/>
        </w:rPr>
      </w:pPr>
      <w:r>
        <w:rPr>
          <w:rStyle w:val="LEADMMC"/>
          <w:sz w:val="18"/>
          <w:szCs w:val="18"/>
        </w:rPr>
        <w:t xml:space="preserve">Mitsubishi </w:t>
      </w:r>
      <w:proofErr w:type="spellStart"/>
      <w:r w:rsidRPr="0039196E">
        <w:rPr>
          <w:rStyle w:val="LEADMMC"/>
          <w:sz w:val="18"/>
          <w:szCs w:val="18"/>
        </w:rPr>
        <w:t>Lease&amp;GO</w:t>
      </w:r>
      <w:proofErr w:type="spellEnd"/>
    </w:p>
    <w:p w14:paraId="32649336" w14:textId="77777777" w:rsidR="004625E9" w:rsidRPr="0039196E" w:rsidRDefault="004625E9" w:rsidP="004625E9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  <w:r w:rsidRPr="0039196E">
        <w:rPr>
          <w:rStyle w:val="LEADMMC"/>
          <w:b w:val="0"/>
          <w:bCs w:val="0"/>
          <w:sz w:val="18"/>
          <w:szCs w:val="18"/>
        </w:rPr>
        <w:t xml:space="preserve">W programie </w:t>
      </w:r>
      <w:proofErr w:type="spellStart"/>
      <w:r w:rsidRPr="0039196E">
        <w:rPr>
          <w:rStyle w:val="LEADMMC"/>
          <w:b w:val="0"/>
          <w:bCs w:val="0"/>
          <w:sz w:val="18"/>
          <w:szCs w:val="18"/>
        </w:rPr>
        <w:t>Lease&amp;GO</w:t>
      </w:r>
      <w:proofErr w:type="spellEnd"/>
      <w:r w:rsidRPr="0039196E">
        <w:rPr>
          <w:rStyle w:val="LEADMMC"/>
          <w:b w:val="0"/>
          <w:bCs w:val="0"/>
          <w:sz w:val="18"/>
          <w:szCs w:val="18"/>
        </w:rPr>
        <w:t xml:space="preserve"> stała miesięczna opłata pokrywa zarówno finansowanie, jaki i przeglądy i naprawy, ubezpieczenie, </w:t>
      </w:r>
      <w:proofErr w:type="spellStart"/>
      <w:r w:rsidRPr="0039196E">
        <w:rPr>
          <w:rStyle w:val="LEADMMC"/>
          <w:b w:val="0"/>
          <w:bCs w:val="0"/>
          <w:sz w:val="18"/>
          <w:szCs w:val="18"/>
        </w:rPr>
        <w:t>assistance</w:t>
      </w:r>
      <w:proofErr w:type="spellEnd"/>
      <w:r w:rsidRPr="0039196E">
        <w:rPr>
          <w:rStyle w:val="LEADMMC"/>
          <w:b w:val="0"/>
          <w:bCs w:val="0"/>
          <w:sz w:val="18"/>
          <w:szCs w:val="18"/>
        </w:rPr>
        <w:t xml:space="preserve">, ogumienie, karty paliwowe a nawet samochód zastępczy. Rozliczenie raty następuje w ramach kosztów uzyskania przychodu, można odliczyć podatek VAT od miesięcznej raty a dzięki niskiej racie, klient nie spłaca pełnej wartości auta. Kolejną zaletą jest </w:t>
      </w:r>
      <w:r w:rsidRPr="0039196E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bezgotówkowy zakup paliwa za pośrednictwem kart paliwowych, nieoprocentowane kredytowanie miesięczne i zbiorcza faktura, 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obejmująca wszystkie koszty związane w korzystaniem z samochodu. Obsługa serwisowa leży po stronie Santander Consumer </w:t>
      </w:r>
      <w:proofErr w:type="spellStart"/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a klient załatwia formalności wyłącznie w ASO Mitsubishi. Inne korzyści to brak obowiązku wykupu auta - po zakończonym kontrakcie można wymienić pojazd na nowy, nie ponosząc żadnych dodatkowych kosztów, brak ryzyka związanego z wartością samochodu po zakończeniu kontraktu czy związanego z nieprzewidzianymi kosztami serwisowymi -naprawy pogwarancyjnie i </w:t>
      </w:r>
      <w:r w:rsidRPr="0039196E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stała opłata przez cały okres trwania umowy co zapewnia przewidywalność kosztów.</w:t>
      </w:r>
    </w:p>
    <w:p w14:paraId="57705AB4" w14:textId="77777777" w:rsidR="004625E9" w:rsidRDefault="004625E9" w:rsidP="004625E9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</w:p>
    <w:p w14:paraId="0C548E4D" w14:textId="77777777" w:rsidR="004625E9" w:rsidRPr="00BF5563" w:rsidRDefault="004625E9" w:rsidP="004625E9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b/>
          <w:bCs/>
          <w:color w:val="000000"/>
          <w:kern w:val="0"/>
          <w:sz w:val="18"/>
          <w:szCs w:val="18"/>
          <w:lang w:eastAsia="pl-PL"/>
        </w:rPr>
      </w:pPr>
      <w:r w:rsidRPr="00BF5563">
        <w:rPr>
          <w:rFonts w:ascii="MMC OFFICE" w:eastAsia="Times New Roman" w:hAnsi="MMC OFFICE"/>
          <w:b/>
          <w:bCs/>
          <w:color w:val="000000"/>
          <w:kern w:val="0"/>
          <w:sz w:val="18"/>
          <w:szCs w:val="18"/>
          <w:lang w:eastAsia="pl-PL"/>
        </w:rPr>
        <w:t>Pożyczka leasingowa</w:t>
      </w:r>
    </w:p>
    <w:p w14:paraId="22E3CA76" w14:textId="77777777" w:rsidR="004625E9" w:rsidRDefault="004625E9" w:rsidP="004625E9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  <w:r w:rsidRPr="0039196E">
        <w:rPr>
          <w:rStyle w:val="LEADMMC"/>
          <w:b w:val="0"/>
          <w:bCs w:val="0"/>
          <w:sz w:val="18"/>
          <w:szCs w:val="18"/>
        </w:rPr>
        <w:t xml:space="preserve">Kolejną opcją jest 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>pożyczka leasingowa przeznaczona na finansowanie zakupu pojazdu nowego lub u</w:t>
      </w:r>
      <w:r w:rsidRPr="0039196E">
        <w:rPr>
          <w:rFonts w:ascii="MMC OFFICE" w:hAnsi="MMC OFFICE" w:cs="MMC"/>
          <w:color w:val="000000"/>
          <w:sz w:val="18"/>
          <w:szCs w:val="18"/>
          <w:shd w:val="clear" w:color="auto" w:fill="FFFFFF"/>
        </w:rPr>
        <w:t>ż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>ywanego (w wieku do 8 lat) przez podmioty gospodarcze na okres od 6 do 96 miesi</w:t>
      </w:r>
      <w:r w:rsidRPr="0039196E">
        <w:rPr>
          <w:rFonts w:ascii="MMC OFFICE" w:hAnsi="MMC OFFICE" w:cs="MMC"/>
          <w:color w:val="000000"/>
          <w:sz w:val="18"/>
          <w:szCs w:val="18"/>
          <w:shd w:val="clear" w:color="auto" w:fill="FFFFFF"/>
        </w:rPr>
        <w:t>ę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cy.  Klient staje się wtedy właścicielem pojazdu, który stanowi zabezpieczenie pożyczki. Korzyści to niskie koszty </w:t>
      </w:r>
      <w:r w:rsidRPr="0039196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ﬁ</w:t>
      </w:r>
      <w:r w:rsidRPr="0039196E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nansowania, minimum formalności – decyzja o udzieleniu nawet w ciągu 1h i </w:t>
      </w:r>
      <w:r w:rsidRPr="0039196E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 xml:space="preserve">możliwość spłaty pożyczki w ratach równych lub balonowych typu 50/50, 3x33, 5x20, 4x25 - minimalna kwota </w:t>
      </w:r>
      <w:r w:rsidRPr="0039196E">
        <w:rPr>
          <w:rFonts w:ascii="Times New Roman" w:eastAsia="Times New Roman" w:hAnsi="Times New Roman"/>
          <w:color w:val="000000"/>
          <w:kern w:val="0"/>
          <w:sz w:val="18"/>
          <w:szCs w:val="18"/>
          <w:lang w:eastAsia="pl-PL"/>
        </w:rPr>
        <w:t>ﬁ</w:t>
      </w:r>
      <w:r w:rsidRPr="0039196E"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  <w:t>nansowania: 2 000 PLN.</w:t>
      </w:r>
    </w:p>
    <w:p w14:paraId="17DAC3F9" w14:textId="77777777" w:rsidR="004625E9" w:rsidRDefault="004625E9" w:rsidP="004625E9">
      <w:pPr>
        <w:widowControl/>
        <w:shd w:val="clear" w:color="auto" w:fill="FFFFFF"/>
        <w:suppressAutoHyphens w:val="0"/>
        <w:overflowPunct/>
        <w:rPr>
          <w:rFonts w:ascii="MMC OFFICE" w:eastAsia="Times New Roman" w:hAnsi="MMC OFFICE"/>
          <w:color w:val="000000"/>
          <w:kern w:val="0"/>
          <w:sz w:val="18"/>
          <w:szCs w:val="18"/>
          <w:lang w:eastAsia="pl-PL"/>
        </w:rPr>
      </w:pPr>
    </w:p>
    <w:p w14:paraId="3E9CD64A" w14:textId="77777777" w:rsidR="004625E9" w:rsidRPr="00BF5563" w:rsidRDefault="004625E9" w:rsidP="004625E9">
      <w:pPr>
        <w:widowControl/>
        <w:shd w:val="clear" w:color="auto" w:fill="FFFFFF"/>
        <w:suppressAutoHyphens w:val="0"/>
        <w:overflowPunct/>
        <w:rPr>
          <w:rStyle w:val="LEADMMC"/>
          <w:b w:val="0"/>
          <w:bCs w:val="0"/>
          <w:sz w:val="18"/>
          <w:szCs w:val="18"/>
        </w:rPr>
      </w:pPr>
      <w:r w:rsidRPr="00BF5563">
        <w:rPr>
          <w:rFonts w:ascii="MMC OFFICE" w:eastAsia="Times New Roman" w:hAnsi="MMC OFFICE"/>
          <w:b/>
          <w:bCs/>
          <w:color w:val="000000"/>
          <w:kern w:val="0"/>
          <w:sz w:val="18"/>
          <w:szCs w:val="18"/>
          <w:lang w:eastAsia="pl-PL"/>
        </w:rPr>
        <w:t xml:space="preserve">Promocyjne kredyty </w:t>
      </w:r>
      <w:r>
        <w:rPr>
          <w:rFonts w:ascii="MMC OFFICE" w:eastAsia="Times New Roman" w:hAnsi="MMC OFFICE"/>
          <w:b/>
          <w:bCs/>
          <w:color w:val="000000"/>
          <w:kern w:val="0"/>
          <w:sz w:val="18"/>
          <w:szCs w:val="18"/>
          <w:lang w:eastAsia="pl-PL"/>
        </w:rPr>
        <w:t>Mitsubishi</w:t>
      </w:r>
    </w:p>
    <w:p w14:paraId="21D59C84" w14:textId="77777777" w:rsidR="004625E9" w:rsidRPr="0066072C" w:rsidRDefault="004625E9" w:rsidP="004625E9">
      <w:pPr>
        <w:pStyle w:val="LEADMMC0"/>
        <w:rPr>
          <w:rStyle w:val="LEADMMC"/>
          <w:b w:val="0"/>
          <w:bCs w:val="0"/>
          <w:color w:val="auto"/>
          <w:sz w:val="18"/>
          <w:szCs w:val="18"/>
        </w:rPr>
      </w:pPr>
      <w:r w:rsidRPr="0066072C">
        <w:rPr>
          <w:rStyle w:val="LEADMMC"/>
          <w:b w:val="0"/>
          <w:bCs w:val="0"/>
          <w:color w:val="auto"/>
          <w:sz w:val="18"/>
          <w:szCs w:val="18"/>
        </w:rPr>
        <w:t xml:space="preserve">Coraz większa liczba klientów korzysta też z promocyjnych kredytów. Do ich zalet należą: brak wpłaty własnej, możliwość wybrania okresu spłaty – nawet do 96 miesięcy i wysokości raty, łączenie dochodów nie tylko </w:t>
      </w:r>
      <w:r>
        <w:rPr>
          <w:rStyle w:val="LEADMMC"/>
          <w:b w:val="0"/>
          <w:bCs w:val="0"/>
          <w:color w:val="auto"/>
          <w:sz w:val="18"/>
          <w:szCs w:val="18"/>
        </w:rPr>
        <w:t>z</w:t>
      </w:r>
      <w:r w:rsidRPr="0066072C">
        <w:rPr>
          <w:rStyle w:val="LEADMMC"/>
          <w:b w:val="0"/>
          <w:bCs w:val="0"/>
          <w:color w:val="auto"/>
          <w:sz w:val="18"/>
          <w:szCs w:val="18"/>
        </w:rPr>
        <w:t xml:space="preserve"> członkami rodziny, akceptacja różnych źródeł dochodu- również z zagranicy i dowolny wybór dnia spłaty. Dostępne są 4 rodzaje kredytów: 50/50 - 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50%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 wartości pojazdu wpłacana </w:t>
      </w:r>
      <w:r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jest 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na początku a pozostała część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za rok</w:t>
      </w:r>
      <w:r w:rsidRPr="0066072C">
        <w:rPr>
          <w:rStyle w:val="LEADMMC"/>
          <w:b w:val="0"/>
          <w:bCs w:val="0"/>
          <w:color w:val="auto"/>
          <w:sz w:val="18"/>
          <w:szCs w:val="18"/>
        </w:rPr>
        <w:t>, kredyt 4x25 – klient wpłaca 2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5%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 wartości pojazdu a 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lastRenderedPageBreak/>
        <w:t>pozostałą część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w 3 ratach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 płatnych raz w roku przez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3 lata, 3x33 – </w:t>
      </w:r>
      <w:r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początkowa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 wpła</w:t>
      </w:r>
      <w:r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ta to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 33%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 wartości pojazdu a pozostał</w:t>
      </w:r>
      <w:r>
        <w:rPr>
          <w:rFonts w:ascii="MMC OFFICE" w:hAnsi="MMC OFFICE"/>
          <w:color w:val="auto"/>
          <w:sz w:val="18"/>
          <w:szCs w:val="18"/>
          <w:shd w:val="clear" w:color="auto" w:fill="FFFFFF"/>
        </w:rPr>
        <w:t>a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 część w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2 ratach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 płatnych raz w roku przez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2 lata </w:t>
      </w:r>
      <w:r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oraz czwarta opcja - 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20%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 wartości pojazdu </w:t>
      </w:r>
      <w:r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wpłacana jest na początku 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a pozostał</w:t>
      </w:r>
      <w:r>
        <w:rPr>
          <w:rFonts w:ascii="MMC OFFICE" w:hAnsi="MMC OFFICE"/>
          <w:color w:val="auto"/>
          <w:sz w:val="18"/>
          <w:szCs w:val="18"/>
          <w:shd w:val="clear" w:color="auto" w:fill="FFFFFF"/>
        </w:rPr>
        <w:t>a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 xml:space="preserve"> część w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>4 ratach</w:t>
      </w:r>
      <w:r w:rsidRPr="0066072C">
        <w:rPr>
          <w:rFonts w:ascii="MMC OFFICE" w:hAnsi="MMC OFFICE"/>
          <w:color w:val="auto"/>
          <w:sz w:val="18"/>
          <w:szCs w:val="18"/>
          <w:shd w:val="clear" w:color="auto" w:fill="FFFFFF"/>
        </w:rPr>
        <w:t> płatnych raz w roku przez </w:t>
      </w:r>
      <w:r w:rsidRPr="0066072C">
        <w:rPr>
          <w:rStyle w:val="red"/>
          <w:rFonts w:ascii="MMC OFFICE" w:hAnsi="MMC OFFICE"/>
          <w:color w:val="auto"/>
          <w:sz w:val="18"/>
          <w:szCs w:val="18"/>
          <w:shd w:val="clear" w:color="auto" w:fill="FFFFFF"/>
        </w:rPr>
        <w:t xml:space="preserve">4 lata. </w:t>
      </w:r>
      <w:r w:rsidRPr="005B517B">
        <w:rPr>
          <w:rFonts w:ascii="MMC OFFICE" w:hAnsi="MMC OFFICE"/>
          <w:sz w:val="18"/>
          <w:szCs w:val="18"/>
        </w:rPr>
        <w:t xml:space="preserve">Dokładny opis wszystkich metod finansowania samochodów Mitsubishi można znaleźć na stronie </w:t>
      </w:r>
      <w:hyperlink r:id="rId13" w:history="1">
        <w:r w:rsidRPr="005B517B">
          <w:rPr>
            <w:rStyle w:val="Hipercze"/>
            <w:rFonts w:ascii="MMC OFFICE" w:hAnsi="MMC OFFICE"/>
            <w:sz w:val="18"/>
            <w:szCs w:val="18"/>
          </w:rPr>
          <w:t>Mitsubishi - leasing, kredyt i finansowanie zakupu nowego samochodu</w:t>
        </w:r>
      </w:hyperlink>
    </w:p>
    <w:p w14:paraId="7699F45C" w14:textId="77777777" w:rsidR="004625E9" w:rsidRDefault="004625E9">
      <w:pPr>
        <w:pStyle w:val="Tekstdymka"/>
        <w:rPr>
          <w:rStyle w:val="TEKSTPODSTAWOWYMMC"/>
          <w:rFonts w:eastAsia="MS Gothic"/>
          <w:b/>
          <w:bCs/>
        </w:rPr>
      </w:pPr>
    </w:p>
    <w:p w14:paraId="21B7A489" w14:textId="11F81DBF" w:rsidR="00E6000F" w:rsidRPr="004E1F53" w:rsidRDefault="00C81703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  <w:b/>
          <w:bCs/>
        </w:rPr>
        <w:t xml:space="preserve">W cenie auta </w:t>
      </w:r>
      <w:r w:rsidR="00BC51B8">
        <w:rPr>
          <w:rStyle w:val="TEKSTPODSTAWOWYMMC"/>
          <w:rFonts w:eastAsia="MS Gothic"/>
          <w:b/>
          <w:bCs/>
        </w:rPr>
        <w:t xml:space="preserve">unikatowe na rynku </w:t>
      </w:r>
      <w:r w:rsidR="00DC7ED4" w:rsidRPr="004E1F53">
        <w:rPr>
          <w:rStyle w:val="TEKSTPODSTAWOWYMMC"/>
          <w:rFonts w:eastAsia="MS Gothic"/>
          <w:b/>
          <w:bCs/>
        </w:rPr>
        <w:t>Zobowiązanie serwisowe Mitsubishi</w:t>
      </w:r>
    </w:p>
    <w:p w14:paraId="5F2DBA52" w14:textId="77777777" w:rsidR="004625E9" w:rsidRDefault="004625E9" w:rsidP="00F3329A">
      <w:pPr>
        <w:pStyle w:val="Tekstdymka"/>
        <w:rPr>
          <w:rStyle w:val="TEKSTPODSTAWOWYMMC"/>
          <w:rFonts w:eastAsiaTheme="minorHAnsi"/>
          <w:color w:val="000000"/>
        </w:rPr>
      </w:pPr>
      <w:r>
        <w:rPr>
          <w:rStyle w:val="TEKSTPODSTAWOWYMMC"/>
          <w:rFonts w:eastAsiaTheme="minorHAnsi"/>
          <w:color w:val="000000"/>
        </w:rPr>
        <w:t>Warto zaznaczyć, że n</w:t>
      </w:r>
      <w:r w:rsidR="00DC7ED4" w:rsidRPr="004E1F53">
        <w:rPr>
          <w:rStyle w:val="TEKSTPODSTAWOWYMMC"/>
          <w:rFonts w:eastAsiaTheme="minorHAnsi"/>
          <w:color w:val="000000"/>
        </w:rPr>
        <w:t xml:space="preserve">owi właściciele </w:t>
      </w:r>
      <w:r>
        <w:rPr>
          <w:rStyle w:val="TEKSTPODSTAWOWYMMC"/>
          <w:rFonts w:eastAsiaTheme="minorHAnsi"/>
          <w:color w:val="000000"/>
        </w:rPr>
        <w:t xml:space="preserve">samochodów Mitsubishi </w:t>
      </w:r>
      <w:r w:rsidR="00DC7ED4" w:rsidRPr="004E1F53">
        <w:rPr>
          <w:rStyle w:val="TEKSTPODSTAWOWYMMC"/>
          <w:rFonts w:eastAsiaTheme="minorHAnsi"/>
          <w:color w:val="000000"/>
        </w:rPr>
        <w:t xml:space="preserve">otrzymują samochód z </w:t>
      </w:r>
      <w:r w:rsidR="00F3329A">
        <w:rPr>
          <w:rStyle w:val="TEKSTPODSTAWOWYMMC"/>
          <w:rFonts w:eastAsiaTheme="minorHAnsi"/>
          <w:color w:val="000000"/>
        </w:rPr>
        <w:t xml:space="preserve">bardzo </w:t>
      </w:r>
      <w:r w:rsidR="00DC7ED4" w:rsidRPr="004E1F53">
        <w:rPr>
          <w:rStyle w:val="TEKSTPODSTAWOWYMMC"/>
          <w:rFonts w:eastAsiaTheme="minorHAnsi"/>
          <w:color w:val="000000"/>
        </w:rPr>
        <w:t>bogatym pakietem ochronnym:</w:t>
      </w:r>
    </w:p>
    <w:p w14:paraId="76467E64" w14:textId="77777777" w:rsidR="004625E9" w:rsidRDefault="004625E9" w:rsidP="00F3329A">
      <w:pPr>
        <w:pStyle w:val="Tekstdymka"/>
        <w:rPr>
          <w:rStyle w:val="TEKSTPODSTAWOWYMMC"/>
          <w:rFonts w:eastAsiaTheme="minorHAnsi"/>
          <w:color w:val="000000"/>
        </w:rPr>
      </w:pPr>
    </w:p>
    <w:p w14:paraId="74ADF55B" w14:textId="7851D432" w:rsidR="00F3329A" w:rsidRPr="004E1F53" w:rsidRDefault="00F3329A" w:rsidP="00F3329A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</w:rPr>
        <w:t>-</w:t>
      </w:r>
      <w:r w:rsidRPr="004E1F53">
        <w:rPr>
          <w:rStyle w:val="TEKSTPODSTAWOWYMMC"/>
          <w:rFonts w:eastAsia="MS Gothic"/>
        </w:rPr>
        <w:t xml:space="preserve"> 5 lat gwarancji producenta do przebiegu 100 000 km (w zależności co nastąpi wcześniej). Zobowiązanie gwarancyjne, poza poczuciem bezpieczeństwa właściciela w przypadku awarii pojazdu, obniża koszty eksploatacji i podnosi wartość samochodu przy jego odsprzedaży.</w:t>
      </w:r>
    </w:p>
    <w:p w14:paraId="3E739F2A" w14:textId="77777777" w:rsidR="00F3329A" w:rsidRPr="004E1F53" w:rsidRDefault="00F3329A">
      <w:pPr>
        <w:pStyle w:val="Tekstdymka"/>
        <w:rPr>
          <w:rFonts w:ascii="MMC OFFICE" w:hAnsi="MMC OFFICE"/>
        </w:rPr>
      </w:pPr>
    </w:p>
    <w:p w14:paraId="2653AB90" w14:textId="3D10743A" w:rsidR="00F3329A" w:rsidRPr="00BC51B8" w:rsidRDefault="00F3329A">
      <w:pPr>
        <w:pStyle w:val="Tekstdymka"/>
        <w:rPr>
          <w:rStyle w:val="TEKSTPODSTAWOWYMMC"/>
          <w:rFonts w:eastAsia="MS Gothic"/>
          <w:u w:val="single"/>
        </w:rPr>
      </w:pPr>
      <w:r w:rsidRPr="00F211A8">
        <w:rPr>
          <w:rStyle w:val="TEKSTPODSTAWOWYMMC"/>
          <w:rFonts w:eastAsia="MS Gothic"/>
        </w:rPr>
        <w:t xml:space="preserve">• </w:t>
      </w:r>
      <w:r w:rsidRPr="00F211A8">
        <w:rPr>
          <w:rStyle w:val="TEKSTPODSTAWOWYMMC"/>
          <w:rFonts w:eastAsia="MS Gothic"/>
          <w:u w:val="single"/>
        </w:rPr>
        <w:t xml:space="preserve">5 lat gwarancji Mitsubishi Assistance bez limitu </w:t>
      </w:r>
      <w:r w:rsidRPr="00BC51B8">
        <w:rPr>
          <w:rStyle w:val="TEKSTPODSTAWOWYMMC"/>
          <w:rFonts w:eastAsia="MS Gothic"/>
          <w:u w:val="single"/>
        </w:rPr>
        <w:t xml:space="preserve">przebiegu - bezpłatna pomoc w przypadku awarii mechanicznej lub elektrycznej, wypadku drogowego, problemu z paliwem, zagubienia, złamania lub zatrzaśnięcia w aucie kluczyków, przebicia lub uszkodzenia opony, kradzieży i wandalizmu. Pomoc oferowana jest przez 7 dni w tygodniu, 24 godziny na dobę w całej Europie przez 5 lat od zakupu nowego samochodu Mitsubishi, niezależnie od przebiegu auta </w:t>
      </w:r>
    </w:p>
    <w:p w14:paraId="3B479FD9" w14:textId="77777777" w:rsidR="00F3329A" w:rsidRDefault="00F3329A">
      <w:pPr>
        <w:pStyle w:val="Tekstdymka"/>
        <w:rPr>
          <w:rStyle w:val="TEKSTPODSTAWOWYMMC"/>
          <w:rFonts w:eastAsia="MS Gothic"/>
        </w:rPr>
      </w:pPr>
    </w:p>
    <w:p w14:paraId="3FE199C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na wybrane oryginalne akcesoria do przebiegu 100 000 km (w zależności co nastąpi wcześniej) .</w:t>
      </w:r>
    </w:p>
    <w:p w14:paraId="4CD54BFF" w14:textId="45CC2C50" w:rsidR="00E6000F" w:rsidRPr="00F3329A" w:rsidRDefault="00E6000F">
      <w:pPr>
        <w:pStyle w:val="Tekstdymka"/>
        <w:rPr>
          <w:rFonts w:ascii="MMC OFFICE" w:hAnsi="MMC OFFICE"/>
          <w:b/>
          <w:bCs/>
        </w:rPr>
      </w:pPr>
    </w:p>
    <w:p w14:paraId="2DD15446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Nieodpłatna usługa kontroli stanu pojazdu – posiadacze aut Mitsubishi – w tym także pojazdów po gwarancji, mogą skorzystać z bezpłatnej kontroli 25 punktów samochodu.</w:t>
      </w:r>
    </w:p>
    <w:p w14:paraId="529AC4B7" w14:textId="1EAEE204" w:rsidR="00E6000F" w:rsidRDefault="00DC7ED4">
      <w:pPr>
        <w:pStyle w:val="Tekstdymka"/>
        <w:rPr>
          <w:rStyle w:val="TEKSTPODSTAWOWYMMC"/>
          <w:rFonts w:eastAsia="MS Gothic"/>
        </w:rPr>
      </w:pPr>
      <w:r w:rsidRPr="004E1F53">
        <w:rPr>
          <w:rStyle w:val="TEKSTPODSTAWOWYMMC"/>
          <w:rFonts w:eastAsia="MS Gothic"/>
        </w:rPr>
        <w:t>• 12 lat gwarancji na perforację blach nadwozia.</w:t>
      </w:r>
    </w:p>
    <w:p w14:paraId="362186D9" w14:textId="3F3F130A" w:rsidR="008D7F2A" w:rsidRDefault="008D7F2A">
      <w:pPr>
        <w:pStyle w:val="Tekstdymka"/>
        <w:rPr>
          <w:rStyle w:val="TEKSTPODSTAWOWYMMC"/>
          <w:rFonts w:eastAsia="MS Gothic"/>
        </w:rPr>
      </w:pPr>
    </w:p>
    <w:p w14:paraId="71CA4929" w14:textId="23E7647B" w:rsidR="008D7F2A" w:rsidRPr="004E1F53" w:rsidRDefault="008D7F2A">
      <w:pPr>
        <w:pStyle w:val="Tekstdymka"/>
        <w:rPr>
          <w:rFonts w:ascii="MMC OFFICE" w:hAnsi="MMC OFFICE"/>
        </w:rPr>
      </w:pPr>
      <w:r>
        <w:rPr>
          <w:rStyle w:val="TEKSTPODSTAWOWYMMC"/>
          <w:rFonts w:eastAsia="MS Gothic"/>
        </w:rPr>
        <w:t xml:space="preserve">Więcej informacji </w:t>
      </w:r>
      <w:hyperlink r:id="rId14" w:history="1">
        <w:r>
          <w:rPr>
            <w:rStyle w:val="Hipercze"/>
          </w:rPr>
          <w:t>Zobowiązanie serwisowe Mitsubishi - Podróżuj spokojnie</w:t>
        </w:r>
      </w:hyperlink>
    </w:p>
    <w:p w14:paraId="16797EAB" w14:textId="77777777" w:rsidR="00E6000F" w:rsidRDefault="00E6000F">
      <w:pPr>
        <w:pStyle w:val="Tekstpodstawowy"/>
        <w:spacing w:line="240" w:lineRule="exact"/>
        <w:ind w:left="-142"/>
        <w:rPr>
          <w:rStyle w:val="TEKSTPODSTAWOWYMMC"/>
          <w:rFonts w:ascii="Montserrat" w:eastAsiaTheme="minorHAnsi" w:hAnsi="Montserrat"/>
          <w:color w:val="000000"/>
        </w:rPr>
      </w:pPr>
    </w:p>
    <w:p w14:paraId="4DFD25F6" w14:textId="77777777" w:rsidR="00E6000F" w:rsidRDefault="00DC7ED4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3A61EE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6FCDAF7" w14:textId="77777777" w:rsidR="00E6000F" w:rsidRDefault="00E6000F">
      <w:pPr>
        <w:rPr>
          <w:rFonts w:ascii="MMCBeta5" w:eastAsia="ヒラギノ角ゴ Std W4" w:hAnsi="MMCBeta5"/>
          <w:sz w:val="18"/>
        </w:rPr>
      </w:pPr>
    </w:p>
    <w:p w14:paraId="7D68F50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5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6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7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E8D937E" w14:textId="77777777" w:rsidR="00E6000F" w:rsidRDefault="00DC7ED4">
      <w:pPr>
        <w:jc w:val="left"/>
        <w:rPr>
          <w:rFonts w:ascii="MMC OFFICE" w:hAnsi="MMC OFFICE"/>
        </w:rPr>
      </w:pP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  <w:t xml:space="preserve">         </w:t>
      </w:r>
    </w:p>
    <w:p w14:paraId="58602336" w14:textId="77777777" w:rsidR="00E6000F" w:rsidRDefault="00E6000F">
      <w:pPr>
        <w:rPr>
          <w:rStyle w:val="czeinternetowe"/>
        </w:rPr>
      </w:pPr>
    </w:p>
    <w:p w14:paraId="7B33B1AB" w14:textId="77777777" w:rsidR="00E6000F" w:rsidRDefault="00E6000F">
      <w:pPr>
        <w:jc w:val="left"/>
      </w:pPr>
    </w:p>
    <w:sectPr w:rsidR="00E6000F">
      <w:headerReference w:type="default" r:id="rId18"/>
      <w:pgSz w:w="11906" w:h="16838"/>
      <w:pgMar w:top="2610" w:right="735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274" w14:textId="77777777" w:rsidR="00B8421C" w:rsidRDefault="00DC7ED4">
      <w:pPr>
        <w:spacing w:line="240" w:lineRule="auto"/>
      </w:pPr>
      <w:r>
        <w:separator/>
      </w:r>
    </w:p>
  </w:endnote>
  <w:endnote w:type="continuationSeparator" w:id="0">
    <w:p w14:paraId="29CEF934" w14:textId="77777777" w:rsidR="00B8421C" w:rsidRDefault="00DC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6B3" w14:textId="77777777" w:rsidR="00B8421C" w:rsidRDefault="00DC7ED4">
      <w:pPr>
        <w:spacing w:line="240" w:lineRule="auto"/>
      </w:pPr>
      <w:r>
        <w:separator/>
      </w:r>
    </w:p>
  </w:footnote>
  <w:footnote w:type="continuationSeparator" w:id="0">
    <w:p w14:paraId="5CD94B04" w14:textId="77777777" w:rsidR="00B8421C" w:rsidRDefault="00DC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980" w14:textId="63009A77" w:rsidR="00E6000F" w:rsidRDefault="00B20CEE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6C415E" wp14:editId="5988751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5948510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7251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6EE44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769F7021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D9DA27D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36F8309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80299C7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415E" id="Prostokąt 3" o:spid="_x0000_s1027" style="position:absolute;left:0;text-align:left;margin-left:194.45pt;margin-top:3.4pt;width:238.6pt;height:57.1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" o:allowincell="f" filled="f" stroked="f" strokeweight="0">
              <v:textbox inset="0,0,0,0">
                <w:txbxContent>
                  <w:p w14:paraId="1D76EE44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769F7021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D9DA27D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36F8309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80299C7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1D435B70" wp14:editId="11FD8F85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146889889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3765" cy="3429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71D62" w14:textId="77777777" w:rsidR="00E6000F" w:rsidRDefault="00DC7ED4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35B70" id="Prostokąt 2" o:spid="_x0000_s1028" style="position:absolute;left:0;text-align:left;margin-left:20.15pt;margin-top:1.4pt;width:171.95pt;height:27pt;z-index:-5033164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" o:allowincell="f" filled="f" stroked="f" strokeweight="0">
              <v:textbox inset="0,0,0,0">
                <w:txbxContent>
                  <w:p w14:paraId="0EB71D62" w14:textId="77777777" w:rsidR="00E6000F" w:rsidRDefault="00DC7ED4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2091C2D" wp14:editId="19A0B8C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114379724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235" cy="262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F0E46" w14:textId="25AEA661" w:rsidR="00E6000F" w:rsidRPr="00DC7ED4" w:rsidRDefault="00E6000F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1C2D" id="Prostokąt 1" o:spid="_x0000_s1029" style="position:absolute;left:0;text-align:left;margin-left:129.85pt;margin-top:54.95pt;width:58.05pt;height:20.6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" o:allowincell="f" filled="f" stroked="f" strokeweight="0">
              <v:textbox inset="0,0,0,0">
                <w:txbxContent>
                  <w:p w14:paraId="45BF0E46" w14:textId="25AEA661" w:rsidR="00E6000F" w:rsidRPr="00DC7ED4" w:rsidRDefault="00E6000F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DC7ED4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9" behindDoc="1" locked="0" layoutInCell="0" allowOverlap="1" wp14:anchorId="567201E3" wp14:editId="6EBF33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D0"/>
    <w:multiLevelType w:val="multilevel"/>
    <w:tmpl w:val="A3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25686F"/>
    <w:multiLevelType w:val="multilevel"/>
    <w:tmpl w:val="8C9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95363"/>
    <w:multiLevelType w:val="multilevel"/>
    <w:tmpl w:val="A76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C4BEE"/>
    <w:multiLevelType w:val="multilevel"/>
    <w:tmpl w:val="61A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67914"/>
    <w:multiLevelType w:val="multilevel"/>
    <w:tmpl w:val="79F4E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9B29A7"/>
    <w:multiLevelType w:val="multilevel"/>
    <w:tmpl w:val="6966E5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6" w15:restartNumberingAfterBreak="0">
    <w:nsid w:val="3FDB7DB3"/>
    <w:multiLevelType w:val="multilevel"/>
    <w:tmpl w:val="3BA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E7A8B"/>
    <w:multiLevelType w:val="multilevel"/>
    <w:tmpl w:val="F54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01F13"/>
    <w:multiLevelType w:val="multilevel"/>
    <w:tmpl w:val="C80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4D000B"/>
    <w:multiLevelType w:val="multilevel"/>
    <w:tmpl w:val="B0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B30CC"/>
    <w:multiLevelType w:val="multilevel"/>
    <w:tmpl w:val="60645EC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1" w15:restartNumberingAfterBreak="0">
    <w:nsid w:val="5CC073C5"/>
    <w:multiLevelType w:val="multilevel"/>
    <w:tmpl w:val="291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6A7"/>
    <w:multiLevelType w:val="multilevel"/>
    <w:tmpl w:val="013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31C80"/>
    <w:multiLevelType w:val="multilevel"/>
    <w:tmpl w:val="077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AA7147"/>
    <w:multiLevelType w:val="multilevel"/>
    <w:tmpl w:val="E06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21073"/>
    <w:multiLevelType w:val="multilevel"/>
    <w:tmpl w:val="9E6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50622"/>
    <w:multiLevelType w:val="multilevel"/>
    <w:tmpl w:val="D6B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378098">
    <w:abstractNumId w:val="4"/>
  </w:num>
  <w:num w:numId="2" w16cid:durableId="1829441210">
    <w:abstractNumId w:val="5"/>
  </w:num>
  <w:num w:numId="3" w16cid:durableId="927076327">
    <w:abstractNumId w:val="0"/>
  </w:num>
  <w:num w:numId="4" w16cid:durableId="136924936">
    <w:abstractNumId w:val="14"/>
  </w:num>
  <w:num w:numId="5" w16cid:durableId="1793673079">
    <w:abstractNumId w:val="9"/>
  </w:num>
  <w:num w:numId="6" w16cid:durableId="1768579700">
    <w:abstractNumId w:val="6"/>
  </w:num>
  <w:num w:numId="7" w16cid:durableId="1389067892">
    <w:abstractNumId w:val="7"/>
  </w:num>
  <w:num w:numId="8" w16cid:durableId="2025086616">
    <w:abstractNumId w:val="12"/>
  </w:num>
  <w:num w:numId="9" w16cid:durableId="1221164694">
    <w:abstractNumId w:val="16"/>
  </w:num>
  <w:num w:numId="10" w16cid:durableId="999698570">
    <w:abstractNumId w:val="15"/>
  </w:num>
  <w:num w:numId="11" w16cid:durableId="54933097">
    <w:abstractNumId w:val="2"/>
  </w:num>
  <w:num w:numId="12" w16cid:durableId="1035620002">
    <w:abstractNumId w:val="11"/>
  </w:num>
  <w:num w:numId="13" w16cid:durableId="275719013">
    <w:abstractNumId w:val="3"/>
  </w:num>
  <w:num w:numId="14" w16cid:durableId="184099888">
    <w:abstractNumId w:val="10"/>
  </w:num>
  <w:num w:numId="15" w16cid:durableId="1365446987">
    <w:abstractNumId w:val="8"/>
  </w:num>
  <w:num w:numId="16" w16cid:durableId="1170216375">
    <w:abstractNumId w:val="1"/>
  </w:num>
  <w:num w:numId="17" w16cid:durableId="1720398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F"/>
    <w:rsid w:val="00011798"/>
    <w:rsid w:val="00085590"/>
    <w:rsid w:val="000B477C"/>
    <w:rsid w:val="000C7976"/>
    <w:rsid w:val="000F5D0C"/>
    <w:rsid w:val="00107DC6"/>
    <w:rsid w:val="001814BC"/>
    <w:rsid w:val="001E62F4"/>
    <w:rsid w:val="00255065"/>
    <w:rsid w:val="002678B0"/>
    <w:rsid w:val="00272265"/>
    <w:rsid w:val="00313BAA"/>
    <w:rsid w:val="00333C59"/>
    <w:rsid w:val="0039196E"/>
    <w:rsid w:val="003C1D39"/>
    <w:rsid w:val="003D03E6"/>
    <w:rsid w:val="003E591B"/>
    <w:rsid w:val="00413920"/>
    <w:rsid w:val="004427E6"/>
    <w:rsid w:val="004625E9"/>
    <w:rsid w:val="004C6357"/>
    <w:rsid w:val="004D1760"/>
    <w:rsid w:val="004E1F53"/>
    <w:rsid w:val="00541001"/>
    <w:rsid w:val="005648A9"/>
    <w:rsid w:val="005B517B"/>
    <w:rsid w:val="005E3B66"/>
    <w:rsid w:val="00654950"/>
    <w:rsid w:val="00656C6F"/>
    <w:rsid w:val="0066072C"/>
    <w:rsid w:val="00662793"/>
    <w:rsid w:val="00670AAC"/>
    <w:rsid w:val="00693E0D"/>
    <w:rsid w:val="00741A92"/>
    <w:rsid w:val="007A545C"/>
    <w:rsid w:val="007D7031"/>
    <w:rsid w:val="0082644F"/>
    <w:rsid w:val="008332C2"/>
    <w:rsid w:val="00871889"/>
    <w:rsid w:val="008D7F2A"/>
    <w:rsid w:val="00932A2F"/>
    <w:rsid w:val="00937BDB"/>
    <w:rsid w:val="00943F10"/>
    <w:rsid w:val="00971288"/>
    <w:rsid w:val="0097507C"/>
    <w:rsid w:val="00984D8D"/>
    <w:rsid w:val="009B0C55"/>
    <w:rsid w:val="009B5B3B"/>
    <w:rsid w:val="009D16FF"/>
    <w:rsid w:val="00A21539"/>
    <w:rsid w:val="00B20CEE"/>
    <w:rsid w:val="00B27645"/>
    <w:rsid w:val="00B8421C"/>
    <w:rsid w:val="00B85BD0"/>
    <w:rsid w:val="00BC51B8"/>
    <w:rsid w:val="00BE53C9"/>
    <w:rsid w:val="00BF5563"/>
    <w:rsid w:val="00C37F38"/>
    <w:rsid w:val="00C500F1"/>
    <w:rsid w:val="00C81703"/>
    <w:rsid w:val="00D15924"/>
    <w:rsid w:val="00D72C8A"/>
    <w:rsid w:val="00DB4211"/>
    <w:rsid w:val="00DC3D70"/>
    <w:rsid w:val="00DC7ED4"/>
    <w:rsid w:val="00DD07E6"/>
    <w:rsid w:val="00E206F8"/>
    <w:rsid w:val="00E6000F"/>
    <w:rsid w:val="00F07E7F"/>
    <w:rsid w:val="00F134C0"/>
    <w:rsid w:val="00F211A8"/>
    <w:rsid w:val="00F3329A"/>
    <w:rsid w:val="00F34CAC"/>
    <w:rsid w:val="00F66F86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575B5"/>
  <w15:docId w15:val="{09516579-C8C2-4384-A593-C923DDD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3C1D39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98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98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011798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11798"/>
    <w:rPr>
      <w:b/>
      <w:bCs/>
      <w:color w:val="00000A"/>
      <w:sz w:val="20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4E1F5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678B0"/>
    <w:pPr>
      <w:widowControl/>
      <w:overflowPunct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red">
    <w:name w:val="red"/>
    <w:basedOn w:val="Domylnaczcionkaakapitu"/>
    <w:rsid w:val="0031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-2021" TargetMode="External"/><Relationship Id="rId13" Type="http://schemas.openxmlformats.org/officeDocument/2006/relationships/hyperlink" Target="https://www.mitsubishi.pl/oferta/finansowani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outlet-2023" TargetMode="External"/><Relationship Id="rId12" Type="http://schemas.openxmlformats.org/officeDocument/2006/relationships/hyperlink" Target="https://www.mitsubishi.pl/samochody/asx" TargetMode="External"/><Relationship Id="rId1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s.mitsubishi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eclipse-cross-phe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nga.ossowska@astara.com" TargetMode="External"/><Relationship Id="rId10" Type="http://schemas.openxmlformats.org/officeDocument/2006/relationships/hyperlink" Target="https://www.mitsubishi.pl/serwis/zobowiazanie-serwisowe-mitsubish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colt" TargetMode="External"/><Relationship Id="rId14" Type="http://schemas.openxmlformats.org/officeDocument/2006/relationships/hyperlink" Target="https://www.mitsubishi.pl/serwis/zobowiazanie-serwisowe-mitsubish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Main title</vt:lpstr>
    </vt:vector>
  </TitlesOfParts>
  <Company>Mitsubishi　Motors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Mitsubishi Motors Corporation</dc:creator>
  <dc:description/>
  <cp:lastModifiedBy>Kinga Ossowska</cp:lastModifiedBy>
  <cp:revision>5</cp:revision>
  <dcterms:created xsi:type="dcterms:W3CDTF">2023-12-07T09:18:00Z</dcterms:created>
  <dcterms:modified xsi:type="dcterms:W3CDTF">2023-12-08T12:08:00Z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