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E1A6" w14:textId="05E3C986" w:rsidR="007B5CA7" w:rsidRPr="00876552" w:rsidRDefault="007B5CA7" w:rsidP="00876552">
      <w:pPr>
        <w:jc w:val="both"/>
        <w:rPr>
          <w:rFonts w:cstheme="minorHAnsi"/>
        </w:rPr>
      </w:pPr>
    </w:p>
    <w:p w14:paraId="29B141B5" w14:textId="6CA00BB2" w:rsidR="000813BE" w:rsidRPr="00876552" w:rsidRDefault="00876552" w:rsidP="00876552">
      <w:pPr>
        <w:jc w:val="right"/>
        <w:rPr>
          <w:rFonts w:cstheme="minorHAnsi"/>
        </w:rPr>
      </w:pPr>
      <w:r w:rsidRPr="00876552">
        <w:rPr>
          <w:rFonts w:cstheme="minorHAnsi"/>
        </w:rPr>
        <w:t>1</w:t>
      </w:r>
      <w:r w:rsidR="00DE59F5">
        <w:rPr>
          <w:rFonts w:cstheme="minorHAnsi"/>
        </w:rPr>
        <w:t>8</w:t>
      </w:r>
      <w:r w:rsidR="00A53043" w:rsidRPr="00876552">
        <w:rPr>
          <w:rFonts w:cstheme="minorHAnsi"/>
        </w:rPr>
        <w:t xml:space="preserve"> grudnia</w:t>
      </w:r>
      <w:r w:rsidR="002E21B3" w:rsidRPr="00876552">
        <w:rPr>
          <w:rFonts w:cstheme="minorHAnsi"/>
        </w:rPr>
        <w:t xml:space="preserve"> 2023</w:t>
      </w:r>
    </w:p>
    <w:p w14:paraId="22EE22C2" w14:textId="77777777" w:rsidR="00BE7FB9" w:rsidRPr="00876552" w:rsidRDefault="00BE7FB9" w:rsidP="00876552">
      <w:pPr>
        <w:jc w:val="both"/>
        <w:rPr>
          <w:rFonts w:cstheme="minorHAnsi"/>
        </w:rPr>
      </w:pPr>
    </w:p>
    <w:p w14:paraId="3845AAE7" w14:textId="2C90E4CF" w:rsidR="00876552" w:rsidRPr="00876552" w:rsidRDefault="00876552" w:rsidP="00876552">
      <w:pPr>
        <w:spacing w:after="160" w:line="259" w:lineRule="auto"/>
        <w:jc w:val="both"/>
        <w:rPr>
          <w:rFonts w:cstheme="minorHAnsi"/>
          <w:b/>
          <w:bCs/>
        </w:rPr>
      </w:pPr>
      <w:r w:rsidRPr="00876552">
        <w:rPr>
          <w:rFonts w:cstheme="minorHAnsi"/>
          <w:b/>
          <w:bCs/>
        </w:rPr>
        <w:t xml:space="preserve">Świąteczne BHP: Ostrożnie z </w:t>
      </w:r>
      <w:r w:rsidR="00610CBE">
        <w:rPr>
          <w:rFonts w:cstheme="minorHAnsi"/>
          <w:b/>
          <w:bCs/>
        </w:rPr>
        <w:t>c</w:t>
      </w:r>
      <w:r w:rsidRPr="00876552">
        <w:rPr>
          <w:rFonts w:cstheme="minorHAnsi"/>
          <w:b/>
          <w:bCs/>
        </w:rPr>
        <w:t xml:space="preserve">hoinkami i </w:t>
      </w:r>
      <w:r w:rsidR="00610CBE">
        <w:rPr>
          <w:rFonts w:cstheme="minorHAnsi"/>
          <w:b/>
          <w:bCs/>
        </w:rPr>
        <w:t>l</w:t>
      </w:r>
      <w:r w:rsidRPr="00876552">
        <w:rPr>
          <w:rFonts w:cstheme="minorHAnsi"/>
          <w:b/>
          <w:bCs/>
        </w:rPr>
        <w:t xml:space="preserve">ampkami w </w:t>
      </w:r>
      <w:r w:rsidR="00610CBE">
        <w:rPr>
          <w:rFonts w:cstheme="minorHAnsi"/>
          <w:b/>
          <w:bCs/>
        </w:rPr>
        <w:t>m</w:t>
      </w:r>
      <w:r w:rsidRPr="00876552">
        <w:rPr>
          <w:rFonts w:cstheme="minorHAnsi"/>
          <w:b/>
          <w:bCs/>
        </w:rPr>
        <w:t xml:space="preserve">iejscu </w:t>
      </w:r>
      <w:r w:rsidR="00610CBE">
        <w:rPr>
          <w:rFonts w:cstheme="minorHAnsi"/>
          <w:b/>
          <w:bCs/>
        </w:rPr>
        <w:t>p</w:t>
      </w:r>
      <w:r w:rsidRPr="00876552">
        <w:rPr>
          <w:rFonts w:cstheme="minorHAnsi"/>
          <w:b/>
          <w:bCs/>
        </w:rPr>
        <w:t>racy</w:t>
      </w:r>
    </w:p>
    <w:p w14:paraId="0B4FA4ED" w14:textId="7EF3418E" w:rsidR="00610CBE" w:rsidRDefault="00610CBE" w:rsidP="00876552">
      <w:pPr>
        <w:spacing w:after="160" w:line="259" w:lineRule="auto"/>
        <w:jc w:val="both"/>
        <w:rPr>
          <w:rFonts w:cstheme="minorHAnsi"/>
          <w:b/>
          <w:bCs/>
        </w:rPr>
      </w:pPr>
    </w:p>
    <w:p w14:paraId="5526E28A" w14:textId="2839D9BC" w:rsidR="00610CBE" w:rsidRPr="00610CBE" w:rsidRDefault="00610CBE" w:rsidP="00876552">
      <w:p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Już od wielu lat możemy obserwować kreatywne podejście do przedświątecznego dekorowania nie tylko domów, ale w zasadzie każdej przestrzeni wokół nas. Miasta prześcigają się więc w pomysłach na rozświetlenie ulic, a centra handlowe w rywalizacji na najbardziej oryginalne dekoracje. Nie dziwi więc fakt, że również firmy chcą sprezentować swoim pracownikom magię świąt i przystrajają biura, ale również przestrzenie produkcyjne czy magazynowe. Natomiast poza samym wyborem dekoracji, należy również zastanowić się nad jej bezpieczeństwem.</w:t>
      </w:r>
    </w:p>
    <w:p w14:paraId="2DB474D8" w14:textId="39804692" w:rsidR="00610CBE" w:rsidRDefault="00610CBE" w:rsidP="00876552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Dekoracje świąteczne, w szczególności lampki, bardzo często pozostają włączone nawet po opuszczeniu firmy przez wszystkich pracowników. </w:t>
      </w:r>
      <w:r w:rsidR="004A76D2">
        <w:rPr>
          <w:rFonts w:cstheme="minorHAnsi"/>
        </w:rPr>
        <w:t xml:space="preserve">A tylko </w:t>
      </w:r>
      <w:r w:rsidR="000B42A4">
        <w:rPr>
          <w:rFonts w:cstheme="minorHAnsi"/>
        </w:rPr>
        <w:t xml:space="preserve">w Stanach Zjednoczonych straż pożarna na przestrzeni ostatnich lat reagowała średnio na ok. 150 pożarów rocznie, których źródłem były właśnie choinki. Oto kilka wskazówek, które pozwolą uniknąć tego zagrożenia w miejscu pracy. </w:t>
      </w:r>
    </w:p>
    <w:p w14:paraId="4D55A1EB" w14:textId="2D22F721" w:rsidR="00876552" w:rsidRPr="00876552" w:rsidRDefault="00876552" w:rsidP="00876552">
      <w:pPr>
        <w:spacing w:after="160" w:line="259" w:lineRule="auto"/>
        <w:jc w:val="both"/>
        <w:rPr>
          <w:rFonts w:cstheme="minorHAnsi"/>
          <w:b/>
          <w:bCs/>
        </w:rPr>
      </w:pPr>
      <w:r w:rsidRPr="00876552">
        <w:rPr>
          <w:rFonts w:cstheme="minorHAnsi"/>
          <w:b/>
          <w:bCs/>
        </w:rPr>
        <w:t xml:space="preserve">1. </w:t>
      </w:r>
      <w:r w:rsidR="000B42A4">
        <w:rPr>
          <w:rFonts w:cstheme="minorHAnsi"/>
          <w:b/>
          <w:bCs/>
        </w:rPr>
        <w:t>Wybór ma zna</w:t>
      </w:r>
      <w:r w:rsidR="00DE59F5">
        <w:rPr>
          <w:rFonts w:cstheme="minorHAnsi"/>
          <w:b/>
          <w:bCs/>
        </w:rPr>
        <w:t>czenie</w:t>
      </w:r>
    </w:p>
    <w:p w14:paraId="308AB85D" w14:textId="4CAFE255" w:rsidR="00876552" w:rsidRPr="00876552" w:rsidRDefault="00876552" w:rsidP="00876552">
      <w:pPr>
        <w:spacing w:after="160" w:line="259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W przypadku wyboru naturalnej choinki </w:t>
      </w:r>
      <w:r w:rsidR="000B42A4">
        <w:rPr>
          <w:rFonts w:cstheme="minorHAnsi"/>
        </w:rPr>
        <w:t xml:space="preserve">należy </w:t>
      </w:r>
      <w:r w:rsidRPr="00876552">
        <w:rPr>
          <w:rFonts w:cstheme="minorHAnsi"/>
        </w:rPr>
        <w:t>zadba</w:t>
      </w:r>
      <w:r w:rsidR="000B42A4">
        <w:rPr>
          <w:rFonts w:cstheme="minorHAnsi"/>
        </w:rPr>
        <w:t>ć</w:t>
      </w:r>
      <w:r w:rsidRPr="00876552">
        <w:rPr>
          <w:rFonts w:cstheme="minorHAnsi"/>
        </w:rPr>
        <w:t xml:space="preserve"> o </w:t>
      </w:r>
      <w:r w:rsidR="000B42A4">
        <w:rPr>
          <w:rFonts w:cstheme="minorHAnsi"/>
        </w:rPr>
        <w:t xml:space="preserve">jej </w:t>
      </w:r>
      <w:r w:rsidRPr="00876552">
        <w:rPr>
          <w:rFonts w:cstheme="minorHAnsi"/>
        </w:rPr>
        <w:t xml:space="preserve">regularne podlewanie, aby minimalizować ryzyko pożaru. Nawilżone drzewo jest bardziej odporne na </w:t>
      </w:r>
      <w:r w:rsidR="000B42A4">
        <w:rPr>
          <w:rFonts w:cstheme="minorHAnsi"/>
        </w:rPr>
        <w:t>ogień</w:t>
      </w:r>
      <w:r w:rsidRPr="00876552">
        <w:rPr>
          <w:rFonts w:cstheme="minorHAnsi"/>
        </w:rPr>
        <w:t xml:space="preserve">. W miarę schnięcia choinki, staje się ona coraz bardziej łatwopalna - 30% wszystkich domowych pożarów choinek miało miejsce w styczniu*. </w:t>
      </w:r>
      <w:r w:rsidR="000B42A4">
        <w:rPr>
          <w:rFonts w:cstheme="minorHAnsi"/>
        </w:rPr>
        <w:t>W</w:t>
      </w:r>
      <w:r w:rsidRPr="00876552">
        <w:rPr>
          <w:rFonts w:cstheme="minorHAnsi"/>
        </w:rPr>
        <w:t>yschnięte drzewko świąteczne pali się niezwykle szybko i ciężko je ugasić domowymi metodami</w:t>
      </w:r>
      <w:r w:rsidR="000B42A4">
        <w:rPr>
          <w:rFonts w:cstheme="minorHAnsi"/>
        </w:rPr>
        <w:t>, a ogień</w:t>
      </w:r>
      <w:r w:rsidRPr="00876552">
        <w:rPr>
          <w:rFonts w:cstheme="minorHAnsi"/>
        </w:rPr>
        <w:t xml:space="preserve"> może przenieść się </w:t>
      </w:r>
      <w:r w:rsidR="000B42A4">
        <w:rPr>
          <w:rFonts w:cstheme="minorHAnsi"/>
        </w:rPr>
        <w:t xml:space="preserve">oczywiście </w:t>
      </w:r>
      <w:r w:rsidRPr="00876552">
        <w:rPr>
          <w:rFonts w:cstheme="minorHAnsi"/>
        </w:rPr>
        <w:t xml:space="preserve">na </w:t>
      </w:r>
      <w:r w:rsidR="000B42A4">
        <w:rPr>
          <w:rFonts w:cstheme="minorHAnsi"/>
        </w:rPr>
        <w:t xml:space="preserve">inne </w:t>
      </w:r>
      <w:r w:rsidRPr="00876552">
        <w:rPr>
          <w:rFonts w:cstheme="minorHAnsi"/>
        </w:rPr>
        <w:t>elementy wystroju wnętrza</w:t>
      </w:r>
      <w:r w:rsidR="000B42A4">
        <w:rPr>
          <w:rFonts w:cstheme="minorHAnsi"/>
        </w:rPr>
        <w:t xml:space="preserve">. </w:t>
      </w:r>
      <w:r w:rsidRPr="00876552">
        <w:rPr>
          <w:rFonts w:cstheme="minorHAnsi"/>
        </w:rPr>
        <w:t xml:space="preserve">Przed rozpoczęciem dekorowania miejsca pracy </w:t>
      </w:r>
      <w:r w:rsidR="000B42A4">
        <w:rPr>
          <w:rFonts w:cstheme="minorHAnsi"/>
        </w:rPr>
        <w:t xml:space="preserve">warto również zweryfikować ozdoby – unikać tych </w:t>
      </w:r>
      <w:r w:rsidRPr="00876552">
        <w:rPr>
          <w:rFonts w:cstheme="minorHAnsi"/>
        </w:rPr>
        <w:t xml:space="preserve">łatwopalnych </w:t>
      </w:r>
      <w:r w:rsidR="004E1DC8">
        <w:rPr>
          <w:rFonts w:cstheme="minorHAnsi"/>
        </w:rPr>
        <w:t>oraz posiadających</w:t>
      </w:r>
      <w:r w:rsidRPr="00876552">
        <w:rPr>
          <w:rFonts w:cstheme="minorHAnsi"/>
        </w:rPr>
        <w:t xml:space="preserve"> ostro zakończon</w:t>
      </w:r>
      <w:r w:rsidR="004E1DC8">
        <w:rPr>
          <w:rFonts w:cstheme="minorHAnsi"/>
        </w:rPr>
        <w:t>e</w:t>
      </w:r>
      <w:r w:rsidRPr="00876552">
        <w:rPr>
          <w:rFonts w:cstheme="minorHAnsi"/>
        </w:rPr>
        <w:t xml:space="preserve"> element</w:t>
      </w:r>
      <w:r w:rsidR="004E1DC8">
        <w:rPr>
          <w:rFonts w:cstheme="minorHAnsi"/>
        </w:rPr>
        <w:t>y</w:t>
      </w:r>
      <w:r w:rsidRPr="00876552">
        <w:rPr>
          <w:rFonts w:cstheme="minorHAnsi"/>
        </w:rPr>
        <w:t xml:space="preserve">. </w:t>
      </w:r>
    </w:p>
    <w:p w14:paraId="54CF945C" w14:textId="15381900" w:rsidR="00876552" w:rsidRPr="00876552" w:rsidRDefault="00876552" w:rsidP="00876552">
      <w:pPr>
        <w:spacing w:after="160" w:line="259" w:lineRule="auto"/>
        <w:jc w:val="both"/>
        <w:rPr>
          <w:rFonts w:cstheme="minorHAnsi"/>
          <w:b/>
          <w:bCs/>
        </w:rPr>
      </w:pPr>
      <w:r w:rsidRPr="00876552">
        <w:rPr>
          <w:rFonts w:cstheme="minorHAnsi"/>
          <w:b/>
          <w:bCs/>
        </w:rPr>
        <w:t xml:space="preserve">2. </w:t>
      </w:r>
      <w:r w:rsidR="000C6E16">
        <w:rPr>
          <w:rFonts w:cstheme="minorHAnsi"/>
          <w:b/>
          <w:bCs/>
        </w:rPr>
        <w:t>Odpowiednie</w:t>
      </w:r>
      <w:r w:rsidRPr="00876552">
        <w:rPr>
          <w:rFonts w:cstheme="minorHAnsi"/>
          <w:b/>
          <w:bCs/>
        </w:rPr>
        <w:t xml:space="preserve"> </w:t>
      </w:r>
      <w:r w:rsidR="004E1DC8">
        <w:rPr>
          <w:rFonts w:cstheme="minorHAnsi"/>
          <w:b/>
          <w:bCs/>
        </w:rPr>
        <w:t>miejsce</w:t>
      </w:r>
    </w:p>
    <w:p w14:paraId="1F45A4B7" w14:textId="130F1091" w:rsidR="000C6E16" w:rsidRDefault="004E1DC8" w:rsidP="000C6E16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Lokalizacja świątecznego drzewka w przestrzeni biurowej nie może być pod</w:t>
      </w:r>
      <w:r w:rsidR="000C6E16">
        <w:rPr>
          <w:rFonts w:cstheme="minorHAnsi"/>
        </w:rPr>
        <w:t>y</w:t>
      </w:r>
      <w:r>
        <w:rPr>
          <w:rFonts w:cstheme="minorHAnsi"/>
        </w:rPr>
        <w:t>ktowana jedynie</w:t>
      </w:r>
      <w:r w:rsidR="000C6E16">
        <w:rPr>
          <w:rFonts w:cstheme="minorHAnsi"/>
        </w:rPr>
        <w:t xml:space="preserve"> względami estetycznymi. Należy zadbać o to, </w:t>
      </w:r>
      <w:r w:rsidR="00876552" w:rsidRPr="00876552">
        <w:rPr>
          <w:rFonts w:cstheme="minorHAnsi"/>
        </w:rPr>
        <w:t>aby nie blokowała dróg ewakuacyjnych i nie stanowiła przeszkody w codziennej pracy. Unikaj</w:t>
      </w:r>
      <w:r w:rsidR="000C6E16">
        <w:rPr>
          <w:rFonts w:cstheme="minorHAnsi"/>
        </w:rPr>
        <w:t>my</w:t>
      </w:r>
      <w:r w:rsidR="00876552" w:rsidRPr="00876552">
        <w:rPr>
          <w:rFonts w:cstheme="minorHAnsi"/>
        </w:rPr>
        <w:t xml:space="preserve"> również umieszczania choinki w miejscach blisko źródeł ciepła</w:t>
      </w:r>
      <w:r w:rsidR="000C6E16">
        <w:rPr>
          <w:rFonts w:cstheme="minorHAnsi"/>
        </w:rPr>
        <w:t>, co jest przyczyną co najmniej jednego na pięć pożarów.*</w:t>
      </w:r>
    </w:p>
    <w:p w14:paraId="2EDE5CDA" w14:textId="2423DCDC" w:rsidR="00876552" w:rsidRPr="00876552" w:rsidRDefault="00876552" w:rsidP="00876552">
      <w:pPr>
        <w:spacing w:after="160" w:line="259" w:lineRule="auto"/>
        <w:jc w:val="both"/>
        <w:rPr>
          <w:rFonts w:cstheme="minorHAnsi"/>
          <w:b/>
          <w:bCs/>
        </w:rPr>
      </w:pPr>
      <w:r w:rsidRPr="00876552">
        <w:rPr>
          <w:rFonts w:cstheme="minorHAnsi"/>
          <w:b/>
          <w:bCs/>
        </w:rPr>
        <w:t>3. Bezpieczne oświetlenie</w:t>
      </w:r>
    </w:p>
    <w:p w14:paraId="239CEFD6" w14:textId="735531EB" w:rsidR="00876552" w:rsidRPr="00876552" w:rsidRDefault="00876552" w:rsidP="00876552">
      <w:pPr>
        <w:spacing w:after="160" w:line="259" w:lineRule="auto"/>
        <w:jc w:val="both"/>
        <w:rPr>
          <w:rFonts w:cstheme="minorHAnsi"/>
        </w:rPr>
      </w:pPr>
      <w:r w:rsidRPr="00876552">
        <w:rPr>
          <w:rFonts w:cstheme="minorHAnsi"/>
        </w:rPr>
        <w:t>Jeśli planuje</w:t>
      </w:r>
      <w:r w:rsidR="000C6E16">
        <w:rPr>
          <w:rFonts w:cstheme="minorHAnsi"/>
        </w:rPr>
        <w:t>my</w:t>
      </w:r>
      <w:r w:rsidRPr="00876552">
        <w:rPr>
          <w:rFonts w:cstheme="minorHAnsi"/>
        </w:rPr>
        <w:t xml:space="preserve"> ozdabiać choinkę światełkami, </w:t>
      </w:r>
      <w:r w:rsidR="000C6E16">
        <w:rPr>
          <w:rFonts w:cstheme="minorHAnsi"/>
        </w:rPr>
        <w:t xml:space="preserve">należy </w:t>
      </w:r>
      <w:r w:rsidRPr="00876552">
        <w:rPr>
          <w:rFonts w:cstheme="minorHAnsi"/>
        </w:rPr>
        <w:t>zainwest</w:t>
      </w:r>
      <w:r w:rsidR="000C6E16">
        <w:rPr>
          <w:rFonts w:cstheme="minorHAnsi"/>
        </w:rPr>
        <w:t>ować</w:t>
      </w:r>
      <w:r w:rsidRPr="00876552">
        <w:rPr>
          <w:rFonts w:cstheme="minorHAnsi"/>
        </w:rPr>
        <w:t xml:space="preserve"> w</w:t>
      </w:r>
      <w:r w:rsidR="000C6E16">
        <w:rPr>
          <w:rFonts w:cstheme="minorHAnsi"/>
        </w:rPr>
        <w:t xml:space="preserve"> oświetlenie</w:t>
      </w:r>
      <w:r w:rsidRPr="00876552">
        <w:rPr>
          <w:rFonts w:cstheme="minorHAnsi"/>
        </w:rPr>
        <w:t xml:space="preserve"> LED-owe, które jest bardziej energooszczędne i generuje mniej ciepła</w:t>
      </w:r>
      <w:r w:rsidR="000C6E16">
        <w:rPr>
          <w:rFonts w:cstheme="minorHAnsi"/>
        </w:rPr>
        <w:t>,</w:t>
      </w:r>
      <w:r w:rsidRPr="00876552">
        <w:rPr>
          <w:rFonts w:cstheme="minorHAnsi"/>
        </w:rPr>
        <w:t xml:space="preserve"> niż tradycyjne żarówki. Dodatkowo, regularnie sprawdzaj</w:t>
      </w:r>
      <w:r w:rsidR="000C6E16">
        <w:rPr>
          <w:rFonts w:cstheme="minorHAnsi"/>
        </w:rPr>
        <w:t>my</w:t>
      </w:r>
      <w:r w:rsidRPr="00876552">
        <w:rPr>
          <w:rFonts w:cstheme="minorHAnsi"/>
        </w:rPr>
        <w:t xml:space="preserve"> stan kabli i unikaj</w:t>
      </w:r>
      <w:r w:rsidR="000C6E16">
        <w:rPr>
          <w:rFonts w:cstheme="minorHAnsi"/>
        </w:rPr>
        <w:t>my</w:t>
      </w:r>
      <w:r w:rsidRPr="00876552">
        <w:rPr>
          <w:rFonts w:cstheme="minorHAnsi"/>
        </w:rPr>
        <w:t xml:space="preserve"> przeciążania gniazdek elektrycznych. Zbyt duża ilość oświetlenia świątecznego podłączona do jednego gniazdka może stanowić poważne przeciążenie instalacji elektrycznej, prowadzące do nagrzewania się przewodów elektrycznych i przepięcia.</w:t>
      </w:r>
      <w:r w:rsidR="000C6E16">
        <w:rPr>
          <w:rFonts w:cstheme="minorHAnsi"/>
        </w:rPr>
        <w:t xml:space="preserve"> Oczywiście przed instalacją oświetlenia konieczne jest sprawdzenie stanu technicznego wszystkich ozdób – czy kable nie są uszkodzone, przecięte oraz czy żarówki działają poprawnie – czyli np. nie migają. </w:t>
      </w:r>
    </w:p>
    <w:p w14:paraId="0632F589" w14:textId="5BA35EDE" w:rsidR="00876552" w:rsidRPr="00876552" w:rsidRDefault="000C6E16" w:rsidP="00876552">
      <w:pPr>
        <w:spacing w:after="16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4</w:t>
      </w:r>
      <w:r w:rsidR="00876552" w:rsidRPr="00876552">
        <w:rPr>
          <w:rFonts w:cstheme="minorHAnsi"/>
          <w:b/>
          <w:bCs/>
        </w:rPr>
        <w:t>. Instrukcja przeciwpożarowa oraz dostęp do gaśnic</w:t>
      </w:r>
    </w:p>
    <w:p w14:paraId="2D6387D6" w14:textId="525C6939" w:rsidR="00876552" w:rsidRPr="00876552" w:rsidRDefault="000C6E16" w:rsidP="00876552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76552" w:rsidRPr="00876552">
        <w:rPr>
          <w:rFonts w:cstheme="minorHAnsi"/>
          <w:i/>
          <w:iCs/>
        </w:rPr>
        <w:t>Instrukcja ogólna przeciwpożarowa oraz</w:t>
      </w:r>
      <w:r w:rsidR="004D1329">
        <w:rPr>
          <w:rFonts w:cstheme="minorHAnsi"/>
          <w:i/>
          <w:iCs/>
        </w:rPr>
        <w:t xml:space="preserve"> I</w:t>
      </w:r>
      <w:r w:rsidR="00876552" w:rsidRPr="00876552">
        <w:rPr>
          <w:rFonts w:cstheme="minorHAnsi"/>
          <w:i/>
          <w:iCs/>
        </w:rPr>
        <w:t xml:space="preserve">nstrukcja postępowania na wypadek pożaru powinny być dostępne i znane wszystkim pracownikom, umożliwiając im szybkie zrozumienie zasad reagowania na pożar. Dlatego też kluczowe jest, aby te instrukcje były napisane w sposób prosty, przyjazny i zrozumiały </w:t>
      </w:r>
      <w:r w:rsidR="00876552" w:rsidRPr="00876552">
        <w:rPr>
          <w:rFonts w:cstheme="minorHAnsi"/>
          <w:i/>
          <w:iCs/>
        </w:rPr>
        <w:lastRenderedPageBreak/>
        <w:t>dla każdego. Jasne sformułowania oraz przejrzysta struktura pomagają pracownikom szybko przyswajać informacje i bezbłędnie reagować w przypadku pożaru.</w:t>
      </w:r>
      <w:r w:rsidRPr="000C6E16">
        <w:rPr>
          <w:rFonts w:cstheme="minorHAnsi"/>
          <w:i/>
          <w:iCs/>
        </w:rPr>
        <w:t xml:space="preserve"> </w:t>
      </w:r>
      <w:r w:rsidR="00876552" w:rsidRPr="00876552">
        <w:rPr>
          <w:rFonts w:cstheme="minorHAnsi"/>
          <w:i/>
          <w:iCs/>
        </w:rPr>
        <w:t>Równocześnie, należy zadbać o dostępność gaśnic w kluczowych punktach, aby w przypadku konieczności szybkiego działania pracownicy mieli możliwość skutecznej reakcji. Dostęp do gaśnic to nie tylko kwestia fizycznej obecności sprzętu, ale także gwarancja, że pracownicy są w pełni świadomi, jak z nich korzystać</w:t>
      </w:r>
      <w:r>
        <w:rPr>
          <w:rFonts w:cstheme="minorHAnsi"/>
        </w:rPr>
        <w:t xml:space="preserve"> – mówi Magdalena Włastowska, Ekspert ds. bezpieczeństwa pracy W&amp;W Consulting. </w:t>
      </w:r>
    </w:p>
    <w:p w14:paraId="78BCAB1D" w14:textId="1F9BEE16" w:rsidR="00876552" w:rsidRPr="00876552" w:rsidRDefault="00876552" w:rsidP="00876552">
      <w:pPr>
        <w:spacing w:after="160" w:line="259" w:lineRule="auto"/>
        <w:jc w:val="both"/>
        <w:rPr>
          <w:rFonts w:cstheme="minorHAnsi"/>
        </w:rPr>
      </w:pPr>
      <w:r w:rsidRPr="00876552">
        <w:rPr>
          <w:rFonts w:cstheme="minorHAnsi"/>
        </w:rPr>
        <w:t>W tym kontekście</w:t>
      </w:r>
      <w:r w:rsidR="000C6E16">
        <w:rPr>
          <w:rFonts w:cstheme="minorHAnsi"/>
        </w:rPr>
        <w:t>,</w:t>
      </w:r>
      <w:r w:rsidRPr="00876552">
        <w:rPr>
          <w:rFonts w:cstheme="minorHAnsi"/>
        </w:rPr>
        <w:t xml:space="preserve"> regularne szkolenia z obsługi gaśnic są niezbędne. </w:t>
      </w:r>
      <w:r w:rsidR="000C6E16">
        <w:rPr>
          <w:rFonts w:cstheme="minorHAnsi"/>
        </w:rPr>
        <w:t xml:space="preserve">- </w:t>
      </w:r>
      <w:r w:rsidRPr="00876552">
        <w:rPr>
          <w:rFonts w:cstheme="minorHAnsi"/>
          <w:i/>
          <w:iCs/>
        </w:rPr>
        <w:t xml:space="preserve">Pracownicy powinni być przeszkoleni </w:t>
      </w:r>
      <w:r w:rsidR="000C6E16" w:rsidRPr="000C6E16">
        <w:rPr>
          <w:rFonts w:cstheme="minorHAnsi"/>
          <w:i/>
          <w:iCs/>
        </w:rPr>
        <w:t>z</w:t>
      </w:r>
      <w:r w:rsidRPr="00876552">
        <w:rPr>
          <w:rFonts w:cstheme="minorHAnsi"/>
          <w:i/>
          <w:iCs/>
        </w:rPr>
        <w:t xml:space="preserve"> praktyczn</w:t>
      </w:r>
      <w:r w:rsidR="000C6E16" w:rsidRPr="000C6E16">
        <w:rPr>
          <w:rFonts w:cstheme="minorHAnsi"/>
          <w:i/>
          <w:iCs/>
        </w:rPr>
        <w:t>ego</w:t>
      </w:r>
      <w:r w:rsidRPr="00876552">
        <w:rPr>
          <w:rFonts w:cstheme="minorHAnsi"/>
          <w:i/>
          <w:iCs/>
        </w:rPr>
        <w:t xml:space="preserve"> użyci</w:t>
      </w:r>
      <w:r w:rsidR="000C6E16" w:rsidRPr="000C6E16">
        <w:rPr>
          <w:rFonts w:cstheme="minorHAnsi"/>
          <w:i/>
          <w:iCs/>
        </w:rPr>
        <w:t>a</w:t>
      </w:r>
      <w:r w:rsidRPr="00876552">
        <w:rPr>
          <w:rFonts w:cstheme="minorHAnsi"/>
          <w:i/>
          <w:iCs/>
        </w:rPr>
        <w:t xml:space="preserve"> gaśnic. Takie szkolenie nie tylko zwiększy efektywność działań w sytuacjach krytycznych, ale także podniesie ogólną świadomość pracowników w zakresie bezpieczeństwa przeciwpożarowego. Nie można także zapominać o </w:t>
      </w:r>
      <w:r w:rsidR="004D1329">
        <w:rPr>
          <w:rFonts w:cstheme="minorHAnsi"/>
          <w:i/>
          <w:iCs/>
        </w:rPr>
        <w:t>I</w:t>
      </w:r>
      <w:r w:rsidRPr="00876552">
        <w:rPr>
          <w:rFonts w:cstheme="minorHAnsi"/>
          <w:i/>
          <w:iCs/>
        </w:rPr>
        <w:t>nstrukcji BHP obsługi gaśnicy, która jest kluczowym elementem w utrzymaniu bezpieczeństwa na miejscu pracy</w:t>
      </w:r>
      <w:r w:rsidR="000C6E16">
        <w:rPr>
          <w:rFonts w:cstheme="minorHAnsi"/>
          <w:i/>
          <w:iCs/>
        </w:rPr>
        <w:t xml:space="preserve"> </w:t>
      </w:r>
      <w:r w:rsidR="000C6E16">
        <w:rPr>
          <w:rFonts w:cstheme="minorHAnsi"/>
        </w:rPr>
        <w:t xml:space="preserve">– dodaje Ekspert ds. bezpieczeństwa pracy W&amp;W Consulting. </w:t>
      </w:r>
    </w:p>
    <w:p w14:paraId="78FD6A19" w14:textId="273C3342" w:rsidR="00876552" w:rsidRPr="00876552" w:rsidRDefault="00876552" w:rsidP="000C6E16">
      <w:pPr>
        <w:spacing w:after="160" w:line="259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Zadbane i bezpieczne miejsce pracy w okresie świątecznym sprzyja nie tylko atmosferze radości, ale </w:t>
      </w:r>
      <w:r w:rsidR="009218BB">
        <w:rPr>
          <w:rFonts w:cstheme="minorHAnsi"/>
        </w:rPr>
        <w:t xml:space="preserve">stanowi </w:t>
      </w:r>
      <w:r w:rsidRPr="00876552">
        <w:rPr>
          <w:rFonts w:cstheme="minorHAnsi"/>
        </w:rPr>
        <w:t xml:space="preserve">również ochronę przed ewentualnymi zagrożeniami. Dbając o bezpieczeństwo związane z choinkami i ozdobami, możemy cieszyć się świątecznym klimatem w spokojny i bezpieczny sposób. </w:t>
      </w:r>
    </w:p>
    <w:p w14:paraId="2CDC36F2" w14:textId="77777777" w:rsidR="00876552" w:rsidRPr="00876552" w:rsidRDefault="00876552" w:rsidP="00876552">
      <w:pPr>
        <w:spacing w:after="160" w:line="259" w:lineRule="auto"/>
        <w:jc w:val="both"/>
        <w:rPr>
          <w:rFonts w:cstheme="minorHAnsi"/>
        </w:rPr>
      </w:pPr>
    </w:p>
    <w:p w14:paraId="297D89B7" w14:textId="186111C8" w:rsidR="00876552" w:rsidRPr="00876552" w:rsidRDefault="00876552" w:rsidP="00876552">
      <w:pPr>
        <w:spacing w:after="160" w:line="259" w:lineRule="auto"/>
        <w:jc w:val="both"/>
        <w:rPr>
          <w:rFonts w:cstheme="minorHAnsi"/>
          <w:sz w:val="18"/>
          <w:szCs w:val="18"/>
        </w:rPr>
      </w:pPr>
      <w:r w:rsidRPr="00876552">
        <w:rPr>
          <w:rFonts w:cstheme="minorHAnsi"/>
          <w:sz w:val="18"/>
          <w:szCs w:val="18"/>
        </w:rPr>
        <w:t>*</w:t>
      </w:r>
      <w:r w:rsidR="000C6E16" w:rsidRPr="000C6E16">
        <w:rPr>
          <w:rFonts w:cstheme="minorHAnsi"/>
          <w:sz w:val="18"/>
          <w:szCs w:val="18"/>
        </w:rPr>
        <w:t xml:space="preserve"> </w:t>
      </w:r>
      <w:r w:rsidRPr="00876552">
        <w:rPr>
          <w:rFonts w:cstheme="minorHAnsi"/>
          <w:sz w:val="18"/>
          <w:szCs w:val="18"/>
        </w:rPr>
        <w:t>https://www.nfpa.org/education-and-research/home-fire-safety/winter-holidays</w:t>
      </w:r>
    </w:p>
    <w:p w14:paraId="7D19AED4" w14:textId="77777777" w:rsidR="00A53043" w:rsidRPr="00876552" w:rsidRDefault="00A53043" w:rsidP="00876552">
      <w:pPr>
        <w:spacing w:after="0" w:line="240" w:lineRule="auto"/>
        <w:jc w:val="both"/>
        <w:rPr>
          <w:rFonts w:cstheme="minorHAnsi"/>
          <w:b/>
        </w:rPr>
      </w:pPr>
    </w:p>
    <w:p w14:paraId="20A68020" w14:textId="77777777" w:rsidR="00A53043" w:rsidRPr="00876552" w:rsidRDefault="00A53043" w:rsidP="00876552">
      <w:pPr>
        <w:spacing w:after="0" w:line="240" w:lineRule="auto"/>
        <w:jc w:val="both"/>
        <w:rPr>
          <w:rFonts w:cstheme="minorHAnsi"/>
          <w:b/>
        </w:rPr>
      </w:pPr>
    </w:p>
    <w:p w14:paraId="196EEF63" w14:textId="77777777" w:rsidR="00A53043" w:rsidRPr="00876552" w:rsidRDefault="00A53043" w:rsidP="00876552">
      <w:pPr>
        <w:spacing w:after="0" w:line="240" w:lineRule="auto"/>
        <w:jc w:val="both"/>
        <w:rPr>
          <w:rFonts w:cstheme="minorHAnsi"/>
          <w:b/>
        </w:rPr>
      </w:pPr>
    </w:p>
    <w:p w14:paraId="056C38E1" w14:textId="2E8E0552" w:rsidR="00D15927" w:rsidRPr="00876552" w:rsidRDefault="00D15927" w:rsidP="00876552">
      <w:pPr>
        <w:spacing w:after="0" w:line="240" w:lineRule="auto"/>
        <w:jc w:val="both"/>
        <w:rPr>
          <w:rFonts w:cstheme="minorHAnsi"/>
          <w:b/>
        </w:rPr>
      </w:pPr>
      <w:r w:rsidRPr="00876552">
        <w:rPr>
          <w:rFonts w:cstheme="minorHAnsi"/>
          <w:b/>
        </w:rPr>
        <w:t>Kontakt dla mediów:</w:t>
      </w:r>
    </w:p>
    <w:p w14:paraId="23CEC431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Danuta Cabaj</w:t>
      </w:r>
    </w:p>
    <w:p w14:paraId="4E4944F8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e-mail:danuta.cabaj@mslgroup.com</w:t>
      </w:r>
    </w:p>
    <w:p w14:paraId="6BE7CEA2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>M: +48 666 813 052</w:t>
      </w:r>
    </w:p>
    <w:p w14:paraId="36EF1650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 </w:t>
      </w:r>
    </w:p>
    <w:p w14:paraId="0D37BF7A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</w:rPr>
      </w:pPr>
      <w:r w:rsidRPr="00876552">
        <w:rPr>
          <w:rFonts w:cstheme="minorHAnsi"/>
        </w:rPr>
        <w:t xml:space="preserve">         </w:t>
      </w:r>
    </w:p>
    <w:p w14:paraId="2EB95894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***</w:t>
      </w:r>
    </w:p>
    <w:p w14:paraId="1787F485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55BC421F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</w:p>
    <w:p w14:paraId="324174C2" w14:textId="77777777" w:rsidR="00D15927" w:rsidRPr="00876552" w:rsidRDefault="00D15927" w:rsidP="00876552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876552">
        <w:rPr>
          <w:rFonts w:cstheme="minorHAnsi"/>
          <w:color w:val="808080" w:themeColor="background1" w:themeShade="8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1428F39F" w14:textId="77777777" w:rsidR="00D15927" w:rsidRPr="00876552" w:rsidRDefault="00D15927" w:rsidP="00876552">
      <w:pPr>
        <w:spacing w:after="0"/>
        <w:jc w:val="both"/>
        <w:textAlignment w:val="center"/>
        <w:rPr>
          <w:rFonts w:eastAsiaTheme="minorEastAsia" w:cstheme="minorHAnsi"/>
          <w:color w:val="000000" w:themeColor="text1"/>
          <w:kern w:val="24"/>
          <w:lang w:eastAsia="pl-PL"/>
        </w:rPr>
      </w:pPr>
    </w:p>
    <w:p w14:paraId="56368A80" w14:textId="77777777" w:rsidR="00D15927" w:rsidRPr="00876552" w:rsidRDefault="00D15927" w:rsidP="00876552">
      <w:pPr>
        <w:jc w:val="both"/>
        <w:rPr>
          <w:rFonts w:cstheme="minorHAnsi"/>
        </w:rPr>
      </w:pPr>
    </w:p>
    <w:sectPr w:rsidR="00D15927" w:rsidRPr="00876552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DFF6" w14:textId="77777777" w:rsidR="00BD0D66" w:rsidRDefault="00BD0D66" w:rsidP="00EC6332">
      <w:pPr>
        <w:spacing w:after="0" w:line="240" w:lineRule="auto"/>
      </w:pPr>
      <w:r>
        <w:separator/>
      </w:r>
    </w:p>
  </w:endnote>
  <w:endnote w:type="continuationSeparator" w:id="0">
    <w:p w14:paraId="0214E0E2" w14:textId="77777777" w:rsidR="00BD0D66" w:rsidRDefault="00BD0D66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34BE" w14:textId="77777777" w:rsidR="00BD0D66" w:rsidRDefault="00BD0D66" w:rsidP="00EC6332">
      <w:pPr>
        <w:spacing w:after="0" w:line="240" w:lineRule="auto"/>
      </w:pPr>
      <w:r>
        <w:separator/>
      </w:r>
    </w:p>
  </w:footnote>
  <w:footnote w:type="continuationSeparator" w:id="0">
    <w:p w14:paraId="445BDA93" w14:textId="77777777" w:rsidR="00BD0D66" w:rsidRDefault="00BD0D66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4D1329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4D1329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4D1329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1F4F21"/>
    <w:multiLevelType w:val="hybridMultilevel"/>
    <w:tmpl w:val="F4503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7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2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C0793"/>
    <w:multiLevelType w:val="hybridMultilevel"/>
    <w:tmpl w:val="9D88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5" w15:restartNumberingAfterBreak="0">
    <w:nsid w:val="72464776"/>
    <w:multiLevelType w:val="hybridMultilevel"/>
    <w:tmpl w:val="F6E4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7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5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6"/>
  </w:num>
  <w:num w:numId="13" w16cid:durableId="153230336">
    <w:abstractNumId w:val="31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4"/>
  </w:num>
  <w:num w:numId="19" w16cid:durableId="1255243284">
    <w:abstractNumId w:val="13"/>
  </w:num>
  <w:num w:numId="20" w16cid:durableId="553664697">
    <w:abstractNumId w:val="36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8"/>
  </w:num>
  <w:num w:numId="25" w16cid:durableId="538472996">
    <w:abstractNumId w:val="24"/>
  </w:num>
  <w:num w:numId="26" w16cid:durableId="4110026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8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  <w:num w:numId="37" w16cid:durableId="1011181074">
    <w:abstractNumId w:val="35"/>
  </w:num>
  <w:num w:numId="38" w16cid:durableId="549460098">
    <w:abstractNumId w:val="33"/>
  </w:num>
  <w:num w:numId="39" w16cid:durableId="3210877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7786A"/>
    <w:rsid w:val="000813BE"/>
    <w:rsid w:val="000849D2"/>
    <w:rsid w:val="000A272B"/>
    <w:rsid w:val="000B016D"/>
    <w:rsid w:val="000B0A96"/>
    <w:rsid w:val="000B42A4"/>
    <w:rsid w:val="000B6DA8"/>
    <w:rsid w:val="000B7E5D"/>
    <w:rsid w:val="000C0197"/>
    <w:rsid w:val="000C6E16"/>
    <w:rsid w:val="000D2819"/>
    <w:rsid w:val="000E2380"/>
    <w:rsid w:val="000E3140"/>
    <w:rsid w:val="000F0DE6"/>
    <w:rsid w:val="000F139D"/>
    <w:rsid w:val="000F6194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75F47"/>
    <w:rsid w:val="001817B8"/>
    <w:rsid w:val="001852B8"/>
    <w:rsid w:val="0018719C"/>
    <w:rsid w:val="00190711"/>
    <w:rsid w:val="001928AE"/>
    <w:rsid w:val="00193B47"/>
    <w:rsid w:val="001A109D"/>
    <w:rsid w:val="001A703B"/>
    <w:rsid w:val="001B0367"/>
    <w:rsid w:val="001B79BE"/>
    <w:rsid w:val="001C6AFF"/>
    <w:rsid w:val="001D07D6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35C5D"/>
    <w:rsid w:val="00241EE7"/>
    <w:rsid w:val="002437ED"/>
    <w:rsid w:val="00244489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1E64"/>
    <w:rsid w:val="002B349C"/>
    <w:rsid w:val="002B64B8"/>
    <w:rsid w:val="002B7BDD"/>
    <w:rsid w:val="002C1FE3"/>
    <w:rsid w:val="002C74DA"/>
    <w:rsid w:val="002D3186"/>
    <w:rsid w:val="002D68EE"/>
    <w:rsid w:val="002E21B3"/>
    <w:rsid w:val="002E44A6"/>
    <w:rsid w:val="002F5555"/>
    <w:rsid w:val="00301956"/>
    <w:rsid w:val="00305583"/>
    <w:rsid w:val="003063E2"/>
    <w:rsid w:val="00322F5D"/>
    <w:rsid w:val="0033192A"/>
    <w:rsid w:val="00336514"/>
    <w:rsid w:val="00341A8E"/>
    <w:rsid w:val="00350B17"/>
    <w:rsid w:val="00350E47"/>
    <w:rsid w:val="00355FA2"/>
    <w:rsid w:val="00360A0D"/>
    <w:rsid w:val="0036546B"/>
    <w:rsid w:val="003803E1"/>
    <w:rsid w:val="00395117"/>
    <w:rsid w:val="003A7DA0"/>
    <w:rsid w:val="003B538E"/>
    <w:rsid w:val="003C3A4F"/>
    <w:rsid w:val="003F68D2"/>
    <w:rsid w:val="00407DB0"/>
    <w:rsid w:val="00432821"/>
    <w:rsid w:val="00456583"/>
    <w:rsid w:val="004618DE"/>
    <w:rsid w:val="0046207A"/>
    <w:rsid w:val="004729C4"/>
    <w:rsid w:val="00473E8D"/>
    <w:rsid w:val="00480084"/>
    <w:rsid w:val="00480CEB"/>
    <w:rsid w:val="0048643A"/>
    <w:rsid w:val="00497C86"/>
    <w:rsid w:val="004A76D2"/>
    <w:rsid w:val="004B4567"/>
    <w:rsid w:val="004C4A65"/>
    <w:rsid w:val="004C51FA"/>
    <w:rsid w:val="004D1329"/>
    <w:rsid w:val="004D473C"/>
    <w:rsid w:val="004E09BB"/>
    <w:rsid w:val="004E1B63"/>
    <w:rsid w:val="004E1DC8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673A1"/>
    <w:rsid w:val="0057565E"/>
    <w:rsid w:val="0058061B"/>
    <w:rsid w:val="00584649"/>
    <w:rsid w:val="00595848"/>
    <w:rsid w:val="005B57CD"/>
    <w:rsid w:val="005B5FE2"/>
    <w:rsid w:val="005C7188"/>
    <w:rsid w:val="005D0DCA"/>
    <w:rsid w:val="005D29F9"/>
    <w:rsid w:val="005D557E"/>
    <w:rsid w:val="005F1201"/>
    <w:rsid w:val="005F2E98"/>
    <w:rsid w:val="005F652D"/>
    <w:rsid w:val="0060109F"/>
    <w:rsid w:val="00605B75"/>
    <w:rsid w:val="00607BF7"/>
    <w:rsid w:val="00610CBE"/>
    <w:rsid w:val="0061735E"/>
    <w:rsid w:val="006200DA"/>
    <w:rsid w:val="006205A3"/>
    <w:rsid w:val="00625140"/>
    <w:rsid w:val="0063125B"/>
    <w:rsid w:val="00631847"/>
    <w:rsid w:val="0063223F"/>
    <w:rsid w:val="0064116E"/>
    <w:rsid w:val="006421A9"/>
    <w:rsid w:val="00653197"/>
    <w:rsid w:val="0065484F"/>
    <w:rsid w:val="006609D6"/>
    <w:rsid w:val="00662D0A"/>
    <w:rsid w:val="00684F27"/>
    <w:rsid w:val="00685500"/>
    <w:rsid w:val="006B07B9"/>
    <w:rsid w:val="006C2DF4"/>
    <w:rsid w:val="006C3036"/>
    <w:rsid w:val="006C40C2"/>
    <w:rsid w:val="006C644B"/>
    <w:rsid w:val="006D6C8B"/>
    <w:rsid w:val="006E043C"/>
    <w:rsid w:val="006E3CFD"/>
    <w:rsid w:val="006E6388"/>
    <w:rsid w:val="006E7B45"/>
    <w:rsid w:val="00703D71"/>
    <w:rsid w:val="007053E5"/>
    <w:rsid w:val="007056FB"/>
    <w:rsid w:val="0072130D"/>
    <w:rsid w:val="0072500B"/>
    <w:rsid w:val="007260D3"/>
    <w:rsid w:val="0073399D"/>
    <w:rsid w:val="007371F2"/>
    <w:rsid w:val="00741A4B"/>
    <w:rsid w:val="00747F63"/>
    <w:rsid w:val="007509E3"/>
    <w:rsid w:val="00756891"/>
    <w:rsid w:val="007603AF"/>
    <w:rsid w:val="007646CD"/>
    <w:rsid w:val="00767723"/>
    <w:rsid w:val="007707D4"/>
    <w:rsid w:val="00775343"/>
    <w:rsid w:val="00796583"/>
    <w:rsid w:val="007A1A5F"/>
    <w:rsid w:val="007B2887"/>
    <w:rsid w:val="007B322E"/>
    <w:rsid w:val="007B56DA"/>
    <w:rsid w:val="007B5CA7"/>
    <w:rsid w:val="007D66F8"/>
    <w:rsid w:val="007E34E2"/>
    <w:rsid w:val="007E7CF0"/>
    <w:rsid w:val="007F3C1F"/>
    <w:rsid w:val="0081135F"/>
    <w:rsid w:val="008147D0"/>
    <w:rsid w:val="00820935"/>
    <w:rsid w:val="00840936"/>
    <w:rsid w:val="008419CF"/>
    <w:rsid w:val="00843DA3"/>
    <w:rsid w:val="008515AD"/>
    <w:rsid w:val="00852B80"/>
    <w:rsid w:val="008551D8"/>
    <w:rsid w:val="00870B35"/>
    <w:rsid w:val="00876552"/>
    <w:rsid w:val="00880B73"/>
    <w:rsid w:val="00886408"/>
    <w:rsid w:val="00886F67"/>
    <w:rsid w:val="0089253A"/>
    <w:rsid w:val="008A1700"/>
    <w:rsid w:val="008A4EA6"/>
    <w:rsid w:val="008A6D45"/>
    <w:rsid w:val="008C007D"/>
    <w:rsid w:val="008C1A0A"/>
    <w:rsid w:val="008C589F"/>
    <w:rsid w:val="008D1CCE"/>
    <w:rsid w:val="008D4FBA"/>
    <w:rsid w:val="008E4B81"/>
    <w:rsid w:val="008E7397"/>
    <w:rsid w:val="0090114A"/>
    <w:rsid w:val="00907405"/>
    <w:rsid w:val="00910C04"/>
    <w:rsid w:val="00914B1B"/>
    <w:rsid w:val="009218BB"/>
    <w:rsid w:val="00923722"/>
    <w:rsid w:val="00927430"/>
    <w:rsid w:val="0094731E"/>
    <w:rsid w:val="00953FCD"/>
    <w:rsid w:val="0097332D"/>
    <w:rsid w:val="009758CF"/>
    <w:rsid w:val="00980653"/>
    <w:rsid w:val="00980785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24FEB"/>
    <w:rsid w:val="00A40E1C"/>
    <w:rsid w:val="00A51B45"/>
    <w:rsid w:val="00A53043"/>
    <w:rsid w:val="00A61265"/>
    <w:rsid w:val="00A646FF"/>
    <w:rsid w:val="00A67015"/>
    <w:rsid w:val="00A86D72"/>
    <w:rsid w:val="00A9519E"/>
    <w:rsid w:val="00AA07DE"/>
    <w:rsid w:val="00AA74AE"/>
    <w:rsid w:val="00AB07D2"/>
    <w:rsid w:val="00AB4D1F"/>
    <w:rsid w:val="00AB630B"/>
    <w:rsid w:val="00AD6A24"/>
    <w:rsid w:val="00AD7572"/>
    <w:rsid w:val="00AE689C"/>
    <w:rsid w:val="00AF44B3"/>
    <w:rsid w:val="00B02D42"/>
    <w:rsid w:val="00B0576C"/>
    <w:rsid w:val="00B05BCD"/>
    <w:rsid w:val="00B208CD"/>
    <w:rsid w:val="00B248B3"/>
    <w:rsid w:val="00B24B2A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A65E4"/>
    <w:rsid w:val="00BB3A93"/>
    <w:rsid w:val="00BB5E49"/>
    <w:rsid w:val="00BB6190"/>
    <w:rsid w:val="00BD0D66"/>
    <w:rsid w:val="00BD1076"/>
    <w:rsid w:val="00BD3EBB"/>
    <w:rsid w:val="00BE0145"/>
    <w:rsid w:val="00BE2E7D"/>
    <w:rsid w:val="00BE7787"/>
    <w:rsid w:val="00BE7FB9"/>
    <w:rsid w:val="00C01329"/>
    <w:rsid w:val="00C017BE"/>
    <w:rsid w:val="00C14014"/>
    <w:rsid w:val="00C20767"/>
    <w:rsid w:val="00C23613"/>
    <w:rsid w:val="00C31381"/>
    <w:rsid w:val="00C422AA"/>
    <w:rsid w:val="00C46528"/>
    <w:rsid w:val="00C60ABD"/>
    <w:rsid w:val="00C64A89"/>
    <w:rsid w:val="00C73F2D"/>
    <w:rsid w:val="00C80A27"/>
    <w:rsid w:val="00C93E3D"/>
    <w:rsid w:val="00C9497B"/>
    <w:rsid w:val="00CA6092"/>
    <w:rsid w:val="00CB08C0"/>
    <w:rsid w:val="00CB77F8"/>
    <w:rsid w:val="00CC1A1C"/>
    <w:rsid w:val="00CE0221"/>
    <w:rsid w:val="00CE19D4"/>
    <w:rsid w:val="00CE2B63"/>
    <w:rsid w:val="00CE4C71"/>
    <w:rsid w:val="00CF3018"/>
    <w:rsid w:val="00D04920"/>
    <w:rsid w:val="00D04FA9"/>
    <w:rsid w:val="00D06917"/>
    <w:rsid w:val="00D15927"/>
    <w:rsid w:val="00D242CB"/>
    <w:rsid w:val="00D25714"/>
    <w:rsid w:val="00D25B2C"/>
    <w:rsid w:val="00D34E14"/>
    <w:rsid w:val="00D41930"/>
    <w:rsid w:val="00D439E5"/>
    <w:rsid w:val="00D51013"/>
    <w:rsid w:val="00D545D9"/>
    <w:rsid w:val="00D659A2"/>
    <w:rsid w:val="00D74AF9"/>
    <w:rsid w:val="00D7661C"/>
    <w:rsid w:val="00D77D0C"/>
    <w:rsid w:val="00D81B3E"/>
    <w:rsid w:val="00D85A95"/>
    <w:rsid w:val="00D862A7"/>
    <w:rsid w:val="00D9044C"/>
    <w:rsid w:val="00DB30CC"/>
    <w:rsid w:val="00DC1DAF"/>
    <w:rsid w:val="00DD6F57"/>
    <w:rsid w:val="00DE59F5"/>
    <w:rsid w:val="00DE6BF8"/>
    <w:rsid w:val="00DF63E9"/>
    <w:rsid w:val="00DF747B"/>
    <w:rsid w:val="00E03CA2"/>
    <w:rsid w:val="00E05244"/>
    <w:rsid w:val="00E0638D"/>
    <w:rsid w:val="00E103AA"/>
    <w:rsid w:val="00E1703C"/>
    <w:rsid w:val="00E17D85"/>
    <w:rsid w:val="00E219E1"/>
    <w:rsid w:val="00E22624"/>
    <w:rsid w:val="00E2551E"/>
    <w:rsid w:val="00E35487"/>
    <w:rsid w:val="00E7053E"/>
    <w:rsid w:val="00E711E1"/>
    <w:rsid w:val="00E72077"/>
    <w:rsid w:val="00E72903"/>
    <w:rsid w:val="00E73C27"/>
    <w:rsid w:val="00E74A2E"/>
    <w:rsid w:val="00E77A67"/>
    <w:rsid w:val="00E80DF1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C6B"/>
    <w:rsid w:val="00F01FF5"/>
    <w:rsid w:val="00F04E34"/>
    <w:rsid w:val="00F06F3B"/>
    <w:rsid w:val="00F30643"/>
    <w:rsid w:val="00F318BA"/>
    <w:rsid w:val="00F40377"/>
    <w:rsid w:val="00F43A02"/>
    <w:rsid w:val="00F5227D"/>
    <w:rsid w:val="00F62135"/>
    <w:rsid w:val="00F67F08"/>
    <w:rsid w:val="00F72841"/>
    <w:rsid w:val="00F73DAE"/>
    <w:rsid w:val="00F7732D"/>
    <w:rsid w:val="00F8163B"/>
    <w:rsid w:val="00F82D74"/>
    <w:rsid w:val="00F84EF6"/>
    <w:rsid w:val="00F975A9"/>
    <w:rsid w:val="00FA2244"/>
    <w:rsid w:val="00FA3DF3"/>
    <w:rsid w:val="00FC0648"/>
    <w:rsid w:val="00FC630C"/>
    <w:rsid w:val="00FD438F"/>
    <w:rsid w:val="00FD527C"/>
    <w:rsid w:val="00FF1163"/>
    <w:rsid w:val="00FF23BA"/>
    <w:rsid w:val="00FF5632"/>
    <w:rsid w:val="00FF7A11"/>
    <w:rsid w:val="016E25F2"/>
    <w:rsid w:val="06419715"/>
    <w:rsid w:val="0B7BE7F5"/>
    <w:rsid w:val="0BBD26B9"/>
    <w:rsid w:val="1022BECB"/>
    <w:rsid w:val="14371E89"/>
    <w:rsid w:val="1B6A858B"/>
    <w:rsid w:val="22087080"/>
    <w:rsid w:val="25857DEB"/>
    <w:rsid w:val="25CF6E31"/>
    <w:rsid w:val="266AF6A6"/>
    <w:rsid w:val="2E1A1695"/>
    <w:rsid w:val="3135FC04"/>
    <w:rsid w:val="31C9F61B"/>
    <w:rsid w:val="31CB71D2"/>
    <w:rsid w:val="33C25231"/>
    <w:rsid w:val="34E4ABF0"/>
    <w:rsid w:val="355E2292"/>
    <w:rsid w:val="369D673E"/>
    <w:rsid w:val="38602BB6"/>
    <w:rsid w:val="3E541CE3"/>
    <w:rsid w:val="451F539E"/>
    <w:rsid w:val="46A1422E"/>
    <w:rsid w:val="47100AD8"/>
    <w:rsid w:val="47A74DFB"/>
    <w:rsid w:val="49F31950"/>
    <w:rsid w:val="4B9B7557"/>
    <w:rsid w:val="56E33C17"/>
    <w:rsid w:val="590DB91D"/>
    <w:rsid w:val="5BC1AA87"/>
    <w:rsid w:val="69355B7C"/>
    <w:rsid w:val="694502BC"/>
    <w:rsid w:val="6E2D461E"/>
    <w:rsid w:val="74A876B7"/>
    <w:rsid w:val="74DA93E1"/>
    <w:rsid w:val="757B23C7"/>
    <w:rsid w:val="788BEF1E"/>
    <w:rsid w:val="7B2B4314"/>
    <w:rsid w:val="7D19F29F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F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F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FEB"/>
    <w:rPr>
      <w:vertAlign w:val="superscript"/>
    </w:rPr>
  </w:style>
  <w:style w:type="paragraph" w:customStyle="1" w:styleId="pf0">
    <w:name w:val="pf0"/>
    <w:basedOn w:val="Normalny"/>
    <w:rsid w:val="00E0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E0524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2" ma:contentTypeDescription="Utwórz nowy dokument." ma:contentTypeScope="" ma:versionID="bc1ade77fe5b68cfdb427db74fe63b37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9244ad46497227c5e29dabcdfadb46d1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8301-08BD-4295-9CF2-C014E86580DE}">
  <ds:schemaRefs>
    <ds:schemaRef ds:uri="http://schemas.microsoft.com/office/2006/metadata/properties"/>
    <ds:schemaRef ds:uri="0902ce76-2b94-4f28-a436-1a49c979f0c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523ec5-cbbc-4d5f-9643-4ef855cb0569"/>
  </ds:schemaRefs>
</ds:datastoreItem>
</file>

<file path=customXml/itemProps2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64A10-4DE8-4E38-BD92-A65E1179A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7</cp:revision>
  <dcterms:created xsi:type="dcterms:W3CDTF">2023-12-04T11:41:00Z</dcterms:created>
  <dcterms:modified xsi:type="dcterms:W3CDTF">2023-12-18T09:01:00Z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