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1A6" w14:textId="05E3C986" w:rsidR="007B5CA7" w:rsidRPr="00876552" w:rsidRDefault="007B5CA7" w:rsidP="00876552">
      <w:pPr>
        <w:jc w:val="both"/>
        <w:rPr>
          <w:rFonts w:cstheme="minorHAnsi"/>
        </w:rPr>
      </w:pPr>
    </w:p>
    <w:p w14:paraId="29B141B5" w14:textId="2295AA21" w:rsidR="000813BE" w:rsidRPr="00876552" w:rsidRDefault="00DC7698" w:rsidP="00876552">
      <w:pPr>
        <w:jc w:val="right"/>
        <w:rPr>
          <w:rFonts w:cstheme="minorHAnsi"/>
        </w:rPr>
      </w:pPr>
      <w:r>
        <w:rPr>
          <w:rFonts w:cstheme="minorHAnsi"/>
        </w:rPr>
        <w:t>20</w:t>
      </w:r>
      <w:r w:rsidR="00A53043" w:rsidRPr="00876552">
        <w:rPr>
          <w:rFonts w:cstheme="minorHAnsi"/>
        </w:rPr>
        <w:t xml:space="preserve"> grudnia</w:t>
      </w:r>
      <w:r w:rsidR="002E21B3" w:rsidRPr="00876552">
        <w:rPr>
          <w:rFonts w:cstheme="minorHAnsi"/>
        </w:rPr>
        <w:t xml:space="preserve"> 2023</w:t>
      </w:r>
    </w:p>
    <w:p w14:paraId="22EE22C2" w14:textId="77777777" w:rsidR="00BE7FB9" w:rsidRPr="00876552" w:rsidRDefault="00BE7FB9" w:rsidP="00876552">
      <w:pPr>
        <w:jc w:val="both"/>
        <w:rPr>
          <w:rFonts w:cstheme="minorHAnsi"/>
        </w:rPr>
      </w:pPr>
    </w:p>
    <w:p w14:paraId="25E240A1" w14:textId="663BD6AD" w:rsidR="00CB48D1" w:rsidRDefault="00CB48D1" w:rsidP="00CB48D1">
      <w:pPr>
        <w:spacing w:after="1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Energetyka w centrum uwagi – co z bezpieczeństwem pracy w tym sektorze? </w:t>
      </w:r>
    </w:p>
    <w:p w14:paraId="20A7AA27" w14:textId="77777777" w:rsidR="000A673B" w:rsidRPr="00CB48D1" w:rsidRDefault="000A673B" w:rsidP="00CB48D1">
      <w:pPr>
        <w:spacing w:after="160"/>
        <w:jc w:val="both"/>
        <w:rPr>
          <w:rFonts w:eastAsia="Times New Roman" w:cstheme="minorHAnsi"/>
          <w:lang w:eastAsia="en-GB"/>
        </w:rPr>
      </w:pPr>
    </w:p>
    <w:p w14:paraId="580923E9" w14:textId="7B0B8D6E" w:rsidR="00CB48D1" w:rsidRPr="00CB48D1" w:rsidRDefault="00CB48D1" w:rsidP="00CB48D1">
      <w:pPr>
        <w:spacing w:after="160"/>
        <w:jc w:val="both"/>
        <w:rPr>
          <w:rFonts w:eastAsia="Times New Roman" w:cstheme="minorHAnsi"/>
          <w:b/>
          <w:bCs/>
          <w:lang w:eastAsia="en-GB"/>
        </w:rPr>
      </w:pPr>
      <w:r w:rsidRPr="00CB48D1">
        <w:rPr>
          <w:rFonts w:eastAsia="Times New Roman" w:cstheme="minorHAnsi"/>
          <w:b/>
          <w:bCs/>
          <w:lang w:eastAsia="en-GB"/>
        </w:rPr>
        <w:t>Sektor energetyczny jest nieustannie rozwijającym się obszarem, który staje przed wyzwaniami związanymi z ochroną środowiska, innowacjami technologicznymi i zapewnieniem stabilności dostaw energii dla społeczeństwa</w:t>
      </w:r>
      <w:r w:rsidR="000A673B">
        <w:rPr>
          <w:rFonts w:eastAsia="Times New Roman" w:cstheme="minorHAnsi"/>
          <w:b/>
          <w:bCs/>
          <w:lang w:eastAsia="en-GB"/>
        </w:rPr>
        <w:t xml:space="preserve"> w akceptowanej cenie</w:t>
      </w:r>
      <w:r w:rsidRPr="00CB48D1">
        <w:rPr>
          <w:rFonts w:eastAsia="Times New Roman" w:cstheme="minorHAnsi"/>
          <w:b/>
          <w:bCs/>
          <w:lang w:eastAsia="en-GB"/>
        </w:rPr>
        <w:t>.</w:t>
      </w:r>
      <w:r w:rsidR="000A673B" w:rsidRPr="000A673B">
        <w:rPr>
          <w:rFonts w:eastAsia="Times New Roman" w:cstheme="minorHAnsi"/>
          <w:b/>
          <w:bCs/>
          <w:lang w:eastAsia="en-GB"/>
        </w:rPr>
        <w:t xml:space="preserve"> </w:t>
      </w:r>
      <w:r w:rsidRPr="00CB48D1">
        <w:rPr>
          <w:rFonts w:cstheme="minorHAnsi"/>
          <w:b/>
          <w:bCs/>
        </w:rPr>
        <w:t>Zapewnienie bezpiecznych warunków pracy w sektorze energetycznym, zwłaszcza podczas eksploatacji, konserwacji i budowy instalacji energetycznych, które mogą być narażone na różne zagrożenia</w:t>
      </w:r>
      <w:r w:rsidR="000A673B">
        <w:rPr>
          <w:rFonts w:cstheme="minorHAnsi"/>
          <w:b/>
          <w:bCs/>
        </w:rPr>
        <w:t>,</w:t>
      </w:r>
      <w:r w:rsidRPr="00CB48D1">
        <w:rPr>
          <w:rFonts w:cstheme="minorHAnsi"/>
          <w:b/>
          <w:bCs/>
        </w:rPr>
        <w:t xml:space="preserve"> jest niezmiernie dużym wyzwaniem i w dobie zmian charakterystyki sektora energetycznego staje się palącym problemem. </w:t>
      </w:r>
    </w:p>
    <w:p w14:paraId="1F726903" w14:textId="77777777" w:rsidR="002971B1" w:rsidRPr="00CB48D1" w:rsidRDefault="002971B1" w:rsidP="002971B1">
      <w:pPr>
        <w:spacing w:after="160"/>
        <w:jc w:val="both"/>
        <w:rPr>
          <w:rFonts w:cstheme="minorHAnsi"/>
        </w:rPr>
      </w:pPr>
      <w:r w:rsidRPr="00CB48D1">
        <w:rPr>
          <w:rFonts w:cstheme="minorHAnsi"/>
        </w:rPr>
        <w:t>Budowa unowocześnionych sieci energetycznych, wykorzystanie magazynów energii, czy konserwacja istniejących sieci energetycznych wraz z ich naprawą w przypadku zachodzących, gwałtownych zmian pogodowych powoduje</w:t>
      </w:r>
      <w:r>
        <w:rPr>
          <w:rFonts w:cstheme="minorHAnsi"/>
        </w:rPr>
        <w:t>,</w:t>
      </w:r>
      <w:r w:rsidRPr="00CB48D1">
        <w:rPr>
          <w:rFonts w:cstheme="minorHAnsi"/>
        </w:rPr>
        <w:t xml:space="preserve"> że eksperci BHP zajmujący się tą tematyką musza być przygotowani na różne wyzwania.</w:t>
      </w:r>
    </w:p>
    <w:p w14:paraId="775A0703" w14:textId="3C75F5DA" w:rsidR="002971B1" w:rsidRPr="00CB48D1" w:rsidRDefault="002971B1" w:rsidP="002971B1">
      <w:pPr>
        <w:spacing w:after="1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CB48D1">
        <w:rPr>
          <w:rFonts w:cstheme="minorHAnsi"/>
          <w:i/>
          <w:iCs/>
        </w:rPr>
        <w:t>Najczęściej w zakresie bezpieczeństwa sektora dotyka nas użytkowników bezpośredni dostęp do energii przekazywanej napowietrznymi sieciami energetycznymi. W okresie zimowym częstym zjawiskiem jest brak dostępu do prądu przez gospodarstwa domowe</w:t>
      </w:r>
      <w:r w:rsidRPr="000A673B">
        <w:rPr>
          <w:rFonts w:cstheme="minorHAnsi"/>
          <w:i/>
          <w:iCs/>
        </w:rPr>
        <w:t>,</w:t>
      </w:r>
      <w:r w:rsidRPr="00CB48D1">
        <w:rPr>
          <w:rFonts w:cstheme="minorHAnsi"/>
          <w:i/>
          <w:iCs/>
        </w:rPr>
        <w:t xml:space="preserve"> z uwagi na liczne zerwania linii</w:t>
      </w:r>
      <w:r w:rsidRPr="000A673B">
        <w:rPr>
          <w:rFonts w:cstheme="minorHAnsi"/>
          <w:i/>
          <w:iCs/>
        </w:rPr>
        <w:t>,</w:t>
      </w:r>
      <w:r w:rsidRPr="00CB48D1">
        <w:rPr>
          <w:rFonts w:cstheme="minorHAnsi"/>
          <w:i/>
          <w:iCs/>
        </w:rPr>
        <w:t xml:space="preserve"> które następują na skutek silnych wiatrów czy obfitych opadów gęstego i mokrego śniegu. Pracownicy techniczni powinni być w takich przypadkach wyposażeni w procedury kryzysowe na wypadek konieczności podjęcia działań w warunkach zagrożenia, którymi najczęściej są obniżone temperatury, prace na podnośnikach koszowych</w:t>
      </w:r>
      <w:r w:rsidRPr="000A673B">
        <w:rPr>
          <w:rFonts w:cstheme="minorHAnsi"/>
          <w:i/>
          <w:iCs/>
        </w:rPr>
        <w:t>,</w:t>
      </w:r>
      <w:r w:rsidRPr="00CB48D1">
        <w:rPr>
          <w:rFonts w:cstheme="minorHAnsi"/>
          <w:i/>
          <w:iCs/>
        </w:rPr>
        <w:t xml:space="preserve"> których ustabilizowanie na nieznanym terenie może być ryzykowne</w:t>
      </w:r>
      <w:r w:rsidRPr="000A673B">
        <w:rPr>
          <w:rFonts w:cstheme="minorHAnsi"/>
          <w:i/>
          <w:iCs/>
        </w:rPr>
        <w:t>. Chodzi tu również o</w:t>
      </w:r>
      <w:r w:rsidRPr="00CB48D1">
        <w:rPr>
          <w:rFonts w:cstheme="minorHAnsi"/>
          <w:i/>
          <w:iCs/>
        </w:rPr>
        <w:t xml:space="preserve"> prace przy użyciu pilarek do drewna</w:t>
      </w:r>
      <w:r w:rsidRPr="000A673B">
        <w:rPr>
          <w:rFonts w:cstheme="minorHAnsi"/>
          <w:i/>
          <w:iCs/>
        </w:rPr>
        <w:t>,</w:t>
      </w:r>
      <w:r w:rsidRPr="00CB48D1">
        <w:rPr>
          <w:rFonts w:cstheme="minorHAnsi"/>
          <w:i/>
          <w:iCs/>
        </w:rPr>
        <w:t xml:space="preserve"> gdzie niejednokrotnie pracownicy są narażeni na skaleczenia, odbicia</w:t>
      </w:r>
      <w:r w:rsidRPr="000A673B">
        <w:rPr>
          <w:rFonts w:cstheme="minorHAnsi"/>
          <w:i/>
          <w:iCs/>
        </w:rPr>
        <w:t>,</w:t>
      </w:r>
      <w:r w:rsidRPr="00CB48D1">
        <w:rPr>
          <w:rFonts w:cstheme="minorHAnsi"/>
          <w:i/>
          <w:iCs/>
        </w:rPr>
        <w:t xml:space="preserve"> ale także sprężynowanie odcinanych fragmentów drzew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– </w:t>
      </w:r>
      <w:r>
        <w:rPr>
          <w:rFonts w:cstheme="minorHAnsi"/>
        </w:rPr>
        <w:t>mówi</w:t>
      </w:r>
      <w:r>
        <w:rPr>
          <w:rFonts w:cstheme="minorHAnsi"/>
        </w:rPr>
        <w:t xml:space="preserve"> Łukasz Wawrzyniak</w:t>
      </w:r>
      <w:r>
        <w:rPr>
          <w:rFonts w:cstheme="minorHAnsi"/>
        </w:rPr>
        <w:t xml:space="preserve">, </w:t>
      </w:r>
      <w:r>
        <w:rPr>
          <w:rFonts w:cstheme="minorHAnsi"/>
        </w:rPr>
        <w:t>Ekspert ds. bezpieczeństwa pracy w sektorze energetycznym W&amp;W Consulting.</w:t>
      </w:r>
    </w:p>
    <w:p w14:paraId="30A74526" w14:textId="4E46EF49" w:rsidR="00CB48D1" w:rsidRPr="00CB48D1" w:rsidRDefault="00DC7698" w:rsidP="00CB48D1">
      <w:pPr>
        <w:spacing w:after="160"/>
        <w:jc w:val="both"/>
        <w:rPr>
          <w:rFonts w:cstheme="minorHAnsi"/>
        </w:rPr>
      </w:pPr>
      <w:r>
        <w:rPr>
          <w:rFonts w:cstheme="minorHAnsi"/>
        </w:rPr>
        <w:t>Jednym z</w:t>
      </w:r>
      <w:r w:rsidR="00CB48D1" w:rsidRPr="00CB48D1">
        <w:rPr>
          <w:rFonts w:cstheme="minorHAnsi"/>
        </w:rPr>
        <w:t xml:space="preserve"> aspekt</w:t>
      </w:r>
      <w:r>
        <w:rPr>
          <w:rFonts w:cstheme="minorHAnsi"/>
        </w:rPr>
        <w:t>ów</w:t>
      </w:r>
      <w:r w:rsidR="00CB48D1" w:rsidRPr="00CB48D1">
        <w:rPr>
          <w:rFonts w:cstheme="minorHAnsi"/>
        </w:rPr>
        <w:t xml:space="preserve"> bezpieczeństwa pracy w sektorze energetycznym jest praca w obszarze źródeł odnawialnych, które najczęściej w Polsce mają formę farm fotowoltaicznych lub wiatrowych.</w:t>
      </w:r>
    </w:p>
    <w:p w14:paraId="1C148F62" w14:textId="311FEB3A" w:rsidR="00CB48D1" w:rsidRPr="00CB48D1" w:rsidRDefault="00CB48D1" w:rsidP="00CB48D1">
      <w:pPr>
        <w:spacing w:after="160"/>
        <w:jc w:val="both"/>
        <w:rPr>
          <w:rFonts w:cstheme="minorHAnsi"/>
        </w:rPr>
      </w:pPr>
      <w:r w:rsidRPr="00CB48D1">
        <w:rPr>
          <w:rFonts w:cstheme="minorHAnsi"/>
        </w:rPr>
        <w:t>W zakresie farm fotowoltaicznych pojawiają się ryzyka przepięcia sieci, zapalenia się falowników</w:t>
      </w:r>
      <w:r w:rsidR="000A673B">
        <w:rPr>
          <w:rFonts w:cstheme="minorHAnsi"/>
        </w:rPr>
        <w:t>,</w:t>
      </w:r>
      <w:r w:rsidRPr="00CB48D1">
        <w:rPr>
          <w:rFonts w:cstheme="minorHAnsi"/>
        </w:rPr>
        <w:t xml:space="preserve"> czy też </w:t>
      </w:r>
      <w:r w:rsidR="000A673B">
        <w:rPr>
          <w:rFonts w:cstheme="minorHAnsi"/>
        </w:rPr>
        <w:t xml:space="preserve">z </w:t>
      </w:r>
      <w:r w:rsidRPr="00CB48D1">
        <w:rPr>
          <w:rFonts w:cstheme="minorHAnsi"/>
        </w:rPr>
        <w:t xml:space="preserve">dostępem do farm w warunkach zimowych. </w:t>
      </w:r>
      <w:r w:rsidR="000A673B">
        <w:rPr>
          <w:rFonts w:cstheme="minorHAnsi"/>
        </w:rPr>
        <w:t xml:space="preserve">- </w:t>
      </w:r>
      <w:r w:rsidRPr="00CB48D1">
        <w:rPr>
          <w:rFonts w:cstheme="minorHAnsi"/>
          <w:i/>
          <w:iCs/>
        </w:rPr>
        <w:t>Aby zapobiegać takim ryzykom, pracownicy powinni być szkoleni z zakresu wykonywanych prac energetycznych, czyli posiadać niezbędne uprawnienia, sprzęt elektroizolacyjny</w:t>
      </w:r>
      <w:r w:rsidR="000A673B" w:rsidRPr="000A673B">
        <w:rPr>
          <w:rFonts w:cstheme="minorHAnsi"/>
          <w:i/>
          <w:iCs/>
        </w:rPr>
        <w:t>,</w:t>
      </w:r>
      <w:r w:rsidRPr="00CB48D1">
        <w:rPr>
          <w:rFonts w:cstheme="minorHAnsi"/>
          <w:i/>
          <w:iCs/>
        </w:rPr>
        <w:t xml:space="preserve"> ale także znać obsługę sprzętu gaśniczego i zasad jego użycia w zależności od urządzenia energetycznego</w:t>
      </w:r>
      <w:r w:rsidR="000A673B" w:rsidRPr="000A673B">
        <w:rPr>
          <w:rFonts w:cstheme="minorHAnsi"/>
          <w:i/>
          <w:iCs/>
        </w:rPr>
        <w:t>,</w:t>
      </w:r>
      <w:r w:rsidRPr="00CB48D1">
        <w:rPr>
          <w:rFonts w:cstheme="minorHAnsi"/>
          <w:i/>
          <w:iCs/>
        </w:rPr>
        <w:t xml:space="preserve"> które będzie podlegało gaszeniu</w:t>
      </w:r>
      <w:r w:rsidR="000A673B">
        <w:rPr>
          <w:rFonts w:cstheme="minorHAnsi"/>
        </w:rPr>
        <w:t xml:space="preserve"> – </w:t>
      </w:r>
      <w:r w:rsidR="002971B1">
        <w:rPr>
          <w:rFonts w:cstheme="minorHAnsi"/>
        </w:rPr>
        <w:t>dodaje</w:t>
      </w:r>
      <w:r w:rsidR="000A673B">
        <w:rPr>
          <w:rFonts w:cstheme="minorHAnsi"/>
        </w:rPr>
        <w:t xml:space="preserve"> Łukasz Wawrzyniak</w:t>
      </w:r>
      <w:r w:rsidR="00DC7698">
        <w:rPr>
          <w:rFonts w:cstheme="minorHAnsi"/>
        </w:rPr>
        <w:t xml:space="preserve">, </w:t>
      </w:r>
    </w:p>
    <w:p w14:paraId="5BCD6E81" w14:textId="77777777" w:rsidR="00CB48D1" w:rsidRPr="00CB48D1" w:rsidRDefault="00CB48D1" w:rsidP="00CB48D1">
      <w:pPr>
        <w:spacing w:after="160"/>
        <w:jc w:val="both"/>
        <w:rPr>
          <w:rFonts w:cstheme="minorHAnsi"/>
        </w:rPr>
      </w:pPr>
      <w:r w:rsidRPr="00CB48D1">
        <w:rPr>
          <w:rFonts w:cstheme="minorHAnsi"/>
        </w:rPr>
        <w:t xml:space="preserve">W przypadku farm wiatrowych dużym zagrożeniem dla obsługujących te instalacje są platformy prądu stałego DC, dostęp do turbin czy łopat wiatraka. Tutaj również główne zagrożenia można niwelować za pomocą wyposażenia pracowników w odpowiednie środki ochrony indywidualnej, szkolenie pracowników z postępowania w sytuacjach kryzysowych związanych z koniecznością ewakuacji. </w:t>
      </w:r>
    </w:p>
    <w:p w14:paraId="731524C6" w14:textId="270D3BDB" w:rsidR="00CB48D1" w:rsidRPr="00CB48D1" w:rsidRDefault="00CB48D1" w:rsidP="00CB48D1">
      <w:pPr>
        <w:spacing w:after="160"/>
        <w:jc w:val="both"/>
        <w:rPr>
          <w:rFonts w:cstheme="minorHAnsi"/>
        </w:rPr>
      </w:pPr>
      <w:r w:rsidRPr="00CB48D1">
        <w:rPr>
          <w:rFonts w:cstheme="minorHAnsi"/>
        </w:rPr>
        <w:t>Warto w tym momencie wspomnieć</w:t>
      </w:r>
      <w:r w:rsidR="00DC7698">
        <w:rPr>
          <w:rFonts w:cstheme="minorHAnsi"/>
        </w:rPr>
        <w:t>,</w:t>
      </w:r>
      <w:r w:rsidRPr="00CB48D1">
        <w:rPr>
          <w:rFonts w:cstheme="minorHAnsi"/>
        </w:rPr>
        <w:t xml:space="preserve"> że nową gałęzią sektora energetycznego w Polsce staną się już za moment farmy wiatrowe na morzu, gdzie mnogość zagrożeń przekładała się na ilość wypadków, które branża zanotowała na świecie. </w:t>
      </w:r>
      <w:r w:rsidR="000A673B">
        <w:rPr>
          <w:rFonts w:cstheme="minorHAnsi"/>
        </w:rPr>
        <w:t xml:space="preserve">- </w:t>
      </w:r>
      <w:r w:rsidRPr="00CB48D1">
        <w:rPr>
          <w:rFonts w:cstheme="minorHAnsi"/>
          <w:i/>
          <w:iCs/>
        </w:rPr>
        <w:t xml:space="preserve">Pomimo wielu dobrych praktyk, doświadczenia i zaangażowania wielu </w:t>
      </w:r>
      <w:r w:rsidRPr="00CB48D1">
        <w:rPr>
          <w:rFonts w:cstheme="minorHAnsi"/>
          <w:i/>
          <w:iCs/>
        </w:rPr>
        <w:lastRenderedPageBreak/>
        <w:t>podmiotów z branży oil&amp;gas, tylko w latach od 2008 do 2013 rocznie ulegało wypadkowym w tej branży 141 osób. Szerokie spektrum ryzyk związanych z operacjami podnoszenia, transportem lądowym i morskim, pracami na wysokości oraz utrzymaniem infrastruktury energetycznej</w:t>
      </w:r>
      <w:r w:rsidR="000A673B" w:rsidRPr="000A673B">
        <w:rPr>
          <w:rFonts w:cstheme="minorHAnsi"/>
          <w:i/>
          <w:iCs/>
        </w:rPr>
        <w:t>,</w:t>
      </w:r>
      <w:r w:rsidRPr="00CB48D1">
        <w:rPr>
          <w:rFonts w:cstheme="minorHAnsi"/>
          <w:i/>
          <w:iCs/>
        </w:rPr>
        <w:t xml:space="preserve"> może wpływać na utratę koncentracji przez pracowników, niską jakość snu lub wyziębienie</w:t>
      </w:r>
      <w:r w:rsidR="000A673B" w:rsidRPr="000A673B">
        <w:rPr>
          <w:rFonts w:cstheme="minorHAnsi"/>
          <w:i/>
          <w:iCs/>
        </w:rPr>
        <w:t>,</w:t>
      </w:r>
      <w:r w:rsidRPr="00CB48D1">
        <w:rPr>
          <w:rFonts w:cstheme="minorHAnsi"/>
          <w:i/>
          <w:iCs/>
        </w:rPr>
        <w:t xml:space="preserve"> co w konsekwencji prowadzi do wielu niebezpiecznych sytuacji</w:t>
      </w:r>
      <w:r w:rsidR="000A673B">
        <w:rPr>
          <w:rFonts w:cstheme="minorHAnsi"/>
        </w:rPr>
        <w:t xml:space="preserve"> – wylicza Ekspert. </w:t>
      </w:r>
    </w:p>
    <w:p w14:paraId="0D30BEF0" w14:textId="68EC63E8" w:rsidR="00CB48D1" w:rsidRPr="00CB48D1" w:rsidRDefault="00CB48D1" w:rsidP="00CB48D1">
      <w:pPr>
        <w:spacing w:after="160"/>
        <w:jc w:val="both"/>
        <w:rPr>
          <w:rFonts w:cstheme="minorHAnsi"/>
        </w:rPr>
      </w:pPr>
      <w:r w:rsidRPr="00CB48D1">
        <w:rPr>
          <w:rFonts w:cstheme="minorHAnsi"/>
        </w:rPr>
        <w:t>Sektor energetyczny to także elektrownie jądrowe. Klasyfikacja zagrożeń w takiej przestrzeni może być skomplikowana i mieć długofalowy wpływ nie tylko na ludzi, ale także na środowisko. Przeszkolony personel, procedury kryzysowe</w:t>
      </w:r>
      <w:r w:rsidR="00822FA9">
        <w:rPr>
          <w:rFonts w:cstheme="minorHAnsi"/>
        </w:rPr>
        <w:t>,</w:t>
      </w:r>
      <w:r w:rsidRPr="00CB48D1">
        <w:rPr>
          <w:rFonts w:cstheme="minorHAnsi"/>
        </w:rPr>
        <w:t xml:space="preserve"> czy najnowsze technologie to tylko nieliczne elementy układanki jaką jest system bezpieczeństwa.</w:t>
      </w:r>
    </w:p>
    <w:p w14:paraId="2219AC2B" w14:textId="77777777" w:rsidR="00CB48D1" w:rsidRPr="00CB48D1" w:rsidRDefault="00CB48D1" w:rsidP="00CB48D1">
      <w:pPr>
        <w:spacing w:after="160"/>
        <w:jc w:val="both"/>
        <w:rPr>
          <w:rFonts w:cstheme="minorHAnsi"/>
        </w:rPr>
      </w:pPr>
      <w:r w:rsidRPr="00CB48D1">
        <w:rPr>
          <w:rFonts w:cstheme="minorHAnsi"/>
        </w:rPr>
        <w:t xml:space="preserve">Jak zarządzać w takim razie bezpieczeństwem w sektorze energetycznym? </w:t>
      </w:r>
    </w:p>
    <w:p w14:paraId="4DEEC330" w14:textId="390EFC53" w:rsidR="00CB48D1" w:rsidRPr="00CB48D1" w:rsidRDefault="000A673B" w:rsidP="00CB48D1">
      <w:pPr>
        <w:spacing w:after="1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CB48D1" w:rsidRPr="00CB48D1">
        <w:rPr>
          <w:rFonts w:cstheme="minorHAnsi"/>
          <w:i/>
          <w:iCs/>
        </w:rPr>
        <w:t>Rozwiązaniem w tej sytuacji może okazać się zrozumienie</w:t>
      </w:r>
      <w:r w:rsidRPr="000A673B">
        <w:rPr>
          <w:rFonts w:cstheme="minorHAnsi"/>
          <w:i/>
          <w:iCs/>
        </w:rPr>
        <w:t>,</w:t>
      </w:r>
      <w:r w:rsidR="00CB48D1" w:rsidRPr="00CB48D1">
        <w:rPr>
          <w:rFonts w:cstheme="minorHAnsi"/>
          <w:i/>
          <w:iCs/>
        </w:rPr>
        <w:t xml:space="preserve"> jakie procesy pracy towarzyszą sektorowi i jakie rodzaje zagrożeń powstają podczas tych procesów. Dzięki podejściu do problemu poprzez audyt kompleksowy</w:t>
      </w:r>
      <w:r w:rsidRPr="000A673B">
        <w:rPr>
          <w:rFonts w:cstheme="minorHAnsi"/>
          <w:i/>
          <w:iCs/>
        </w:rPr>
        <w:t>,</w:t>
      </w:r>
      <w:r w:rsidR="00CB48D1" w:rsidRPr="00CB48D1">
        <w:rPr>
          <w:rFonts w:cstheme="minorHAnsi"/>
          <w:i/>
          <w:iCs/>
        </w:rPr>
        <w:t xml:space="preserve"> mamy możliwość określenia środków zaradczych i planu wdrożenia mechanizmów kontrolujących, minimalizujących ryzyko. Podejście do problemu przez określenie kategoryzacji priorytetów działania adekwatnych do skali zagrożeń</w:t>
      </w:r>
      <w:r w:rsidRPr="000A673B">
        <w:rPr>
          <w:rFonts w:cstheme="minorHAnsi"/>
          <w:i/>
          <w:iCs/>
        </w:rPr>
        <w:t>,</w:t>
      </w:r>
      <w:r w:rsidR="00CB48D1" w:rsidRPr="00CB48D1">
        <w:rPr>
          <w:rFonts w:cstheme="minorHAnsi"/>
          <w:i/>
          <w:iCs/>
        </w:rPr>
        <w:t xml:space="preserve"> może okazać się strzałem w dziesiątkę</w:t>
      </w:r>
      <w:r w:rsidRPr="000A673B">
        <w:rPr>
          <w:rFonts w:cstheme="minorHAnsi"/>
          <w:i/>
          <w:iCs/>
        </w:rPr>
        <w:t>,</w:t>
      </w:r>
      <w:r w:rsidR="00CB48D1" w:rsidRPr="00CB48D1">
        <w:rPr>
          <w:rFonts w:cstheme="minorHAnsi"/>
          <w:i/>
          <w:iCs/>
        </w:rPr>
        <w:t xml:space="preserve"> </w:t>
      </w:r>
      <w:r w:rsidR="00822FA9">
        <w:rPr>
          <w:rFonts w:cstheme="minorHAnsi"/>
          <w:i/>
          <w:iCs/>
        </w:rPr>
        <w:t>co</w:t>
      </w:r>
      <w:r w:rsidR="00CB48D1" w:rsidRPr="00CB48D1">
        <w:rPr>
          <w:rFonts w:cstheme="minorHAnsi"/>
          <w:i/>
          <w:iCs/>
        </w:rPr>
        <w:t xml:space="preserve"> doprowadzi do uniknięcia wypadków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– </w:t>
      </w:r>
      <w:r w:rsidR="002971B1">
        <w:rPr>
          <w:rFonts w:cstheme="minorHAnsi"/>
        </w:rPr>
        <w:t>podsumowuje</w:t>
      </w:r>
      <w:r>
        <w:rPr>
          <w:rFonts w:cstheme="minorHAnsi"/>
        </w:rPr>
        <w:t xml:space="preserve"> Ekspert ds. bezpieczeństwa pracy w sektorze energetycznym W&amp;W Consulting.</w:t>
      </w:r>
    </w:p>
    <w:p w14:paraId="5BC2F2E9" w14:textId="53F6C04E" w:rsidR="00CB48D1" w:rsidRPr="00CB48D1" w:rsidRDefault="00CB48D1" w:rsidP="00CB48D1">
      <w:pPr>
        <w:spacing w:after="160"/>
        <w:jc w:val="both"/>
        <w:rPr>
          <w:rFonts w:cstheme="minorHAnsi"/>
        </w:rPr>
      </w:pPr>
      <w:r w:rsidRPr="00CB48D1">
        <w:rPr>
          <w:rFonts w:cstheme="minorHAnsi"/>
        </w:rPr>
        <w:t xml:space="preserve">Według  Benjamin K. Sovacool w latach 1907-2007 wydarzyło się 279 dużych wypadków w energetyce które doprowadziły do </w:t>
      </w:r>
      <w:r w:rsidR="006F0D22">
        <w:rPr>
          <w:rFonts w:cstheme="minorHAnsi"/>
        </w:rPr>
        <w:t xml:space="preserve">ponad </w:t>
      </w:r>
      <w:r w:rsidRPr="00CB48D1">
        <w:rPr>
          <w:rFonts w:cstheme="minorHAnsi"/>
        </w:rPr>
        <w:t>182</w:t>
      </w:r>
      <w:r w:rsidR="006F0D22">
        <w:rPr>
          <w:rFonts w:cstheme="minorHAnsi"/>
        </w:rPr>
        <w:t xml:space="preserve"> tys.</w:t>
      </w:r>
      <w:r w:rsidRPr="00CB48D1">
        <w:rPr>
          <w:rFonts w:cstheme="minorHAnsi"/>
        </w:rPr>
        <w:t xml:space="preserve"> zgonów i zniszczenia infrastruktury o wartości 41 bilionów dolarów US.</w:t>
      </w:r>
    </w:p>
    <w:p w14:paraId="60EDB2C1" w14:textId="0DEEF25F" w:rsidR="00CB48D1" w:rsidRPr="00CB48D1" w:rsidRDefault="00CB48D1" w:rsidP="00CB48D1">
      <w:pPr>
        <w:spacing w:after="160"/>
        <w:jc w:val="both"/>
        <w:rPr>
          <w:rFonts w:cstheme="minorHAnsi"/>
        </w:rPr>
      </w:pPr>
      <w:r w:rsidRPr="00CB48D1">
        <w:rPr>
          <w:rFonts w:cstheme="minorHAnsi"/>
        </w:rPr>
        <w:t>W szerokim spektrum bezpieczeństwa należy zdać sobie sprawę z zagroże</w:t>
      </w:r>
      <w:r w:rsidR="00DC7698">
        <w:rPr>
          <w:rFonts w:cstheme="minorHAnsi"/>
        </w:rPr>
        <w:t>ń</w:t>
      </w:r>
      <w:r w:rsidRPr="00CB48D1">
        <w:rPr>
          <w:rFonts w:cstheme="minorHAnsi"/>
        </w:rPr>
        <w:t xml:space="preserve"> związan</w:t>
      </w:r>
      <w:r w:rsidR="00DC7698">
        <w:rPr>
          <w:rFonts w:cstheme="minorHAnsi"/>
        </w:rPr>
        <w:t>ych</w:t>
      </w:r>
      <w:r w:rsidRPr="00CB48D1">
        <w:rPr>
          <w:rFonts w:cstheme="minorHAnsi"/>
        </w:rPr>
        <w:t xml:space="preserve"> z zanieczyszczeniem powietrza, które w sektorze energetycznym generowane jest przez spalanie biomasy czy paliw kopalnych. Prowadzi ono do 4</w:t>
      </w:r>
      <w:r w:rsidR="00DC7698">
        <w:rPr>
          <w:rFonts w:cstheme="minorHAnsi"/>
        </w:rPr>
        <w:t>,</w:t>
      </w:r>
      <w:r w:rsidRPr="00CB48D1">
        <w:rPr>
          <w:rFonts w:cstheme="minorHAnsi"/>
        </w:rPr>
        <w:t>21 milion</w:t>
      </w:r>
      <w:r w:rsidR="00DC7698">
        <w:rPr>
          <w:rFonts w:cstheme="minorHAnsi"/>
        </w:rPr>
        <w:t>a</w:t>
      </w:r>
      <w:r w:rsidRPr="00CB48D1">
        <w:rPr>
          <w:rFonts w:cstheme="minorHAnsi"/>
        </w:rPr>
        <w:t xml:space="preserve"> zgonów na świecie rocznie i może być przyczynkiem do zmian klimatycznych</w:t>
      </w:r>
      <w:r w:rsidR="000A673B">
        <w:rPr>
          <w:rFonts w:cstheme="minorHAnsi"/>
        </w:rPr>
        <w:t>,</w:t>
      </w:r>
      <w:r w:rsidRPr="00CB48D1">
        <w:rPr>
          <w:rFonts w:cstheme="minorHAnsi"/>
        </w:rPr>
        <w:t xml:space="preserve"> które już dzisiaj widzimy za oknem. </w:t>
      </w:r>
    </w:p>
    <w:p w14:paraId="20A68020" w14:textId="561EF3CA" w:rsidR="00A53043" w:rsidRDefault="00A53043" w:rsidP="00876552">
      <w:pPr>
        <w:spacing w:after="0" w:line="240" w:lineRule="auto"/>
        <w:jc w:val="both"/>
      </w:pPr>
    </w:p>
    <w:p w14:paraId="7C7B5FA0" w14:textId="241075C3" w:rsidR="00822FA9" w:rsidRDefault="00822FA9" w:rsidP="00876552">
      <w:pPr>
        <w:spacing w:after="0" w:line="240" w:lineRule="auto"/>
        <w:jc w:val="both"/>
      </w:pPr>
    </w:p>
    <w:p w14:paraId="26827E67" w14:textId="77777777" w:rsidR="00822FA9" w:rsidRPr="00876552" w:rsidRDefault="00822FA9" w:rsidP="00876552">
      <w:pPr>
        <w:spacing w:after="0" w:line="240" w:lineRule="auto"/>
        <w:jc w:val="both"/>
        <w:rPr>
          <w:rFonts w:cstheme="minorHAnsi"/>
          <w:b/>
        </w:rPr>
      </w:pPr>
    </w:p>
    <w:p w14:paraId="196EEF63" w14:textId="77777777" w:rsidR="00A53043" w:rsidRPr="00876552" w:rsidRDefault="00A53043" w:rsidP="00876552">
      <w:pPr>
        <w:spacing w:after="0" w:line="240" w:lineRule="auto"/>
        <w:jc w:val="both"/>
        <w:rPr>
          <w:rFonts w:cstheme="minorHAnsi"/>
          <w:b/>
        </w:rPr>
      </w:pPr>
    </w:p>
    <w:p w14:paraId="056C38E1" w14:textId="2E8E0552" w:rsidR="00D15927" w:rsidRPr="00876552" w:rsidRDefault="00D15927" w:rsidP="00876552">
      <w:pPr>
        <w:spacing w:after="0" w:line="240" w:lineRule="auto"/>
        <w:jc w:val="both"/>
        <w:rPr>
          <w:rFonts w:cstheme="minorHAnsi"/>
          <w:b/>
        </w:rPr>
      </w:pPr>
      <w:r w:rsidRPr="00876552">
        <w:rPr>
          <w:rFonts w:cstheme="minorHAnsi"/>
          <w:b/>
        </w:rPr>
        <w:t>Kontakt dla mediów:</w:t>
      </w:r>
    </w:p>
    <w:p w14:paraId="23CEC431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</w:rPr>
      </w:pPr>
      <w:r w:rsidRPr="00876552">
        <w:rPr>
          <w:rFonts w:cstheme="minorHAnsi"/>
        </w:rPr>
        <w:t>Danuta Cabaj</w:t>
      </w:r>
    </w:p>
    <w:p w14:paraId="4E4944F8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</w:rPr>
      </w:pPr>
      <w:r w:rsidRPr="00876552">
        <w:rPr>
          <w:rFonts w:cstheme="minorHAnsi"/>
        </w:rPr>
        <w:t>e-mail:danuta.cabaj@mslgroup.com</w:t>
      </w:r>
    </w:p>
    <w:p w14:paraId="6BE7CEA2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</w:rPr>
      </w:pPr>
      <w:r w:rsidRPr="00876552">
        <w:rPr>
          <w:rFonts w:cstheme="minorHAnsi"/>
        </w:rPr>
        <w:t>M: +48 666 813 052</w:t>
      </w:r>
    </w:p>
    <w:p w14:paraId="36EF1650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 </w:t>
      </w:r>
    </w:p>
    <w:p w14:paraId="0D37BF7A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</w:t>
      </w:r>
    </w:p>
    <w:p w14:paraId="2EB95894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***</w:t>
      </w:r>
    </w:p>
    <w:p w14:paraId="1787F485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55BC421F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</w:p>
    <w:p w14:paraId="324174C2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1428F39F" w14:textId="77777777" w:rsidR="00D15927" w:rsidRPr="00876552" w:rsidRDefault="00D15927" w:rsidP="00876552">
      <w:pPr>
        <w:spacing w:after="0"/>
        <w:jc w:val="both"/>
        <w:textAlignment w:val="center"/>
        <w:rPr>
          <w:rFonts w:eastAsiaTheme="minorEastAsia" w:cstheme="minorHAnsi"/>
          <w:color w:val="000000" w:themeColor="text1"/>
          <w:kern w:val="24"/>
          <w:lang w:eastAsia="pl-PL"/>
        </w:rPr>
      </w:pPr>
    </w:p>
    <w:p w14:paraId="56368A80" w14:textId="77777777" w:rsidR="00D15927" w:rsidRPr="00876552" w:rsidRDefault="00D15927" w:rsidP="00876552">
      <w:pPr>
        <w:jc w:val="both"/>
        <w:rPr>
          <w:rFonts w:cstheme="minorHAnsi"/>
        </w:rPr>
      </w:pPr>
    </w:p>
    <w:sectPr w:rsidR="00D15927" w:rsidRPr="00876552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DFF6" w14:textId="77777777" w:rsidR="00BD0D66" w:rsidRDefault="00BD0D66" w:rsidP="00EC6332">
      <w:pPr>
        <w:spacing w:after="0" w:line="240" w:lineRule="auto"/>
      </w:pPr>
      <w:r>
        <w:separator/>
      </w:r>
    </w:p>
  </w:endnote>
  <w:endnote w:type="continuationSeparator" w:id="0">
    <w:p w14:paraId="0214E0E2" w14:textId="77777777" w:rsidR="00BD0D66" w:rsidRDefault="00BD0D66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34BE" w14:textId="77777777" w:rsidR="00BD0D66" w:rsidRDefault="00BD0D66" w:rsidP="00EC6332">
      <w:pPr>
        <w:spacing w:after="0" w:line="240" w:lineRule="auto"/>
      </w:pPr>
      <w:r>
        <w:separator/>
      </w:r>
    </w:p>
  </w:footnote>
  <w:footnote w:type="continuationSeparator" w:id="0">
    <w:p w14:paraId="445BDA93" w14:textId="77777777" w:rsidR="00BD0D66" w:rsidRDefault="00BD0D66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2971B1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2971B1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2971B1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7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9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5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0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1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1F4F21"/>
    <w:multiLevelType w:val="hybridMultilevel"/>
    <w:tmpl w:val="F450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6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7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2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7C0793"/>
    <w:multiLevelType w:val="hybridMultilevel"/>
    <w:tmpl w:val="9D88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5" w15:restartNumberingAfterBreak="0">
    <w:nsid w:val="72464776"/>
    <w:multiLevelType w:val="hybridMultilevel"/>
    <w:tmpl w:val="F6E4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7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5"/>
  </w:num>
  <w:num w:numId="2" w16cid:durableId="15186938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6"/>
  </w:num>
  <w:num w:numId="4" w16cid:durableId="282154503">
    <w:abstractNumId w:val="4"/>
  </w:num>
  <w:num w:numId="5" w16cid:durableId="243342468">
    <w:abstractNumId w:val="18"/>
  </w:num>
  <w:num w:numId="6" w16cid:durableId="137113182">
    <w:abstractNumId w:val="7"/>
  </w:num>
  <w:num w:numId="7" w16cid:durableId="456409421">
    <w:abstractNumId w:val="17"/>
  </w:num>
  <w:num w:numId="8" w16cid:durableId="1526362599">
    <w:abstractNumId w:val="25"/>
  </w:num>
  <w:num w:numId="9" w16cid:durableId="1490637302">
    <w:abstractNumId w:val="10"/>
  </w:num>
  <w:num w:numId="10" w16cid:durableId="861896035">
    <w:abstractNumId w:val="5"/>
  </w:num>
  <w:num w:numId="11" w16cid:durableId="704524248">
    <w:abstractNumId w:val="8"/>
  </w:num>
  <w:num w:numId="12" w16cid:durableId="1741369725">
    <w:abstractNumId w:val="26"/>
  </w:num>
  <w:num w:numId="13" w16cid:durableId="153230336">
    <w:abstractNumId w:val="31"/>
  </w:num>
  <w:num w:numId="14" w16cid:durableId="1819805048">
    <w:abstractNumId w:val="6"/>
  </w:num>
  <w:num w:numId="15" w16cid:durableId="772822003">
    <w:abstractNumId w:val="14"/>
  </w:num>
  <w:num w:numId="16" w16cid:durableId="2053114064">
    <w:abstractNumId w:val="0"/>
  </w:num>
  <w:num w:numId="17" w16cid:durableId="1065907673">
    <w:abstractNumId w:val="3"/>
  </w:num>
  <w:num w:numId="18" w16cid:durableId="836310813">
    <w:abstractNumId w:val="34"/>
  </w:num>
  <w:num w:numId="19" w16cid:durableId="1255243284">
    <w:abstractNumId w:val="13"/>
  </w:num>
  <w:num w:numId="20" w16cid:durableId="553664697">
    <w:abstractNumId w:val="36"/>
  </w:num>
  <w:num w:numId="21" w16cid:durableId="561142321">
    <w:abstractNumId w:val="19"/>
  </w:num>
  <w:num w:numId="22" w16cid:durableId="1950896558">
    <w:abstractNumId w:val="12"/>
  </w:num>
  <w:num w:numId="23" w16cid:durableId="1012411498">
    <w:abstractNumId w:val="20"/>
  </w:num>
  <w:num w:numId="24" w16cid:durableId="397746060">
    <w:abstractNumId w:val="38"/>
  </w:num>
  <w:num w:numId="25" w16cid:durableId="538472996">
    <w:abstractNumId w:val="24"/>
  </w:num>
  <w:num w:numId="26" w16cid:durableId="4110026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1"/>
  </w:num>
  <w:num w:numId="30" w16cid:durableId="19058731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28"/>
  </w:num>
  <w:num w:numId="32" w16cid:durableId="1209565073">
    <w:abstractNumId w:val="9"/>
  </w:num>
  <w:num w:numId="33" w16cid:durableId="202981220">
    <w:abstractNumId w:val="2"/>
  </w:num>
  <w:num w:numId="34" w16cid:durableId="375278186">
    <w:abstractNumId w:val="21"/>
  </w:num>
  <w:num w:numId="35" w16cid:durableId="1399089407">
    <w:abstractNumId w:val="22"/>
  </w:num>
  <w:num w:numId="36" w16cid:durableId="1434013801">
    <w:abstractNumId w:val="11"/>
  </w:num>
  <w:num w:numId="37" w16cid:durableId="1011181074">
    <w:abstractNumId w:val="35"/>
  </w:num>
  <w:num w:numId="38" w16cid:durableId="549460098">
    <w:abstractNumId w:val="33"/>
  </w:num>
  <w:num w:numId="39" w16cid:durableId="3210877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231A6"/>
    <w:rsid w:val="00025384"/>
    <w:rsid w:val="00035401"/>
    <w:rsid w:val="00054DB6"/>
    <w:rsid w:val="00065558"/>
    <w:rsid w:val="000714A3"/>
    <w:rsid w:val="00071C7D"/>
    <w:rsid w:val="00077516"/>
    <w:rsid w:val="0007786A"/>
    <w:rsid w:val="000813BE"/>
    <w:rsid w:val="000849D2"/>
    <w:rsid w:val="000A272B"/>
    <w:rsid w:val="000A673B"/>
    <w:rsid w:val="000B016D"/>
    <w:rsid w:val="000B0A96"/>
    <w:rsid w:val="000B42A4"/>
    <w:rsid w:val="000B6DA8"/>
    <w:rsid w:val="000B7E5D"/>
    <w:rsid w:val="000C0197"/>
    <w:rsid w:val="000C6E16"/>
    <w:rsid w:val="000D2819"/>
    <w:rsid w:val="000E2380"/>
    <w:rsid w:val="000E3140"/>
    <w:rsid w:val="000F0DE6"/>
    <w:rsid w:val="000F139D"/>
    <w:rsid w:val="000F6194"/>
    <w:rsid w:val="00104357"/>
    <w:rsid w:val="00112C50"/>
    <w:rsid w:val="00113C36"/>
    <w:rsid w:val="001154DF"/>
    <w:rsid w:val="001179CB"/>
    <w:rsid w:val="00117EB7"/>
    <w:rsid w:val="0012447A"/>
    <w:rsid w:val="0013774B"/>
    <w:rsid w:val="00144EEF"/>
    <w:rsid w:val="00154AE2"/>
    <w:rsid w:val="00163C57"/>
    <w:rsid w:val="00172C18"/>
    <w:rsid w:val="001738B4"/>
    <w:rsid w:val="00173E34"/>
    <w:rsid w:val="00175F47"/>
    <w:rsid w:val="001817B8"/>
    <w:rsid w:val="001852B8"/>
    <w:rsid w:val="0018719C"/>
    <w:rsid w:val="00190711"/>
    <w:rsid w:val="001928AE"/>
    <w:rsid w:val="00193B47"/>
    <w:rsid w:val="001A109D"/>
    <w:rsid w:val="001A703B"/>
    <w:rsid w:val="001B0367"/>
    <w:rsid w:val="001B79BE"/>
    <w:rsid w:val="001C6AFF"/>
    <w:rsid w:val="001D07D6"/>
    <w:rsid w:val="001E1221"/>
    <w:rsid w:val="001E4AC5"/>
    <w:rsid w:val="001E60B2"/>
    <w:rsid w:val="001E7FDB"/>
    <w:rsid w:val="001F1EA3"/>
    <w:rsid w:val="001F39BD"/>
    <w:rsid w:val="00203511"/>
    <w:rsid w:val="002074AA"/>
    <w:rsid w:val="0021211D"/>
    <w:rsid w:val="002144BD"/>
    <w:rsid w:val="00226D67"/>
    <w:rsid w:val="0023132B"/>
    <w:rsid w:val="00235C5D"/>
    <w:rsid w:val="00241EE7"/>
    <w:rsid w:val="002437ED"/>
    <w:rsid w:val="00244489"/>
    <w:rsid w:val="00244FF2"/>
    <w:rsid w:val="00255B5A"/>
    <w:rsid w:val="00270691"/>
    <w:rsid w:val="00276026"/>
    <w:rsid w:val="002811B5"/>
    <w:rsid w:val="00282AE7"/>
    <w:rsid w:val="0029001B"/>
    <w:rsid w:val="00292352"/>
    <w:rsid w:val="002961E6"/>
    <w:rsid w:val="002971B1"/>
    <w:rsid w:val="002A44BA"/>
    <w:rsid w:val="002A4576"/>
    <w:rsid w:val="002A55ED"/>
    <w:rsid w:val="002B0400"/>
    <w:rsid w:val="002B1E64"/>
    <w:rsid w:val="002B349C"/>
    <w:rsid w:val="002B64B8"/>
    <w:rsid w:val="002B7BDD"/>
    <w:rsid w:val="002C1FE3"/>
    <w:rsid w:val="002C74DA"/>
    <w:rsid w:val="002D3186"/>
    <w:rsid w:val="002D68EE"/>
    <w:rsid w:val="002E21B3"/>
    <w:rsid w:val="002E44A6"/>
    <w:rsid w:val="002F5555"/>
    <w:rsid w:val="00301956"/>
    <w:rsid w:val="00305583"/>
    <w:rsid w:val="003063E2"/>
    <w:rsid w:val="00322F5D"/>
    <w:rsid w:val="0033192A"/>
    <w:rsid w:val="00336514"/>
    <w:rsid w:val="00341A8E"/>
    <w:rsid w:val="00350B17"/>
    <w:rsid w:val="00350E47"/>
    <w:rsid w:val="00355FA2"/>
    <w:rsid w:val="00360A0D"/>
    <w:rsid w:val="0036546B"/>
    <w:rsid w:val="003803E1"/>
    <w:rsid w:val="00395117"/>
    <w:rsid w:val="003A7DA0"/>
    <w:rsid w:val="003B538E"/>
    <w:rsid w:val="003C3A4F"/>
    <w:rsid w:val="003F68D2"/>
    <w:rsid w:val="00407DB0"/>
    <w:rsid w:val="00432821"/>
    <w:rsid w:val="00456583"/>
    <w:rsid w:val="004618DE"/>
    <w:rsid w:val="0046207A"/>
    <w:rsid w:val="004729C4"/>
    <w:rsid w:val="00473E8D"/>
    <w:rsid w:val="00480084"/>
    <w:rsid w:val="00480CEB"/>
    <w:rsid w:val="0048643A"/>
    <w:rsid w:val="00497C86"/>
    <w:rsid w:val="004B4567"/>
    <w:rsid w:val="004C4A65"/>
    <w:rsid w:val="004C51FA"/>
    <w:rsid w:val="004D473C"/>
    <w:rsid w:val="004E09BB"/>
    <w:rsid w:val="004E1B63"/>
    <w:rsid w:val="004E1DC8"/>
    <w:rsid w:val="00501E2A"/>
    <w:rsid w:val="0050265B"/>
    <w:rsid w:val="00506174"/>
    <w:rsid w:val="005105B2"/>
    <w:rsid w:val="0051197C"/>
    <w:rsid w:val="00516CD6"/>
    <w:rsid w:val="005308CA"/>
    <w:rsid w:val="00533A79"/>
    <w:rsid w:val="00543069"/>
    <w:rsid w:val="005450D1"/>
    <w:rsid w:val="00545E66"/>
    <w:rsid w:val="005515D4"/>
    <w:rsid w:val="00557C64"/>
    <w:rsid w:val="005654F8"/>
    <w:rsid w:val="005673A1"/>
    <w:rsid w:val="0057565E"/>
    <w:rsid w:val="0058061B"/>
    <w:rsid w:val="00584649"/>
    <w:rsid w:val="00595848"/>
    <w:rsid w:val="005B57CD"/>
    <w:rsid w:val="005B5FE2"/>
    <w:rsid w:val="005C7188"/>
    <w:rsid w:val="005D0DCA"/>
    <w:rsid w:val="005D29F9"/>
    <w:rsid w:val="005D557E"/>
    <w:rsid w:val="005F1201"/>
    <w:rsid w:val="005F2E98"/>
    <w:rsid w:val="005F652D"/>
    <w:rsid w:val="0060109F"/>
    <w:rsid w:val="00605B75"/>
    <w:rsid w:val="00607BF7"/>
    <w:rsid w:val="00610CBE"/>
    <w:rsid w:val="0061735E"/>
    <w:rsid w:val="006200DA"/>
    <w:rsid w:val="006205A3"/>
    <w:rsid w:val="00625140"/>
    <w:rsid w:val="0063125B"/>
    <w:rsid w:val="00631847"/>
    <w:rsid w:val="0063223F"/>
    <w:rsid w:val="0064116E"/>
    <w:rsid w:val="006421A9"/>
    <w:rsid w:val="00653197"/>
    <w:rsid w:val="0065484F"/>
    <w:rsid w:val="006609D6"/>
    <w:rsid w:val="00662D0A"/>
    <w:rsid w:val="00684F27"/>
    <w:rsid w:val="00685500"/>
    <w:rsid w:val="006B07B9"/>
    <w:rsid w:val="006C2DF4"/>
    <w:rsid w:val="006C3036"/>
    <w:rsid w:val="006C40C2"/>
    <w:rsid w:val="006C644B"/>
    <w:rsid w:val="006D6C8B"/>
    <w:rsid w:val="006E043C"/>
    <w:rsid w:val="006E3CFD"/>
    <w:rsid w:val="006E6388"/>
    <w:rsid w:val="006E7B45"/>
    <w:rsid w:val="006F0D22"/>
    <w:rsid w:val="00703D71"/>
    <w:rsid w:val="007053E5"/>
    <w:rsid w:val="007056FB"/>
    <w:rsid w:val="0072130D"/>
    <w:rsid w:val="0072500B"/>
    <w:rsid w:val="007260D3"/>
    <w:rsid w:val="0073399D"/>
    <w:rsid w:val="007371F2"/>
    <w:rsid w:val="00741A4B"/>
    <w:rsid w:val="00747F63"/>
    <w:rsid w:val="007509E3"/>
    <w:rsid w:val="00756891"/>
    <w:rsid w:val="007603AF"/>
    <w:rsid w:val="007646CD"/>
    <w:rsid w:val="00767723"/>
    <w:rsid w:val="007707D4"/>
    <w:rsid w:val="00775343"/>
    <w:rsid w:val="00796583"/>
    <w:rsid w:val="007A1A5F"/>
    <w:rsid w:val="007B2887"/>
    <w:rsid w:val="007B322E"/>
    <w:rsid w:val="007B56DA"/>
    <w:rsid w:val="007B5CA7"/>
    <w:rsid w:val="007D66F8"/>
    <w:rsid w:val="007E34E2"/>
    <w:rsid w:val="007E7CF0"/>
    <w:rsid w:val="007F3C1F"/>
    <w:rsid w:val="0081135F"/>
    <w:rsid w:val="008147D0"/>
    <w:rsid w:val="00820935"/>
    <w:rsid w:val="00822FA9"/>
    <w:rsid w:val="00840936"/>
    <w:rsid w:val="008419CF"/>
    <w:rsid w:val="00843DA3"/>
    <w:rsid w:val="008515AD"/>
    <w:rsid w:val="00852B80"/>
    <w:rsid w:val="008551D8"/>
    <w:rsid w:val="00870B35"/>
    <w:rsid w:val="00876552"/>
    <w:rsid w:val="00886408"/>
    <w:rsid w:val="00886F67"/>
    <w:rsid w:val="0089253A"/>
    <w:rsid w:val="008A1700"/>
    <w:rsid w:val="008A4EA6"/>
    <w:rsid w:val="008A6D45"/>
    <w:rsid w:val="008C007D"/>
    <w:rsid w:val="008C1A0A"/>
    <w:rsid w:val="008C589F"/>
    <w:rsid w:val="008D1CCE"/>
    <w:rsid w:val="008D4FBA"/>
    <w:rsid w:val="008E4B81"/>
    <w:rsid w:val="008E7397"/>
    <w:rsid w:val="0090114A"/>
    <w:rsid w:val="00907405"/>
    <w:rsid w:val="00910C04"/>
    <w:rsid w:val="00914B1B"/>
    <w:rsid w:val="009218BB"/>
    <w:rsid w:val="00923722"/>
    <w:rsid w:val="00927430"/>
    <w:rsid w:val="0094731E"/>
    <w:rsid w:val="00953FCD"/>
    <w:rsid w:val="0097332D"/>
    <w:rsid w:val="009758CF"/>
    <w:rsid w:val="00980653"/>
    <w:rsid w:val="00980785"/>
    <w:rsid w:val="00995291"/>
    <w:rsid w:val="00995509"/>
    <w:rsid w:val="009A3B70"/>
    <w:rsid w:val="009A3D57"/>
    <w:rsid w:val="009B0AE8"/>
    <w:rsid w:val="009C381E"/>
    <w:rsid w:val="009D341B"/>
    <w:rsid w:val="009E63E6"/>
    <w:rsid w:val="009F03C3"/>
    <w:rsid w:val="009F09A4"/>
    <w:rsid w:val="00A12E04"/>
    <w:rsid w:val="00A24FEB"/>
    <w:rsid w:val="00A40E1C"/>
    <w:rsid w:val="00A51B45"/>
    <w:rsid w:val="00A53043"/>
    <w:rsid w:val="00A61265"/>
    <w:rsid w:val="00A646FF"/>
    <w:rsid w:val="00A67015"/>
    <w:rsid w:val="00A86D72"/>
    <w:rsid w:val="00A9519E"/>
    <w:rsid w:val="00AA07DE"/>
    <w:rsid w:val="00AA74AE"/>
    <w:rsid w:val="00AB07D2"/>
    <w:rsid w:val="00AB4D1F"/>
    <w:rsid w:val="00AB630B"/>
    <w:rsid w:val="00AD6A24"/>
    <w:rsid w:val="00AD7572"/>
    <w:rsid w:val="00AE689C"/>
    <w:rsid w:val="00AF44B3"/>
    <w:rsid w:val="00B02D42"/>
    <w:rsid w:val="00B0576C"/>
    <w:rsid w:val="00B05BCD"/>
    <w:rsid w:val="00B208CD"/>
    <w:rsid w:val="00B248B3"/>
    <w:rsid w:val="00B24B2A"/>
    <w:rsid w:val="00B25B18"/>
    <w:rsid w:val="00B33A26"/>
    <w:rsid w:val="00B343C3"/>
    <w:rsid w:val="00B51866"/>
    <w:rsid w:val="00B56C5F"/>
    <w:rsid w:val="00B62020"/>
    <w:rsid w:val="00B67A98"/>
    <w:rsid w:val="00B82C93"/>
    <w:rsid w:val="00B90762"/>
    <w:rsid w:val="00BA2D8E"/>
    <w:rsid w:val="00BA65E4"/>
    <w:rsid w:val="00BB3A93"/>
    <w:rsid w:val="00BB5E49"/>
    <w:rsid w:val="00BB6190"/>
    <w:rsid w:val="00BD0D66"/>
    <w:rsid w:val="00BD1076"/>
    <w:rsid w:val="00BD3EBB"/>
    <w:rsid w:val="00BE0145"/>
    <w:rsid w:val="00BE2E7D"/>
    <w:rsid w:val="00BE7787"/>
    <w:rsid w:val="00BE7FB9"/>
    <w:rsid w:val="00C01329"/>
    <w:rsid w:val="00C017BE"/>
    <w:rsid w:val="00C14014"/>
    <w:rsid w:val="00C20767"/>
    <w:rsid w:val="00C23613"/>
    <w:rsid w:val="00C31381"/>
    <w:rsid w:val="00C422AA"/>
    <w:rsid w:val="00C46528"/>
    <w:rsid w:val="00C60ABD"/>
    <w:rsid w:val="00C64A89"/>
    <w:rsid w:val="00C73F2D"/>
    <w:rsid w:val="00C80A27"/>
    <w:rsid w:val="00C93E3D"/>
    <w:rsid w:val="00C9497B"/>
    <w:rsid w:val="00CA6092"/>
    <w:rsid w:val="00CB08C0"/>
    <w:rsid w:val="00CB48D1"/>
    <w:rsid w:val="00CB77F8"/>
    <w:rsid w:val="00CC1A1C"/>
    <w:rsid w:val="00CE0221"/>
    <w:rsid w:val="00CE19D4"/>
    <w:rsid w:val="00CE2B63"/>
    <w:rsid w:val="00CE4C71"/>
    <w:rsid w:val="00CF3018"/>
    <w:rsid w:val="00D04920"/>
    <w:rsid w:val="00D04FA9"/>
    <w:rsid w:val="00D06917"/>
    <w:rsid w:val="00D15927"/>
    <w:rsid w:val="00D242CB"/>
    <w:rsid w:val="00D25714"/>
    <w:rsid w:val="00D25B2C"/>
    <w:rsid w:val="00D34E14"/>
    <w:rsid w:val="00D41930"/>
    <w:rsid w:val="00D439E5"/>
    <w:rsid w:val="00D51013"/>
    <w:rsid w:val="00D545D9"/>
    <w:rsid w:val="00D659A2"/>
    <w:rsid w:val="00D74AF9"/>
    <w:rsid w:val="00D7661C"/>
    <w:rsid w:val="00D77D0C"/>
    <w:rsid w:val="00D81B3E"/>
    <w:rsid w:val="00D85A95"/>
    <w:rsid w:val="00D862A7"/>
    <w:rsid w:val="00D9044C"/>
    <w:rsid w:val="00DB30CC"/>
    <w:rsid w:val="00DC1DAF"/>
    <w:rsid w:val="00DC7698"/>
    <w:rsid w:val="00DD6F57"/>
    <w:rsid w:val="00DE6BF8"/>
    <w:rsid w:val="00DF63E9"/>
    <w:rsid w:val="00DF747B"/>
    <w:rsid w:val="00E03CA2"/>
    <w:rsid w:val="00E05244"/>
    <w:rsid w:val="00E0638D"/>
    <w:rsid w:val="00E103AA"/>
    <w:rsid w:val="00E1703C"/>
    <w:rsid w:val="00E17D85"/>
    <w:rsid w:val="00E219E1"/>
    <w:rsid w:val="00E22624"/>
    <w:rsid w:val="00E2551E"/>
    <w:rsid w:val="00E35487"/>
    <w:rsid w:val="00E7053E"/>
    <w:rsid w:val="00E711E1"/>
    <w:rsid w:val="00E72077"/>
    <w:rsid w:val="00E72903"/>
    <w:rsid w:val="00E73C27"/>
    <w:rsid w:val="00E74A2E"/>
    <w:rsid w:val="00E77A67"/>
    <w:rsid w:val="00E80DF1"/>
    <w:rsid w:val="00E87AFC"/>
    <w:rsid w:val="00E87BFF"/>
    <w:rsid w:val="00E87EFC"/>
    <w:rsid w:val="00E9276C"/>
    <w:rsid w:val="00E93FF1"/>
    <w:rsid w:val="00EA2091"/>
    <w:rsid w:val="00EB1A81"/>
    <w:rsid w:val="00EC6332"/>
    <w:rsid w:val="00ED1CF7"/>
    <w:rsid w:val="00ED3E94"/>
    <w:rsid w:val="00EE3604"/>
    <w:rsid w:val="00EE4C6B"/>
    <w:rsid w:val="00F01FF5"/>
    <w:rsid w:val="00F04E34"/>
    <w:rsid w:val="00F06F3B"/>
    <w:rsid w:val="00F12048"/>
    <w:rsid w:val="00F30643"/>
    <w:rsid w:val="00F318BA"/>
    <w:rsid w:val="00F40377"/>
    <w:rsid w:val="00F43A02"/>
    <w:rsid w:val="00F5227D"/>
    <w:rsid w:val="00F62135"/>
    <w:rsid w:val="00F67F08"/>
    <w:rsid w:val="00F72841"/>
    <w:rsid w:val="00F73DAE"/>
    <w:rsid w:val="00F7732D"/>
    <w:rsid w:val="00F8163B"/>
    <w:rsid w:val="00F82D74"/>
    <w:rsid w:val="00F84EF6"/>
    <w:rsid w:val="00F975A9"/>
    <w:rsid w:val="00FA2244"/>
    <w:rsid w:val="00FA3DF3"/>
    <w:rsid w:val="00FC0648"/>
    <w:rsid w:val="00FC630C"/>
    <w:rsid w:val="00FD438F"/>
    <w:rsid w:val="00FD527C"/>
    <w:rsid w:val="00FF1163"/>
    <w:rsid w:val="00FF23BA"/>
    <w:rsid w:val="00FF5632"/>
    <w:rsid w:val="00FF7A11"/>
    <w:rsid w:val="016E25F2"/>
    <w:rsid w:val="06419715"/>
    <w:rsid w:val="0B7BE7F5"/>
    <w:rsid w:val="0BBD26B9"/>
    <w:rsid w:val="1022BECB"/>
    <w:rsid w:val="14371E89"/>
    <w:rsid w:val="1B6A858B"/>
    <w:rsid w:val="22087080"/>
    <w:rsid w:val="25857DEB"/>
    <w:rsid w:val="25CF6E31"/>
    <w:rsid w:val="266AF6A6"/>
    <w:rsid w:val="2E1A1695"/>
    <w:rsid w:val="3135FC04"/>
    <w:rsid w:val="31C9F61B"/>
    <w:rsid w:val="31CB71D2"/>
    <w:rsid w:val="33C25231"/>
    <w:rsid w:val="34E4ABF0"/>
    <w:rsid w:val="355E2292"/>
    <w:rsid w:val="369D673E"/>
    <w:rsid w:val="38602BB6"/>
    <w:rsid w:val="3E541CE3"/>
    <w:rsid w:val="451F539E"/>
    <w:rsid w:val="46A1422E"/>
    <w:rsid w:val="47100AD8"/>
    <w:rsid w:val="47A74DFB"/>
    <w:rsid w:val="49F31950"/>
    <w:rsid w:val="4B9B7557"/>
    <w:rsid w:val="56E33C17"/>
    <w:rsid w:val="590DB91D"/>
    <w:rsid w:val="5BC1AA87"/>
    <w:rsid w:val="69355B7C"/>
    <w:rsid w:val="694502BC"/>
    <w:rsid w:val="6E2D461E"/>
    <w:rsid w:val="74A876B7"/>
    <w:rsid w:val="74DA93E1"/>
    <w:rsid w:val="757B23C7"/>
    <w:rsid w:val="788BEF1E"/>
    <w:rsid w:val="7B2B4314"/>
    <w:rsid w:val="7D19F29F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209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FEB"/>
    <w:rPr>
      <w:vertAlign w:val="superscript"/>
    </w:rPr>
  </w:style>
  <w:style w:type="paragraph" w:customStyle="1" w:styleId="pf0">
    <w:name w:val="pf0"/>
    <w:basedOn w:val="Normalny"/>
    <w:rsid w:val="00E0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E0524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2" ma:contentTypeDescription="Utwórz nowy dokument." ma:contentTypeScope="" ma:versionID="bc1ade77fe5b68cfdb427db74fe63b37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9244ad46497227c5e29dabcdfadb46d1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04F58301-08BD-4295-9CF2-C014E86580DE}">
  <ds:schemaRefs>
    <ds:schemaRef ds:uri="http://schemas.microsoft.com/office/2006/metadata/properties"/>
    <ds:schemaRef ds:uri="0902ce76-2b94-4f28-a436-1a49c979f0c3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523ec5-cbbc-4d5f-9643-4ef855cb0569"/>
  </ds:schemaRefs>
</ds:datastoreItem>
</file>

<file path=customXml/itemProps4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A64A10-4DE8-4E38-BD92-A65E1179A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11</cp:revision>
  <dcterms:created xsi:type="dcterms:W3CDTF">2023-12-04T11:41:00Z</dcterms:created>
  <dcterms:modified xsi:type="dcterms:W3CDTF">2023-12-20T08:23:00Z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