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3A" w:rsidRPr="00FE3331" w:rsidRDefault="00C05D3A" w:rsidP="00FE3331">
      <w:pPr>
        <w:jc w:val="both"/>
        <w:rPr>
          <w:rStyle w:val="Pogrubienie"/>
          <w:sz w:val="28"/>
          <w:szCs w:val="28"/>
        </w:rPr>
      </w:pPr>
      <w:r w:rsidRPr="00FE3331">
        <w:rPr>
          <w:rStyle w:val="Pogrubienie"/>
          <w:sz w:val="28"/>
          <w:szCs w:val="28"/>
        </w:rPr>
        <w:t>Ile będziemy wydawać na święta w czasach sztucznej inteligencji?</w:t>
      </w:r>
      <w:r w:rsidR="00BE4B7C" w:rsidRPr="00FE3331">
        <w:rPr>
          <w:rStyle w:val="Pogrubienie"/>
          <w:sz w:val="28"/>
          <w:szCs w:val="28"/>
        </w:rPr>
        <w:t xml:space="preserve"> Wyniki b</w:t>
      </w:r>
      <w:r w:rsidRPr="00FE3331">
        <w:rPr>
          <w:rStyle w:val="Pogrubienie"/>
          <w:sz w:val="28"/>
          <w:szCs w:val="28"/>
        </w:rPr>
        <w:t>adania</w:t>
      </w:r>
    </w:p>
    <w:p w:rsidR="00990F6B" w:rsidRPr="00FE3331" w:rsidRDefault="009039A3" w:rsidP="00FE3331">
      <w:pPr>
        <w:jc w:val="both"/>
        <w:rPr>
          <w:rStyle w:val="Pogrubienie"/>
          <w:sz w:val="24"/>
          <w:szCs w:val="24"/>
        </w:rPr>
      </w:pPr>
      <w:bookmarkStart w:id="0" w:name="_GoBack"/>
      <w:r w:rsidRPr="00FE3331">
        <w:rPr>
          <w:rStyle w:val="Pogrubienie"/>
          <w:sz w:val="24"/>
          <w:szCs w:val="24"/>
        </w:rPr>
        <w:t xml:space="preserve">Sztuczna inteligencja pomoże lepiej </w:t>
      </w:r>
      <w:r w:rsidR="00BE4B7C" w:rsidRPr="00FE3331">
        <w:rPr>
          <w:rStyle w:val="Pogrubienie"/>
          <w:sz w:val="24"/>
          <w:szCs w:val="24"/>
        </w:rPr>
        <w:t xml:space="preserve">obliczyć koszt świąt, </w:t>
      </w:r>
      <w:r w:rsidRPr="00FE3331">
        <w:rPr>
          <w:rStyle w:val="Pogrubienie"/>
          <w:sz w:val="24"/>
          <w:szCs w:val="24"/>
        </w:rPr>
        <w:t>dobierać prezenty</w:t>
      </w:r>
      <w:r w:rsidR="00BE4B7C" w:rsidRPr="00FE3331">
        <w:rPr>
          <w:rStyle w:val="Pogrubienie"/>
          <w:sz w:val="24"/>
          <w:szCs w:val="24"/>
        </w:rPr>
        <w:t xml:space="preserve"> i potrawy oraz kolędy</w:t>
      </w:r>
      <w:r w:rsidRPr="00FE3331">
        <w:rPr>
          <w:rStyle w:val="Pogrubienie"/>
          <w:sz w:val="24"/>
          <w:szCs w:val="24"/>
        </w:rPr>
        <w:t xml:space="preserve"> do preferencji </w:t>
      </w:r>
      <w:r w:rsidR="00BE4B7C" w:rsidRPr="00FE3331">
        <w:rPr>
          <w:rStyle w:val="Pogrubienie"/>
          <w:sz w:val="24"/>
          <w:szCs w:val="24"/>
        </w:rPr>
        <w:t>domowników.</w:t>
      </w:r>
      <w:r w:rsidR="00FE3331" w:rsidRPr="00FE3331">
        <w:rPr>
          <w:rStyle w:val="Pogrubienie"/>
          <w:sz w:val="24"/>
          <w:szCs w:val="24"/>
        </w:rPr>
        <w:t xml:space="preserve"> </w:t>
      </w:r>
      <w:r w:rsidR="00FE3331" w:rsidRPr="00FE3331">
        <w:rPr>
          <w:rStyle w:val="Pogrubienie"/>
          <w:sz w:val="24"/>
          <w:szCs w:val="24"/>
        </w:rPr>
        <w:t>Czy ułatwi bożonarodzeniowe przygotowania, pomoże zaoszczędzić pieniądze i zbliży nas do siebie przy stole? Polacy opowiedzieli, jak widzą przyszłość świąt w czasach AI. </w:t>
      </w:r>
    </w:p>
    <w:p w:rsidR="00FE3331" w:rsidRDefault="00C05D3A" w:rsidP="00FE3331">
      <w:pPr>
        <w:jc w:val="both"/>
        <w:rPr>
          <w:sz w:val="24"/>
          <w:szCs w:val="24"/>
        </w:rPr>
      </w:pPr>
      <w:r w:rsidRPr="00FE3331">
        <w:rPr>
          <w:sz w:val="24"/>
          <w:szCs w:val="24"/>
        </w:rPr>
        <w:t xml:space="preserve">Jak wynika z badania "Jak sztuczna inteligencja zmieni Święta Bożego Narodzenia” </w:t>
      </w:r>
      <w:r w:rsidR="00BE4B7C" w:rsidRPr="00FE3331">
        <w:rPr>
          <w:sz w:val="24"/>
          <w:szCs w:val="24"/>
        </w:rPr>
        <w:t xml:space="preserve">Polacy </w:t>
      </w:r>
      <w:r w:rsidRPr="00FE3331">
        <w:rPr>
          <w:sz w:val="24"/>
          <w:szCs w:val="24"/>
        </w:rPr>
        <w:t>najczęściej na prezenty przeznaczają do 100 zł (31%) oraz do 300 zł (35%). Niewiele osób przeznacza powyżej 500 zł (12%) oraz od 300 – 500 złotych</w:t>
      </w:r>
      <w:r w:rsidR="00BE4B7C" w:rsidRPr="00FE3331">
        <w:rPr>
          <w:sz w:val="24"/>
          <w:szCs w:val="24"/>
        </w:rPr>
        <w:t xml:space="preserve"> (21%)</w:t>
      </w:r>
      <w:r w:rsidRPr="00FE3331">
        <w:rPr>
          <w:sz w:val="24"/>
          <w:szCs w:val="24"/>
        </w:rPr>
        <w:t>. Sztuczna inteligencja może pomóc lepiej wydawać pieniądze podczas świąt</w:t>
      </w:r>
      <w:r w:rsidR="00FE3331">
        <w:rPr>
          <w:sz w:val="24"/>
          <w:szCs w:val="24"/>
        </w:rPr>
        <w:t xml:space="preserve"> (21%)</w:t>
      </w:r>
      <w:r w:rsidRPr="00FE3331">
        <w:rPr>
          <w:sz w:val="24"/>
          <w:szCs w:val="24"/>
        </w:rPr>
        <w:t xml:space="preserve">, lepiej obliczyć koszt świąt </w:t>
      </w:r>
      <w:r w:rsidR="00FE3331">
        <w:rPr>
          <w:sz w:val="24"/>
          <w:szCs w:val="24"/>
        </w:rPr>
        <w:t xml:space="preserve">(11%) </w:t>
      </w:r>
      <w:r w:rsidRPr="00FE3331">
        <w:rPr>
          <w:sz w:val="24"/>
          <w:szCs w:val="24"/>
        </w:rPr>
        <w:t>oraz dobrać odpowiednio prezenty pod względem finansowym</w:t>
      </w:r>
      <w:r w:rsidR="00FE3331">
        <w:rPr>
          <w:sz w:val="24"/>
          <w:szCs w:val="24"/>
        </w:rPr>
        <w:t xml:space="preserve"> (17%)</w:t>
      </w:r>
      <w:r w:rsidRPr="00FE3331">
        <w:rPr>
          <w:sz w:val="24"/>
          <w:szCs w:val="24"/>
        </w:rPr>
        <w:t>.</w:t>
      </w:r>
      <w:r w:rsidR="00BE4B7C" w:rsidRPr="00FE3331">
        <w:rPr>
          <w:sz w:val="24"/>
          <w:szCs w:val="24"/>
        </w:rPr>
        <w:t xml:space="preserve"> </w:t>
      </w:r>
    </w:p>
    <w:p w:rsidR="00FE3331" w:rsidRPr="00FE3331" w:rsidRDefault="00C05D3A" w:rsidP="00FE3331">
      <w:pPr>
        <w:jc w:val="both"/>
        <w:rPr>
          <w:iCs/>
          <w:sz w:val="24"/>
          <w:szCs w:val="24"/>
        </w:rPr>
      </w:pPr>
      <w:r w:rsidRPr="00FE3331">
        <w:rPr>
          <w:rStyle w:val="Uwydatnienie"/>
          <w:i w:val="0"/>
          <w:sz w:val="24"/>
          <w:szCs w:val="24"/>
        </w:rPr>
        <w:t>Co trzeci Polak kupuje prezenty online. Z przeprowadzonego badania wynika, że prezenty powinny głównie zaskoczyć (33%), wyrazić intencje (25%) i sprawić radość (21%). Obecnie dominują prezenty pozwalające ciekawie spędzić czas (29%) oraz vouchery i karty podarunkowe (27%). Zainteresowaniem cieszą się również te, które pozwalają rozwijać pasje i zainteresowania (24%). Według ankietowanych sztuczna inteligencja może pomóc przyspieszyć wybór prezentu (27%), dokonać zakupu (27%) oraz pomoże dobrać prezent do preferencji danej osoby (26%). Kiedy sztuczna inteligencja będzie stałym elementem naszego życia będziemy dobierać prezenty bardzo dobrze dopasowane (37%), trafione i w rozsądnym budżecie (26%) oraz bardziej wyrażające emocje i uczucia (21%).</w:t>
      </w:r>
    </w:p>
    <w:p w:rsidR="00FE3331" w:rsidRPr="00FE3331" w:rsidRDefault="00FE3331" w:rsidP="00FE3331">
      <w:pPr>
        <w:jc w:val="both"/>
        <w:rPr>
          <w:rStyle w:val="Pogrubienie"/>
          <w:sz w:val="24"/>
          <w:szCs w:val="24"/>
        </w:rPr>
      </w:pPr>
      <w:r w:rsidRPr="00FE3331">
        <w:rPr>
          <w:sz w:val="24"/>
          <w:szCs w:val="24"/>
        </w:rPr>
        <w:t>Co trzeci Polak uważa, że w czasach sztucznej inteligencji święta mogą stać się trudniejszym czasem głębszego odczuwania  samotności i staną się ważnym czasem bliskich relacji, których jest coraz mniej (27%). Mało kto jednak uważa, że przestaną być ważnym elementem życia społecznego (11%). Aż 69% ankietowanych osób uważa, że sztuczna inteligencja nie zmieni istoty świąt (69%). 63% respondentów jest zdania, że będziemy bardziej potrzebować bliskości, która stanie się ważnym elementem. Będziemy szukać czasu, aby spędzić go z bliskimi.</w:t>
      </w:r>
    </w:p>
    <w:p w:rsidR="00C05D3A" w:rsidRPr="00FE3331" w:rsidRDefault="00FE3331" w:rsidP="00FE3331">
      <w:pPr>
        <w:jc w:val="both"/>
        <w:rPr>
          <w:sz w:val="24"/>
          <w:szCs w:val="24"/>
        </w:rPr>
      </w:pPr>
      <w:r w:rsidRPr="00FE3331">
        <w:rPr>
          <w:sz w:val="24"/>
          <w:szCs w:val="24"/>
        </w:rPr>
        <w:t>W świetle wyników badania w Polsce rośnie grupa osób, które na Święta Bożego Narodzenia wyjeżdżają na urlop za granicę (23%) lub odpoczywają na zorganizowanych imprezach (21%). Blisko połowa respondentów odpowiedziała, że świąteczny czas spędzi w rodzinnym domu. Ponad 70% osób deklarowało, że przy stole spotka się z najbliższą rodziną, a co piąta również z dalszymi krewnymi. Jedynie 8% osób ten czas spędzi w większym gronie. Zdaniem dużej części respondentów w przyszłości jeszcze bardziej zmniejszy się liczba osób, z którymi będziemy spotykać się w trakcie Świąt Bożego Narodzenia.</w:t>
      </w:r>
    </w:p>
    <w:p w:rsidR="00FE3331" w:rsidRPr="00FE3331" w:rsidRDefault="00FE3331" w:rsidP="00FE3331">
      <w:pPr>
        <w:jc w:val="both"/>
        <w:rPr>
          <w:sz w:val="24"/>
          <w:szCs w:val="24"/>
        </w:rPr>
      </w:pPr>
      <w:r w:rsidRPr="00FE3331">
        <w:rPr>
          <w:rStyle w:val="Uwydatnienie"/>
          <w:sz w:val="24"/>
          <w:szCs w:val="24"/>
        </w:rPr>
        <w:t xml:space="preserve">Badanie „Jak sztuczna inteligencja zmieni Święta Bożego Narodzenia” zostało zrealizowane przez serwis </w:t>
      </w:r>
      <w:proofErr w:type="spellStart"/>
      <w:r w:rsidRPr="00FE3331">
        <w:rPr>
          <w:rStyle w:val="Uwydatnienie"/>
          <w:sz w:val="24"/>
          <w:szCs w:val="24"/>
        </w:rPr>
        <w:t>Prezentmarzeń</w:t>
      </w:r>
      <w:proofErr w:type="spellEnd"/>
      <w:r w:rsidRPr="00FE3331">
        <w:rPr>
          <w:rStyle w:val="Uwydatnienie"/>
          <w:sz w:val="24"/>
          <w:szCs w:val="24"/>
        </w:rPr>
        <w:t xml:space="preserve"> na próbie 1496 respondentów w formie ankiety online oraz w punktach stacjonarnych w listopadzie 2023</w:t>
      </w:r>
      <w:bookmarkEnd w:id="0"/>
    </w:p>
    <w:sectPr w:rsidR="00FE3331" w:rsidRPr="00FE3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A3"/>
    <w:rsid w:val="005B63C5"/>
    <w:rsid w:val="009039A3"/>
    <w:rsid w:val="00990F6B"/>
    <w:rsid w:val="00BE4B7C"/>
    <w:rsid w:val="00C05D3A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FB6FE-3DC3-438D-BF15-AA9F8909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039A3"/>
    <w:rPr>
      <w:b/>
      <w:bCs/>
    </w:rPr>
  </w:style>
  <w:style w:type="character" w:styleId="Uwydatnienie">
    <w:name w:val="Emphasis"/>
    <w:basedOn w:val="Domylnaczcionkaakapitu"/>
    <w:uiPriority w:val="20"/>
    <w:qFormat/>
    <w:rsid w:val="00C05D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2023-12-21T06:47:00Z</dcterms:created>
  <dcterms:modified xsi:type="dcterms:W3CDTF">2023-12-21T08:30:00Z</dcterms:modified>
</cp:coreProperties>
</file>