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77B7" w14:textId="1B9D64E7" w:rsidR="00270F16" w:rsidRPr="0067027C" w:rsidRDefault="00270F16" w:rsidP="00695326">
      <w:pPr>
        <w:spacing w:line="276" w:lineRule="auto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CFCF9"/>
        </w:rPr>
      </w:pPr>
      <w:r w:rsidRPr="0067027C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CFCF9"/>
        </w:rPr>
        <w:t>Startuje program Gmina 3W!</w:t>
      </w:r>
    </w:p>
    <w:p w14:paraId="73D2A499" w14:textId="77777777" w:rsidR="00270F16" w:rsidRPr="0067027C" w:rsidRDefault="00270F16" w:rsidP="0069532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</w:p>
    <w:p w14:paraId="2F62B79B" w14:textId="0F9721F1" w:rsidR="0067027C" w:rsidRPr="0067027C" w:rsidRDefault="0067027C" w:rsidP="0069532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</w:p>
    <w:p w14:paraId="25B030F2" w14:textId="41D434B6" w:rsidR="0067027C" w:rsidRPr="0067027C" w:rsidRDefault="00270F16" w:rsidP="0069532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CFCF9"/>
        </w:rPr>
      </w:pPr>
      <w:r w:rsidRPr="0067027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CFCF9"/>
        </w:rPr>
        <w:t xml:space="preserve">Gmina 3W to edukacyjny program dla liderów lokalnych społeczności w zakresie zrównoważonego rozwoju, w tym gospodarowania wodą i ściekami oraz wdrażania zielonych i niebieskich projektów infrastrukturalnych w samorządach. Cykl ośmiu szkoleń online rozpoczyna się 29 lutego 2024 r. </w:t>
      </w:r>
    </w:p>
    <w:p w14:paraId="407F7D83" w14:textId="77777777" w:rsidR="0067027C" w:rsidRPr="0067027C" w:rsidRDefault="0067027C" w:rsidP="00695326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CFCF9"/>
        </w:rPr>
      </w:pPr>
    </w:p>
    <w:p w14:paraId="09B28529" w14:textId="77777777" w:rsidR="00270F16" w:rsidRPr="0067027C" w:rsidRDefault="00270F16" w:rsidP="0069532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</w:p>
    <w:p w14:paraId="61A3F014" w14:textId="1E6440A2" w:rsidR="00270F16" w:rsidRPr="0067027C" w:rsidRDefault="00270F16" w:rsidP="0069532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Program powstał z myślą o 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przedstawicielach samorządów w całej Polsce, którzy są</w:t>
      </w:r>
      <w:r w:rsidR="0054788F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 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odpowiedzialni za projektowanie rozwoju swoich gmin oraz inwestycji w duchu zrównoważonego rozwoju.</w:t>
      </w:r>
    </w:p>
    <w:p w14:paraId="2D6E2E9E" w14:textId="77777777" w:rsidR="00270F16" w:rsidRPr="0067027C" w:rsidRDefault="00270F16" w:rsidP="0069532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014177" w14:textId="1E86EB9C" w:rsidR="0067027C" w:rsidRPr="0067027C" w:rsidRDefault="00270F16" w:rsidP="0069532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Uczestnicy wezmą udział w 8 spotkaniach online, które obejmują kilkanaście modułów tematycznych wypełnionych wiedzą i praktyką. 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Dowiedzą się m.in., jak zdobyć finansowanie na zielone i niebieskie projekty infrastrukturalne, jak wdrażać rozwiązania z zakresu ESG, jak</w:t>
      </w:r>
      <w:r w:rsidR="00695326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 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wprowadzać innowacje zgodnie z prawem i jak efektywnie współpracować z uczelniami. Ponadto, u</w:t>
      </w: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czestnicy programu będą mieli okazję skorzystać z warsztatów z uznanymi ekspertami i praktykami w dziedzinie tworzenia nowoczesnych rozwiązań dla samorządów. 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Po</w:t>
      </w:r>
      <w:r w:rsidR="00695326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 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zakończeniu programu </w:t>
      </w:r>
      <w:r w:rsidR="00751665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uczestnicy 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otrzymają Certyfikat Lidera 3W</w:t>
      </w:r>
      <w:r w:rsidR="00751665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, potwierdzający uczestnictwo w warszta</w:t>
      </w:r>
      <w:r w:rsidR="00695326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ta</w:t>
      </w:r>
      <w:r w:rsidR="00751665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ch i szkoleniach</w:t>
      </w:r>
      <w:r w:rsidR="0067027C"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. </w:t>
      </w:r>
    </w:p>
    <w:p w14:paraId="0654ECB4" w14:textId="77777777" w:rsidR="00270F16" w:rsidRPr="0067027C" w:rsidRDefault="00270F16" w:rsidP="00695326">
      <w:pPr>
        <w:pStyle w:val="p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Partnerami merytorycznymi są organizacje ze świata 3W: </w:t>
      </w:r>
    </w:p>
    <w:p w14:paraId="71A4AF28" w14:textId="24DDB7F6" w:rsidR="00270F16" w:rsidRPr="00AA298D" w:rsidRDefault="00AA298D" w:rsidP="00695326">
      <w:pPr>
        <w:pStyle w:val="p2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0" w:history="1">
        <w:r w:rsidR="00270F16"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Porozumienie Spółek Celowych</w:t>
        </w:r>
      </w:hyperlink>
    </w:p>
    <w:p w14:paraId="55E08AFD" w14:textId="033409D8" w:rsidR="00270F16" w:rsidRPr="00AA298D" w:rsidRDefault="00AA298D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1" w:history="1">
        <w:r w:rsidR="00270F16"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CMS Poland</w:t>
        </w:r>
      </w:hyperlink>
    </w:p>
    <w:p w14:paraId="2240F6AF" w14:textId="79328B42" w:rsidR="00270F16" w:rsidRPr="00AA298D" w:rsidRDefault="00AA298D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2" w:history="1">
        <w:r w:rsidR="00270F16"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Porozumienie Akademickich Centrów Transferów Technologii (PACTT)</w:t>
        </w:r>
      </w:hyperlink>
    </w:p>
    <w:p w14:paraId="31446B32" w14:textId="7ACB3972" w:rsidR="00270F16" w:rsidRPr="00AA298D" w:rsidRDefault="00AA298D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3" w:history="1">
        <w:proofErr w:type="spellStart"/>
        <w:r w:rsidR="00270F16"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Arcadis</w:t>
        </w:r>
        <w:proofErr w:type="spellEnd"/>
      </w:hyperlink>
    </w:p>
    <w:p w14:paraId="28D12BEA" w14:textId="39F1818B" w:rsidR="00270F16" w:rsidRPr="00AA298D" w:rsidRDefault="00AA298D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4" w:history="1">
        <w:r w:rsidR="00270F16"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SBB Energy</w:t>
        </w:r>
      </w:hyperlink>
      <w:r w:rsidR="00C33C15" w:rsidRPr="00AA298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7B8E862C" w14:textId="0500DF1B" w:rsidR="00270F16" w:rsidRPr="00AA298D" w:rsidRDefault="00270F16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Hipercze"/>
          <w:rFonts w:ascii="Arial" w:hAnsi="Arial" w:cs="Arial"/>
          <w:color w:val="000000" w:themeColor="text1"/>
          <w:sz w:val="22"/>
          <w:szCs w:val="22"/>
        </w:rPr>
      </w:pPr>
      <w:r w:rsidRPr="00AA298D">
        <w:rPr>
          <w:rFonts w:ascii="Arial" w:hAnsi="Arial" w:cs="Arial"/>
          <w:sz w:val="22"/>
          <w:szCs w:val="22"/>
          <w:u w:val="single"/>
        </w:rPr>
        <w:t>Ścieki Polskie </w:t>
      </w:r>
    </w:p>
    <w:p w14:paraId="30BADDD9" w14:textId="062E94AF" w:rsidR="00751665" w:rsidRPr="00AA298D" w:rsidRDefault="00AB42A9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Hipercze"/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751665" w:rsidRPr="00AA298D">
          <w:rPr>
            <w:rStyle w:val="Hipercze"/>
            <w:rFonts w:ascii="Arial" w:hAnsi="Arial" w:cs="Arial"/>
            <w:sz w:val="22"/>
            <w:szCs w:val="22"/>
          </w:rPr>
          <w:t>Instytut Innowacji i Technologii ITECH, Sieć Badawcza Łukasiewicz (dawniej ORGMASZ)</w:t>
        </w:r>
      </w:hyperlink>
    </w:p>
    <w:p w14:paraId="4FFFCD84" w14:textId="7A82376F" w:rsidR="00751665" w:rsidRPr="00AA298D" w:rsidRDefault="00C33C15" w:rsidP="00695326">
      <w:pPr>
        <w:pStyle w:val="p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16" w:history="1">
        <w:r w:rsidR="00751665" w:rsidRPr="00AA298D">
          <w:rPr>
            <w:rStyle w:val="Hipercze"/>
            <w:rFonts w:ascii="Arial" w:hAnsi="Arial" w:cs="Arial"/>
            <w:sz w:val="22"/>
            <w:szCs w:val="22"/>
          </w:rPr>
          <w:t>RDLS</w:t>
        </w:r>
      </w:hyperlink>
    </w:p>
    <w:p w14:paraId="7EF9F162" w14:textId="25BE41D8" w:rsidR="00270F16" w:rsidRPr="0067027C" w:rsidRDefault="00270F16" w:rsidP="00695326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</w:p>
    <w:p w14:paraId="7EF99BFE" w14:textId="1561B43C" w:rsidR="00077F5F" w:rsidRPr="0067027C" w:rsidRDefault="0067027C" w:rsidP="0054788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</w:pP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Tematyka programu dostępna jest na stronie idea3W.org w zakładce </w:t>
      </w:r>
      <w:hyperlink r:id="rId17" w:history="1">
        <w:r w:rsidRPr="00AA298D">
          <w:rPr>
            <w:rStyle w:val="Hipercze"/>
            <w:rFonts w:ascii="Arial" w:hAnsi="Arial" w:cs="Arial"/>
            <w:color w:val="000000" w:themeColor="text1"/>
            <w:sz w:val="22"/>
            <w:szCs w:val="22"/>
            <w:shd w:val="clear" w:color="auto" w:fill="FCFCF9"/>
          </w:rPr>
          <w:t>Gmina 3W</w:t>
        </w:r>
      </w:hyperlink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.</w:t>
      </w:r>
      <w:r w:rsidR="00C103DF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 </w:t>
      </w:r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 xml:space="preserve">Jeśli masz jakiekolwiek pytania dotyczące organizacji programu, skontaktuj się z Agatą Sobolewską, ekspertem 3W: </w:t>
      </w:r>
      <w:hyperlink r:id="rId18" w:history="1">
        <w:r w:rsidR="0054788F" w:rsidRPr="008E51D9">
          <w:rPr>
            <w:rStyle w:val="Hipercze"/>
            <w:rFonts w:ascii="Arial" w:hAnsi="Arial" w:cs="Arial"/>
            <w:sz w:val="22"/>
            <w:szCs w:val="22"/>
            <w:shd w:val="clear" w:color="auto" w:fill="FCFCF9"/>
          </w:rPr>
          <w:t>agata.sobolewska@bgk.pl</w:t>
        </w:r>
      </w:hyperlink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, </w:t>
      </w:r>
      <w:hyperlink r:id="rId19" w:history="1">
        <w:r w:rsidRPr="0067027C">
          <w:rPr>
            <w:rFonts w:ascii="Arial" w:hAnsi="Arial" w:cs="Arial"/>
            <w:color w:val="000000" w:themeColor="text1"/>
            <w:sz w:val="22"/>
            <w:szCs w:val="22"/>
            <w:shd w:val="clear" w:color="auto" w:fill="FCFCF9"/>
          </w:rPr>
          <w:t>509 001 543</w:t>
        </w:r>
      </w:hyperlink>
      <w:r w:rsidRPr="0067027C">
        <w:rPr>
          <w:rFonts w:ascii="Arial" w:hAnsi="Arial" w:cs="Arial"/>
          <w:color w:val="000000" w:themeColor="text1"/>
          <w:sz w:val="22"/>
          <w:szCs w:val="22"/>
          <w:shd w:val="clear" w:color="auto" w:fill="FCFCF9"/>
        </w:rPr>
        <w:t>. </w:t>
      </w:r>
    </w:p>
    <w:sectPr w:rsidR="00077F5F" w:rsidRPr="0067027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661F" w14:textId="77777777" w:rsidR="00751665" w:rsidRDefault="00751665" w:rsidP="00751665">
      <w:r>
        <w:separator/>
      </w:r>
    </w:p>
  </w:endnote>
  <w:endnote w:type="continuationSeparator" w:id="0">
    <w:p w14:paraId="7A2A4508" w14:textId="77777777" w:rsidR="00751665" w:rsidRDefault="00751665" w:rsidP="007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272" w14:textId="77777777" w:rsidR="00751665" w:rsidRDefault="00751665" w:rsidP="00751665">
      <w:r>
        <w:separator/>
      </w:r>
    </w:p>
  </w:footnote>
  <w:footnote w:type="continuationSeparator" w:id="0">
    <w:p w14:paraId="39781E38" w14:textId="77777777" w:rsidR="00751665" w:rsidRDefault="00751665" w:rsidP="0075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E1DE" w14:textId="78A02509" w:rsidR="00695326" w:rsidRDefault="00695326" w:rsidP="00695326">
    <w:pPr>
      <w:pStyle w:val="Nagwek"/>
      <w:jc w:val="center"/>
    </w:pPr>
    <w:r>
      <w:rPr>
        <w:noProof/>
      </w:rPr>
      <w:drawing>
        <wp:inline distT="0" distB="0" distL="0" distR="0" wp14:anchorId="32B9C707" wp14:editId="7DEFED2D">
          <wp:extent cx="1987826" cy="754954"/>
          <wp:effectExtent l="0" t="0" r="0" b="0"/>
          <wp:docPr id="1185312206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12206" name="Obraz 1" descr="Obraz zawierający Grafika, projekt graficzny, Czcion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6" t="27240" r="24637" b="33993"/>
                  <a:stretch/>
                </pic:blipFill>
                <pic:spPr bwMode="auto">
                  <a:xfrm>
                    <a:off x="0" y="0"/>
                    <a:ext cx="2025391" cy="769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21364D" w14:textId="77777777" w:rsidR="00695326" w:rsidRDefault="00695326" w:rsidP="006953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741"/>
    <w:multiLevelType w:val="multilevel"/>
    <w:tmpl w:val="E8C0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725B2"/>
    <w:multiLevelType w:val="hybridMultilevel"/>
    <w:tmpl w:val="CDCC9DBE"/>
    <w:lvl w:ilvl="0" w:tplc="D1F43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4315">
    <w:abstractNumId w:val="0"/>
  </w:num>
  <w:num w:numId="2" w16cid:durableId="57555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5F"/>
    <w:rsid w:val="00042DDA"/>
    <w:rsid w:val="00077F5F"/>
    <w:rsid w:val="00270F16"/>
    <w:rsid w:val="00323F7E"/>
    <w:rsid w:val="0054788F"/>
    <w:rsid w:val="0067027C"/>
    <w:rsid w:val="00695326"/>
    <w:rsid w:val="00751665"/>
    <w:rsid w:val="00A77E4F"/>
    <w:rsid w:val="00AA298D"/>
    <w:rsid w:val="00AB42A9"/>
    <w:rsid w:val="00B63517"/>
    <w:rsid w:val="00B65E18"/>
    <w:rsid w:val="00BA3E20"/>
    <w:rsid w:val="00BC3261"/>
    <w:rsid w:val="00C103DF"/>
    <w:rsid w:val="00C33C15"/>
    <w:rsid w:val="00C521AA"/>
    <w:rsid w:val="00D81FAF"/>
    <w:rsid w:val="00E84915"/>
    <w:rsid w:val="00F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D5C3C"/>
  <w15:chartTrackingRefBased/>
  <w15:docId w15:val="{FFC6D63D-069A-8545-8408-019FE16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270F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270F16"/>
  </w:style>
  <w:style w:type="character" w:styleId="Hipercze">
    <w:name w:val="Hyperlink"/>
    <w:basedOn w:val="Domylnaczcionkaakapitu"/>
    <w:uiPriority w:val="99"/>
    <w:unhideWhenUsed/>
    <w:rsid w:val="00270F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27C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67027C"/>
  </w:style>
  <w:style w:type="paragraph" w:styleId="Poprawka">
    <w:name w:val="Revision"/>
    <w:hidden/>
    <w:uiPriority w:val="99"/>
    <w:semiHidden/>
    <w:rsid w:val="00751665"/>
  </w:style>
  <w:style w:type="paragraph" w:styleId="Nagwek">
    <w:name w:val="header"/>
    <w:basedOn w:val="Normalny"/>
    <w:link w:val="NagwekZnak"/>
    <w:uiPriority w:val="99"/>
    <w:unhideWhenUsed/>
    <w:rsid w:val="0069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326"/>
  </w:style>
  <w:style w:type="paragraph" w:styleId="Stopka">
    <w:name w:val="footer"/>
    <w:basedOn w:val="Normalny"/>
    <w:link w:val="StopkaZnak"/>
    <w:uiPriority w:val="99"/>
    <w:unhideWhenUsed/>
    <w:rsid w:val="00695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cadis.com/pl-pl" TargetMode="External"/><Relationship Id="rId18" Type="http://schemas.openxmlformats.org/officeDocument/2006/relationships/hyperlink" Target="mailto:agata.sobolewska@bgk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actt.pl/" TargetMode="External"/><Relationship Id="rId17" Type="http://schemas.openxmlformats.org/officeDocument/2006/relationships/hyperlink" Target="https://idea3w.org/gmina-3w/program-ambasadorsk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dls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s.law/en/po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tech.lukasiewicz.gov.pl/" TargetMode="External"/><Relationship Id="rId10" Type="http://schemas.openxmlformats.org/officeDocument/2006/relationships/hyperlink" Target="https://psc.edu.pl/" TargetMode="External"/><Relationship Id="rId19" Type="http://schemas.openxmlformats.org/officeDocument/2006/relationships/hyperlink" Target="tel:%20+485090015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bbenergy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49595D674A44FB18818270649F86E" ma:contentTypeVersion="15" ma:contentTypeDescription="Utwórz nowy dokument." ma:contentTypeScope="" ma:versionID="7c167f766a1a62b33988b15c9d2b6985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cb14666c13dedffd01dd424a4ce18cc5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DADED-946C-45F3-8875-D78F575CA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CD366-05BC-44E3-B118-695390749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D8474-C8EC-414D-A64D-3C589A9DA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Adamska</dc:creator>
  <cp:keywords/>
  <dc:description/>
  <cp:lastModifiedBy>Marta Adamska</cp:lastModifiedBy>
  <cp:revision>9</cp:revision>
  <dcterms:created xsi:type="dcterms:W3CDTF">2024-02-19T09:35:00Z</dcterms:created>
  <dcterms:modified xsi:type="dcterms:W3CDTF">2024-02-19T16:03:00Z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2024-02-19T09:35:04Z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ActionId">
    <vt:lpwstr>b93dc673-fee9-466b-a49b-29bf52b4824d</vt:lpwstr>
  </property>
  <property fmtid="{D5CDD505-2E9C-101B-9397-08002B2CF9AE}" pid="8" name="MSIP_Label_e2e05055-e449-4922-9b24-eaf69810da98_ContentBits">
    <vt:lpwstr>0</vt:lpwstr>
  </property>
  <property fmtid="{D5CDD505-2E9C-101B-9397-08002B2CF9AE}" pid="9" name="ContentTypeId">
    <vt:lpwstr>0x01010053349595D674A44FB18818270649F86E</vt:lpwstr>
  </property>
</Properties>
</file>