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BA2D" w14:textId="40B39736" w:rsidR="00C63BD0" w:rsidRPr="009D3F33" w:rsidRDefault="003F2CEB" w:rsidP="00246229">
      <w:pPr>
        <w:jc w:val="both"/>
        <w:rPr>
          <w:b/>
          <w:bCs/>
        </w:rPr>
      </w:pPr>
      <w:r w:rsidRPr="009D3F33">
        <w:rPr>
          <w:b/>
          <w:bCs/>
        </w:rPr>
        <w:t xml:space="preserve">Hala </w:t>
      </w:r>
      <w:r w:rsidR="00E15F0B" w:rsidRPr="009D3F33">
        <w:rPr>
          <w:b/>
          <w:bCs/>
        </w:rPr>
        <w:t xml:space="preserve">Targowa w Gdańsku przejdzie gruntowną </w:t>
      </w:r>
      <w:r w:rsidR="006B03A0">
        <w:rPr>
          <w:b/>
          <w:bCs/>
        </w:rPr>
        <w:t>rewitalizację</w:t>
      </w:r>
    </w:p>
    <w:p w14:paraId="35A857BD" w14:textId="38398875" w:rsidR="00E90C21" w:rsidRDefault="4F651B0D" w:rsidP="00246229">
      <w:pPr>
        <w:jc w:val="both"/>
        <w:rPr>
          <w:b/>
          <w:bCs/>
        </w:rPr>
      </w:pPr>
      <w:r w:rsidRPr="4F651B0D">
        <w:rPr>
          <w:b/>
          <w:bCs/>
        </w:rPr>
        <w:t xml:space="preserve">HAGAP, spółka </w:t>
      </w:r>
      <w:r w:rsidR="008E54FB">
        <w:rPr>
          <w:b/>
          <w:bCs/>
        </w:rPr>
        <w:t xml:space="preserve">należąca do grupy </w:t>
      </w:r>
      <w:proofErr w:type="spellStart"/>
      <w:r w:rsidRPr="4F651B0D">
        <w:rPr>
          <w:b/>
          <w:bCs/>
        </w:rPr>
        <w:t>Apsys</w:t>
      </w:r>
      <w:proofErr w:type="spellEnd"/>
      <w:r w:rsidRPr="4F651B0D">
        <w:rPr>
          <w:b/>
          <w:bCs/>
        </w:rPr>
        <w:t xml:space="preserve">, specjalizującej się w budowie i zarządzaniu nieruchomościami komercyjnymi i znanej z udanych rewitalizacji zabytków, złożyła wniosek o pozwolenie na budowę, dotyczący Hali Targowej w Gdańsku. Hala zostanie odnowiona, elementy historyczne znacznie lepiej wyeksponowane, a zielony rynek i świeże produkty nadal dostępne dla mieszkańców. </w:t>
      </w:r>
      <w:r w:rsidR="00FA0BAE">
        <w:rPr>
          <w:b/>
          <w:bCs/>
        </w:rPr>
        <w:t>C</w:t>
      </w:r>
      <w:r w:rsidRPr="4F651B0D">
        <w:rPr>
          <w:b/>
          <w:bCs/>
        </w:rPr>
        <w:t xml:space="preserve">ałość inwestycji </w:t>
      </w:r>
      <w:r w:rsidR="00FA0BAE">
        <w:rPr>
          <w:b/>
          <w:bCs/>
        </w:rPr>
        <w:t xml:space="preserve">to </w:t>
      </w:r>
      <w:r w:rsidRPr="4F651B0D">
        <w:rPr>
          <w:b/>
          <w:bCs/>
        </w:rPr>
        <w:t>141 mln zł.</w:t>
      </w:r>
    </w:p>
    <w:p w14:paraId="05C64D66" w14:textId="21950108" w:rsidR="00425CFD" w:rsidRDefault="1F4D53EF" w:rsidP="4F651B0D">
      <w:pPr>
        <w:jc w:val="both"/>
      </w:pPr>
      <w:r>
        <w:t xml:space="preserve">Uzyskanie pozwolenia na budowę jest jednym z warunków finalizacji umowy przedwstępnej między </w:t>
      </w:r>
      <w:proofErr w:type="spellStart"/>
      <w:r>
        <w:t>Apsys</w:t>
      </w:r>
      <w:proofErr w:type="spellEnd"/>
      <w:r>
        <w:t xml:space="preserve"> Polska, a spółką Kupcy Dominikańscy (prywatna spółka posiadająca nieruchomość od 2000 r.), zawartej w marcu 2022. Do tego momentu Hala pozostaje własnością Kupców Dominikańskich i będzie funkcjonować tak jak dotychczas. </w:t>
      </w:r>
    </w:p>
    <w:p w14:paraId="2D0961EA" w14:textId="161E0D0B" w:rsidR="0006238B" w:rsidRDefault="002810A4" w:rsidP="00246229">
      <w:pPr>
        <w:jc w:val="both"/>
      </w:pPr>
      <w:r>
        <w:t xml:space="preserve">Inwestor </w:t>
      </w:r>
      <w:r w:rsidR="4F651B0D">
        <w:t xml:space="preserve">uzyskał pozwolenie na rewitalizację obiektu wydane przez Pomorskiego Wojewódzkiego Konserwatora Zabytków. Uzgadnianie szczegółów z konserwatorem trwało ponad półtora roku. </w:t>
      </w:r>
    </w:p>
    <w:p w14:paraId="58227FB4" w14:textId="463F5524" w:rsidR="00CC35F2" w:rsidRDefault="4F651B0D" w:rsidP="4F651B0D">
      <w:pPr>
        <w:jc w:val="both"/>
        <w:rPr>
          <w:b/>
          <w:bCs/>
        </w:rPr>
      </w:pPr>
      <w:r w:rsidRPr="4F651B0D">
        <w:rPr>
          <w:b/>
          <w:bCs/>
        </w:rPr>
        <w:t>Perła odzyska blask</w:t>
      </w:r>
    </w:p>
    <w:p w14:paraId="27E07AD3" w14:textId="57204B3F" w:rsidR="00B80194" w:rsidRDefault="1F4D53EF" w:rsidP="00246229">
      <w:pPr>
        <w:jc w:val="both"/>
      </w:pPr>
      <w:r>
        <w:t xml:space="preserve">Hala stanie się miejscem spotkań, których motywem przewodnim będzie sztuka kulinarna. Planowane są w niej restauracje z obsługą kelnerską, stoiska z szerokim wyborem dań kuchni międzynarodowej, zaprojektowane w formie food-hall. Na poziomie –1 oraz na Zielonym Rynku utrzymana zostanie sprzedaż świeżych produktów od lokalnych dostawców. </w:t>
      </w:r>
    </w:p>
    <w:p w14:paraId="6B34E7E9" w14:textId="1B124591" w:rsidR="00174068" w:rsidRDefault="4F651B0D" w:rsidP="00246229">
      <w:pPr>
        <w:jc w:val="both"/>
      </w:pPr>
      <w:r>
        <w:t xml:space="preserve">Wnętrze Hali przejdzie gruntowną rewitalizację, która obejmie m.in. podkreślenie oryginalnej konstrukcji budynku i atrakcyjną ekspozycję elementów historycznych – zwłaszcza pozostałości po romańskim kościele. </w:t>
      </w:r>
    </w:p>
    <w:p w14:paraId="1D9999D6" w14:textId="34B3079C" w:rsidR="003F67E6" w:rsidRDefault="1F4D53EF" w:rsidP="00246229">
      <w:pPr>
        <w:jc w:val="both"/>
      </w:pPr>
      <w:r>
        <w:t xml:space="preserve">Dziedzictwo tego miejsca zostanie podkreślone w atrakcyjny sposób – część muzealna zostanie podkreślona światłem i niezwykłymi formami, odrestaurowane zostaną również historyczne kioski wewnątrz hali. Ponadto wprowadzone zostaną nowoczesne rozwiązania technologiczne, które przybliżą historię miejsca. Autorem projektu wnętrza jest Boris </w:t>
      </w:r>
      <w:proofErr w:type="spellStart"/>
      <w:r>
        <w:t>Kudlička</w:t>
      </w:r>
      <w:proofErr w:type="spellEnd"/>
      <w:r>
        <w:t xml:space="preserve">, znany scenograf, architekt i projektant, od lat związany z Teatrem Wielkim – Operą Narodową w Warszawie. </w:t>
      </w:r>
    </w:p>
    <w:p w14:paraId="03ADC6B3" w14:textId="537B7763" w:rsidR="00CD3253" w:rsidRDefault="4F651B0D" w:rsidP="00CD3253">
      <w:pPr>
        <w:jc w:val="both"/>
      </w:pPr>
      <w:r>
        <w:t xml:space="preserve">Obok codziennych zakupów i niecodziennych kulinariów, oferta zrewitalizowanej Hali zostanie wzbogacona o programy działań stworzone z myślą o zróżnicowanych potrzebach społecznych.  Znajdzie się tu miejsce na wystawy i przedstawienia, wyjątkowe warsztaty oraz spotkania z ludźmi kultury i sztuki. </w:t>
      </w:r>
    </w:p>
    <w:p w14:paraId="529B0886" w14:textId="0F31EDB5" w:rsidR="00CD3253" w:rsidRPr="009B34A8" w:rsidRDefault="1F4D53EF" w:rsidP="1F4D53EF">
      <w:pPr>
        <w:jc w:val="both"/>
        <w:rPr>
          <w:i/>
          <w:iCs/>
        </w:rPr>
      </w:pPr>
      <w:r w:rsidRPr="1F4D53EF">
        <w:rPr>
          <w:i/>
          <w:iCs/>
        </w:rPr>
        <w:t xml:space="preserve">–  Chcemy oddać mieszkańcom piękny, historyczny obiekt w nowej odsłonie </w:t>
      </w:r>
      <w:r w:rsidRPr="1F4D53EF">
        <w:t xml:space="preserve">– mówi Katarzyna Dziurnikowska – </w:t>
      </w:r>
      <w:r w:rsidRPr="1F4D53EF">
        <w:rPr>
          <w:b/>
          <w:bCs/>
        </w:rPr>
        <w:t xml:space="preserve">dyrektorka ds. Inwestycji w </w:t>
      </w:r>
      <w:proofErr w:type="spellStart"/>
      <w:r w:rsidRPr="1F4D53EF">
        <w:rPr>
          <w:b/>
          <w:bCs/>
        </w:rPr>
        <w:t>Apsys</w:t>
      </w:r>
      <w:proofErr w:type="spellEnd"/>
      <w:r w:rsidRPr="1F4D53EF">
        <w:rPr>
          <w:b/>
          <w:bCs/>
        </w:rPr>
        <w:t xml:space="preserve"> Polska</w:t>
      </w:r>
      <w:r w:rsidRPr="1F4D53EF">
        <w:rPr>
          <w:i/>
          <w:iCs/>
        </w:rPr>
        <w:t xml:space="preserve">. – Będzie to miejsce spotkań, w którym motywem przewodnim będzie jedzenie, ale planujemy również atrakcyjny program kulturalny. Do współpracy zaprosimy przedstawicieli środowiska artystycznego oraz pasjonatów, którzy pomogą podkreślić gdański charakter miejsca. Chcemy, by hala budziła podziw mieszkańców, turystów, pasjonatów historii i architektury. </w:t>
      </w:r>
    </w:p>
    <w:p w14:paraId="6DB0A81E" w14:textId="60F91D1D" w:rsidR="009A43AF" w:rsidRPr="0084775B" w:rsidRDefault="00525BF1" w:rsidP="00246229">
      <w:pPr>
        <w:jc w:val="both"/>
        <w:rPr>
          <w:b/>
          <w:bCs/>
        </w:rPr>
      </w:pPr>
      <w:r>
        <w:rPr>
          <w:b/>
          <w:bCs/>
        </w:rPr>
        <w:t>Dla otoczenia</w:t>
      </w:r>
    </w:p>
    <w:p w14:paraId="76F209F0" w14:textId="72FCBFE4" w:rsidR="0048441D" w:rsidRDefault="4F651B0D" w:rsidP="4F651B0D">
      <w:pPr>
        <w:jc w:val="both"/>
      </w:pPr>
      <w:r>
        <w:t xml:space="preserve">Nowy charakter hali nie powinien być bardziej odczuwalny przez sąsiedztwo niż obecnie – wszelkie wydarzenia będą miały miejsce wewnątrz obiektu, a teren na zewnątrz będzie doświetlony i monitorowane. Zachowane zostaną ulubione przez mieszkańców zielone stoiska z </w:t>
      </w:r>
      <w:r>
        <w:lastRenderedPageBreak/>
        <w:t xml:space="preserve">warzywami, owocami, kwiatami, a wewnątrz będzie można zaopatrzyć się w świeże produkty spożywcze. </w:t>
      </w:r>
    </w:p>
    <w:p w14:paraId="25C69CD1" w14:textId="1DC3A581" w:rsidR="001843E7" w:rsidRPr="008612C6" w:rsidRDefault="4F651B0D" w:rsidP="4F651B0D">
      <w:pPr>
        <w:jc w:val="both"/>
        <w:rPr>
          <w:i/>
          <w:iCs/>
        </w:rPr>
      </w:pPr>
      <w:r w:rsidRPr="4F651B0D">
        <w:rPr>
          <w:i/>
          <w:iCs/>
        </w:rPr>
        <w:t xml:space="preserve">- Zadbamy też o takie szczegóły jak klimatyzowane pomieszczenie na odpady – aby uniknąć nieprzyjemnych zapachów. Nie będziemy też stosować jednorazowych naczyń, co zredukuje negatywny wpływ na środowisko i zmniejszy ilość śmieci – </w:t>
      </w:r>
      <w:r>
        <w:t>mówi Katarzyna Dziurnikowska.</w:t>
      </w:r>
      <w:r w:rsidRPr="4F651B0D">
        <w:rPr>
          <w:i/>
          <w:iCs/>
        </w:rPr>
        <w:t xml:space="preserve"> – Wydarzenia będziemy realizować wewnątrz obiektu, wiele z nich będzie adresowanych po prostu do mieszkańców okolicznych kamienic. Widzimy tu miejsce dla spotkań z ciekawymi ludźmi czy np. turniejów </w:t>
      </w:r>
      <w:proofErr w:type="spellStart"/>
      <w:r w:rsidRPr="4F651B0D">
        <w:rPr>
          <w:i/>
          <w:iCs/>
        </w:rPr>
        <w:t>planszówkowych</w:t>
      </w:r>
      <w:proofErr w:type="spellEnd"/>
      <w:r w:rsidRPr="4F651B0D">
        <w:rPr>
          <w:i/>
          <w:iCs/>
        </w:rPr>
        <w:t xml:space="preserve">. Zależy nam, aby sąsiedzi odwiedzali nas z przyjemnością. </w:t>
      </w:r>
    </w:p>
    <w:p w14:paraId="719F7815" w14:textId="58AE9709" w:rsidR="4F651B0D" w:rsidRDefault="4F651B0D" w:rsidP="4F651B0D">
      <w:pPr>
        <w:jc w:val="both"/>
      </w:pPr>
      <w:r w:rsidRPr="4F651B0D">
        <w:rPr>
          <w:b/>
          <w:bCs/>
        </w:rPr>
        <w:t>Zrównoważone podejście</w:t>
      </w:r>
    </w:p>
    <w:p w14:paraId="1743BC66" w14:textId="13B84C94" w:rsidR="00A21A80" w:rsidRDefault="4F651B0D" w:rsidP="00246229">
      <w:pPr>
        <w:jc w:val="both"/>
      </w:pPr>
      <w:r>
        <w:t>Rewitalizacja budynku zostanie przeprowadzona z zastosowaniem zielonych technologii, poprawiona zostanie także efektywność energetyczna hali. Wykorzystane zostaną innowacyjne rozwiązania podnoszące wydajność obiegu chłodniczego oraz pozwalające na wykorzystanie produkowanego ciepła m.in. do podgrzewania wody użytkowej i ogrzania powietrza wewnątrz hali.</w:t>
      </w:r>
    </w:p>
    <w:p w14:paraId="4388E596" w14:textId="3BA75D87" w:rsidR="00A21A80" w:rsidRDefault="4F651B0D" w:rsidP="00246229">
      <w:pPr>
        <w:jc w:val="both"/>
      </w:pPr>
      <w:r>
        <w:t xml:space="preserve">Hala zostanie wyposażona w rozwiązania o niskim zużyciu energii elektrycznej (np. windy). We wszystkich toaletach znajdą się urządzenia optymalizujące wykorzystanie wody. Pojawi się system BMS zarządzający sterowaniem wentylacją i oświetleniem poprawiający komfort odwiedzających oraz obniżający koszt oszczędności energii. </w:t>
      </w:r>
    </w:p>
    <w:p w14:paraId="50964DAC" w14:textId="2EDD7886" w:rsidR="00400A5D" w:rsidRPr="00400A5D" w:rsidRDefault="4F651B0D" w:rsidP="00246229">
      <w:pPr>
        <w:jc w:val="both"/>
        <w:rPr>
          <w:b/>
          <w:bCs/>
        </w:rPr>
      </w:pPr>
      <w:r w:rsidRPr="4F651B0D">
        <w:rPr>
          <w:b/>
          <w:bCs/>
        </w:rPr>
        <w:t>O inwestorze</w:t>
      </w:r>
    </w:p>
    <w:p w14:paraId="7DEB598E" w14:textId="70402025" w:rsidR="002078A7" w:rsidRPr="00832A02" w:rsidRDefault="002078A7" w:rsidP="4F651B0D">
      <w:pPr>
        <w:pStyle w:val="paragraph"/>
        <w:spacing w:before="0" w:beforeAutospacing="0" w:after="0" w:afterAutospacing="0"/>
        <w:jc w:val="both"/>
        <w:textAlignment w:val="baseline"/>
        <w:rPr>
          <w:rFonts w:asciiTheme="minorHAnsi" w:eastAsiaTheme="minorEastAsia" w:hAnsiTheme="minorHAnsi" w:cstheme="minorBidi"/>
          <w:sz w:val="22"/>
          <w:szCs w:val="22"/>
        </w:rPr>
      </w:pPr>
      <w:proofErr w:type="spellStart"/>
      <w:r w:rsidRPr="4F651B0D">
        <w:rPr>
          <w:rFonts w:asciiTheme="minorHAnsi" w:eastAsiaTheme="minorEastAsia" w:hAnsiTheme="minorHAnsi" w:cstheme="minorBidi"/>
          <w:sz w:val="22"/>
          <w:szCs w:val="22"/>
          <w:lang w:eastAsia="en-US"/>
        </w:rPr>
        <w:t>Apsys</w:t>
      </w:r>
      <w:proofErr w:type="spellEnd"/>
      <w:r w:rsidR="4F651B0D" w:rsidRPr="4F651B0D">
        <w:rPr>
          <w:rFonts w:asciiTheme="minorHAnsi" w:eastAsiaTheme="minorEastAsia" w:hAnsiTheme="minorHAnsi" w:cstheme="minorBidi"/>
          <w:sz w:val="22"/>
          <w:szCs w:val="22"/>
          <w:lang w:eastAsia="en-US"/>
        </w:rPr>
        <w:t xml:space="preserve"> jest pasjonatem kreowania przestrzeni miejskich oraz rozwijania</w:t>
      </w:r>
      <w:r w:rsidRPr="4F651B0D">
        <w:rPr>
          <w:rFonts w:asciiTheme="minorHAnsi" w:eastAsiaTheme="minorEastAsia" w:hAnsiTheme="minorHAnsi" w:cstheme="minorBidi"/>
          <w:sz w:val="22"/>
          <w:szCs w:val="22"/>
          <w:lang w:eastAsia="en-US"/>
        </w:rPr>
        <w:t xml:space="preserve"> sektora nieruchomości handlowych i wielofunkcyjnych od momentu powstania w 1996 roku. W tym czasie rozwinął dogłębną wiedzę o miastach, ich dynamice i potrzebach mieszkańców. </w:t>
      </w:r>
    </w:p>
    <w:p w14:paraId="48D79B70" w14:textId="638A7ACA" w:rsidR="002078A7" w:rsidRPr="00832A02" w:rsidRDefault="002078A7" w:rsidP="4F651B0D">
      <w:pPr>
        <w:pStyle w:val="paragraph"/>
        <w:spacing w:before="0" w:beforeAutospacing="0" w:after="0" w:afterAutospacing="0"/>
        <w:jc w:val="both"/>
        <w:textAlignment w:val="baseline"/>
        <w:rPr>
          <w:rFonts w:asciiTheme="minorHAnsi" w:eastAsiaTheme="minorEastAsia" w:hAnsiTheme="minorHAnsi" w:cstheme="minorBidi"/>
          <w:sz w:val="22"/>
          <w:szCs w:val="22"/>
        </w:rPr>
      </w:pPr>
      <w:proofErr w:type="spellStart"/>
      <w:r w:rsidRPr="4F651B0D">
        <w:rPr>
          <w:rFonts w:asciiTheme="minorHAnsi" w:eastAsiaTheme="minorEastAsia" w:hAnsiTheme="minorHAnsi" w:cstheme="minorBidi"/>
          <w:sz w:val="22"/>
          <w:szCs w:val="22"/>
          <w:lang w:eastAsia="en-US"/>
        </w:rPr>
        <w:t>Apsys</w:t>
      </w:r>
      <w:proofErr w:type="spellEnd"/>
      <w:r w:rsidRPr="4F651B0D">
        <w:rPr>
          <w:rFonts w:asciiTheme="minorHAnsi" w:eastAsiaTheme="minorEastAsia" w:hAnsiTheme="minorHAnsi" w:cstheme="minorBidi"/>
          <w:sz w:val="22"/>
          <w:szCs w:val="22"/>
          <w:lang w:eastAsia="en-US"/>
        </w:rPr>
        <w:t xml:space="preserve"> </w:t>
      </w:r>
      <w:r w:rsidR="00641AEE">
        <w:rPr>
          <w:rFonts w:asciiTheme="minorHAnsi" w:eastAsiaTheme="minorEastAsia" w:hAnsiTheme="minorHAnsi" w:cstheme="minorBidi"/>
          <w:sz w:val="22"/>
          <w:szCs w:val="22"/>
          <w:lang w:eastAsia="en-US"/>
        </w:rPr>
        <w:t xml:space="preserve">dysponuje szerokim </w:t>
      </w:r>
      <w:r w:rsidRPr="4F651B0D">
        <w:rPr>
          <w:rFonts w:asciiTheme="minorHAnsi" w:eastAsiaTheme="minorEastAsia" w:hAnsiTheme="minorHAnsi" w:cstheme="minorBidi"/>
          <w:sz w:val="22"/>
          <w:szCs w:val="22"/>
          <w:lang w:eastAsia="en-US"/>
        </w:rPr>
        <w:t>doświadczenie</w:t>
      </w:r>
      <w:r w:rsidR="00641AEE">
        <w:rPr>
          <w:rFonts w:asciiTheme="minorHAnsi" w:eastAsiaTheme="minorEastAsia" w:hAnsiTheme="minorHAnsi" w:cstheme="minorBidi"/>
          <w:sz w:val="22"/>
          <w:szCs w:val="22"/>
          <w:lang w:eastAsia="en-US"/>
        </w:rPr>
        <w:t>m</w:t>
      </w:r>
      <w:r w:rsidRPr="4F651B0D">
        <w:rPr>
          <w:rFonts w:asciiTheme="minorHAnsi" w:eastAsiaTheme="minorEastAsia" w:hAnsiTheme="minorHAnsi" w:cstheme="minorBidi"/>
          <w:sz w:val="22"/>
          <w:szCs w:val="22"/>
          <w:lang w:eastAsia="en-US"/>
        </w:rPr>
        <w:t xml:space="preserve"> w realizacjach zarówno w Polsce, jak i we Francji m.in. wielokrotnie nagradzanej, największej rewitalizacji miejskich obiektów poprzemysłowych w Europie – przekształcenia zdewastowanego, XIX-wiecznego włókienniczego kompleksu fabrycznego Manufaktura w Łodzi w tętniące życiem, przesiąknięte historią centrum miasta. </w:t>
      </w:r>
    </w:p>
    <w:p w14:paraId="12730576" w14:textId="77777777" w:rsidR="002078A7" w:rsidRPr="00832A02" w:rsidRDefault="002078A7" w:rsidP="4F651B0D">
      <w:pPr>
        <w:pStyle w:val="paragraph"/>
        <w:spacing w:before="0" w:beforeAutospacing="0" w:after="0" w:afterAutospacing="0"/>
        <w:jc w:val="both"/>
        <w:textAlignment w:val="baseline"/>
        <w:rPr>
          <w:rFonts w:asciiTheme="minorHAnsi" w:eastAsiaTheme="minorEastAsia" w:hAnsiTheme="minorHAnsi" w:cstheme="minorBidi"/>
          <w:sz w:val="22"/>
          <w:szCs w:val="22"/>
        </w:rPr>
      </w:pPr>
      <w:r w:rsidRPr="4F651B0D">
        <w:rPr>
          <w:rFonts w:asciiTheme="minorHAnsi" w:eastAsiaTheme="minorEastAsia" w:hAnsiTheme="minorHAnsi" w:cstheme="minorBidi"/>
          <w:sz w:val="22"/>
          <w:szCs w:val="22"/>
          <w:lang w:eastAsia="en-US"/>
        </w:rPr>
        <w:t xml:space="preserve">Innym przykładem jest przeprowadzona we współpracy z pracownią Jean-Paul </w:t>
      </w:r>
      <w:proofErr w:type="spellStart"/>
      <w:r w:rsidRPr="4F651B0D">
        <w:rPr>
          <w:rFonts w:asciiTheme="minorHAnsi" w:eastAsiaTheme="minorEastAsia" w:hAnsiTheme="minorHAnsi" w:cstheme="minorBidi"/>
          <w:sz w:val="22"/>
          <w:szCs w:val="22"/>
          <w:lang w:eastAsia="en-US"/>
        </w:rPr>
        <w:t>Viguier</w:t>
      </w:r>
      <w:proofErr w:type="spellEnd"/>
      <w:r w:rsidRPr="4F651B0D">
        <w:rPr>
          <w:rFonts w:asciiTheme="minorHAnsi" w:eastAsiaTheme="minorEastAsia" w:hAnsiTheme="minorHAnsi" w:cstheme="minorBidi"/>
          <w:sz w:val="22"/>
          <w:szCs w:val="22"/>
          <w:lang w:eastAsia="en-US"/>
        </w:rPr>
        <w:t xml:space="preserve"> całościowa renowacja XVIII wiecznego kompleksu budynków dawnej siedziby francuskiej partii socjalistycznej </w:t>
      </w:r>
      <w:proofErr w:type="spellStart"/>
      <w:r w:rsidRPr="4F651B0D">
        <w:rPr>
          <w:rFonts w:asciiTheme="minorHAnsi" w:eastAsiaTheme="minorEastAsia" w:hAnsiTheme="minorHAnsi" w:cstheme="minorBidi"/>
          <w:sz w:val="22"/>
          <w:szCs w:val="22"/>
          <w:lang w:eastAsia="en-US"/>
        </w:rPr>
        <w:t>Dix</w:t>
      </w:r>
      <w:proofErr w:type="spellEnd"/>
      <w:r w:rsidRPr="4F651B0D">
        <w:rPr>
          <w:rFonts w:asciiTheme="minorHAnsi" w:eastAsiaTheme="minorEastAsia" w:hAnsiTheme="minorHAnsi" w:cstheme="minorBidi"/>
          <w:sz w:val="22"/>
          <w:szCs w:val="22"/>
          <w:lang w:eastAsia="en-US"/>
        </w:rPr>
        <w:t xml:space="preserve"> Solferino w Paryżu i przekształcenie ich w zespół prestiżowych biur z wyjątkową przestrzenią do pracy. </w:t>
      </w:r>
    </w:p>
    <w:p w14:paraId="55E7C695" w14:textId="751C9351" w:rsidR="002078A7" w:rsidRPr="00832A02" w:rsidRDefault="002078A7" w:rsidP="1F4D53EF">
      <w:pPr>
        <w:pStyle w:val="paragraph"/>
        <w:spacing w:before="0" w:beforeAutospacing="0" w:after="0" w:afterAutospacing="0"/>
        <w:jc w:val="both"/>
        <w:textAlignment w:val="baseline"/>
        <w:rPr>
          <w:rFonts w:asciiTheme="minorHAnsi" w:eastAsiaTheme="minorEastAsia" w:hAnsiTheme="minorHAnsi" w:cstheme="minorBidi"/>
          <w:sz w:val="22"/>
          <w:szCs w:val="22"/>
        </w:rPr>
      </w:pPr>
      <w:proofErr w:type="spellStart"/>
      <w:r w:rsidRPr="1F4D53EF">
        <w:rPr>
          <w:rFonts w:asciiTheme="minorHAnsi" w:eastAsiaTheme="minorEastAsia" w:hAnsiTheme="minorHAnsi" w:cstheme="minorBidi"/>
          <w:sz w:val="22"/>
          <w:szCs w:val="22"/>
          <w:lang w:eastAsia="en-US"/>
        </w:rPr>
        <w:t>Apsys</w:t>
      </w:r>
      <w:proofErr w:type="spellEnd"/>
      <w:r w:rsidRPr="1F4D53EF">
        <w:rPr>
          <w:rFonts w:asciiTheme="minorHAnsi" w:eastAsiaTheme="minorEastAsia" w:hAnsiTheme="minorHAnsi" w:cstheme="minorBidi"/>
          <w:sz w:val="22"/>
          <w:szCs w:val="22"/>
          <w:lang w:eastAsia="en-US"/>
        </w:rPr>
        <w:t xml:space="preserve"> Polska </w:t>
      </w:r>
      <w:r w:rsidR="00040977" w:rsidRPr="1F4D53EF">
        <w:rPr>
          <w:rFonts w:asciiTheme="minorHAnsi" w:eastAsiaTheme="minorEastAsia" w:hAnsiTheme="minorHAnsi" w:cstheme="minorBidi"/>
          <w:sz w:val="22"/>
          <w:szCs w:val="22"/>
          <w:lang w:eastAsia="en-US"/>
        </w:rPr>
        <w:t xml:space="preserve">ma doświadczenie w </w:t>
      </w:r>
      <w:r w:rsidR="00717022" w:rsidRPr="1F4D53EF">
        <w:rPr>
          <w:rFonts w:asciiTheme="minorHAnsi" w:eastAsiaTheme="minorEastAsia" w:hAnsiTheme="minorHAnsi" w:cstheme="minorBidi"/>
          <w:sz w:val="22"/>
          <w:szCs w:val="22"/>
          <w:lang w:eastAsia="en-US"/>
        </w:rPr>
        <w:t xml:space="preserve">obszarze tworzenia i prowadzenia </w:t>
      </w:r>
      <w:r w:rsidR="00110390" w:rsidRPr="1F4D53EF">
        <w:rPr>
          <w:rFonts w:asciiTheme="minorHAnsi" w:eastAsiaTheme="minorEastAsia" w:hAnsiTheme="minorHAnsi" w:cstheme="minorBidi"/>
          <w:sz w:val="22"/>
          <w:szCs w:val="22"/>
          <w:lang w:eastAsia="en-US"/>
        </w:rPr>
        <w:t xml:space="preserve">atrakcyjnych przestrzeni gastronomicznych </w:t>
      </w:r>
      <w:r w:rsidR="00C4713D" w:rsidRPr="1F4D53EF">
        <w:rPr>
          <w:rFonts w:asciiTheme="minorHAnsi" w:eastAsiaTheme="minorEastAsia" w:hAnsiTheme="minorHAnsi" w:cstheme="minorBidi"/>
          <w:sz w:val="22"/>
          <w:szCs w:val="22"/>
          <w:lang w:eastAsia="en-US"/>
        </w:rPr>
        <w:t xml:space="preserve">– to. np. </w:t>
      </w:r>
      <w:r w:rsidRPr="1F4D53EF">
        <w:rPr>
          <w:rFonts w:asciiTheme="minorHAnsi" w:eastAsiaTheme="minorEastAsia" w:hAnsiTheme="minorHAnsi" w:cstheme="minorBidi"/>
          <w:sz w:val="22"/>
          <w:szCs w:val="22"/>
          <w:lang w:eastAsia="en-US"/>
        </w:rPr>
        <w:t xml:space="preserve">poznański Food </w:t>
      </w:r>
      <w:proofErr w:type="spellStart"/>
      <w:r w:rsidR="4F651B0D" w:rsidRPr="1F4D53EF">
        <w:rPr>
          <w:rFonts w:asciiTheme="minorHAnsi" w:eastAsiaTheme="minorEastAsia" w:hAnsiTheme="minorHAnsi" w:cstheme="minorBidi"/>
          <w:sz w:val="22"/>
          <w:szCs w:val="22"/>
          <w:lang w:eastAsia="en-US"/>
        </w:rPr>
        <w:t>Fyrt</w:t>
      </w:r>
      <w:r w:rsidRPr="1F4D53EF">
        <w:rPr>
          <w:rFonts w:asciiTheme="minorHAnsi" w:eastAsiaTheme="minorEastAsia" w:hAnsiTheme="minorHAnsi" w:cstheme="minorBidi"/>
          <w:sz w:val="22"/>
          <w:szCs w:val="22"/>
          <w:lang w:eastAsia="en-US"/>
        </w:rPr>
        <w:t>el</w:t>
      </w:r>
      <w:proofErr w:type="spellEnd"/>
      <w:r w:rsidRPr="1F4D53EF">
        <w:rPr>
          <w:rFonts w:asciiTheme="minorHAnsi" w:eastAsiaTheme="minorEastAsia" w:hAnsiTheme="minorHAnsi" w:cstheme="minorBidi"/>
          <w:sz w:val="22"/>
          <w:szCs w:val="22"/>
          <w:lang w:eastAsia="en-US"/>
        </w:rPr>
        <w:t xml:space="preserve"> </w:t>
      </w:r>
      <w:hyperlink r:id="rId9" w:history="1">
        <w:r w:rsidR="00C4713D" w:rsidRPr="00B93B92">
          <w:rPr>
            <w:rFonts w:asciiTheme="minorHAnsi" w:eastAsiaTheme="minorEastAsia" w:hAnsiTheme="minorHAnsi"/>
            <w:sz w:val="22"/>
            <w:szCs w:val="22"/>
          </w:rPr>
          <w:t>www.foodfyrtel.eu</w:t>
        </w:r>
      </w:hyperlink>
      <w:r w:rsidR="00B93B92" w:rsidRPr="00B93B92">
        <w:rPr>
          <w:rFonts w:asciiTheme="minorHAnsi" w:eastAsiaTheme="minorEastAsia" w:hAnsiTheme="minorHAnsi" w:cstheme="minorBidi"/>
          <w:sz w:val="22"/>
          <w:szCs w:val="22"/>
          <w:lang w:eastAsia="en-US"/>
        </w:rPr>
        <w:t>.</w:t>
      </w:r>
      <w:r w:rsidRPr="1F4D53EF">
        <w:rPr>
          <w:rFonts w:asciiTheme="minorHAnsi" w:eastAsiaTheme="minorEastAsia" w:hAnsiTheme="minorHAnsi" w:cstheme="minorBidi"/>
          <w:sz w:val="22"/>
          <w:szCs w:val="22"/>
          <w:lang w:eastAsia="en-US"/>
        </w:rPr>
        <w:t xml:space="preserve">  </w:t>
      </w:r>
    </w:p>
    <w:p w14:paraId="17681468" w14:textId="6553D19B" w:rsidR="002078A7" w:rsidRPr="00832A02" w:rsidRDefault="4F651B0D" w:rsidP="4F651B0D">
      <w:pPr>
        <w:pStyle w:val="paragraph"/>
        <w:spacing w:before="0" w:beforeAutospacing="0" w:after="0" w:afterAutospacing="0"/>
        <w:jc w:val="both"/>
        <w:textAlignment w:val="baseline"/>
        <w:rPr>
          <w:rFonts w:asciiTheme="minorHAnsi" w:eastAsiaTheme="minorEastAsia" w:hAnsiTheme="minorHAnsi" w:cstheme="minorBidi"/>
          <w:sz w:val="22"/>
          <w:szCs w:val="22"/>
        </w:rPr>
      </w:pPr>
      <w:r w:rsidRPr="4F651B0D">
        <w:rPr>
          <w:rFonts w:asciiTheme="minorHAnsi" w:eastAsiaTheme="minorEastAsia" w:hAnsiTheme="minorHAnsi" w:cstheme="minorBidi"/>
          <w:sz w:val="22"/>
          <w:szCs w:val="22"/>
          <w:lang w:eastAsia="en-US"/>
        </w:rPr>
        <w:t xml:space="preserve">Więcej informacji o spółce na </w:t>
      </w:r>
      <w:hyperlink r:id="rId10" w:history="1">
        <w:r w:rsidRPr="4F651B0D">
          <w:rPr>
            <w:rStyle w:val="Hipercze"/>
            <w:rFonts w:asciiTheme="minorHAnsi" w:eastAsiaTheme="minorEastAsia" w:hAnsiTheme="minorHAnsi" w:cstheme="minorBidi"/>
            <w:lang w:eastAsia="en-US"/>
          </w:rPr>
          <w:t>www.apsys.pl</w:t>
        </w:r>
      </w:hyperlink>
      <w:r w:rsidRPr="4F651B0D">
        <w:rPr>
          <w:rFonts w:asciiTheme="minorHAnsi" w:eastAsiaTheme="minorEastAsia" w:hAnsiTheme="minorHAnsi" w:cstheme="minorBidi"/>
          <w:sz w:val="22"/>
          <w:szCs w:val="22"/>
          <w:lang w:eastAsia="en-US"/>
        </w:rPr>
        <w:t xml:space="preserve">. </w:t>
      </w:r>
    </w:p>
    <w:p w14:paraId="4C620145" w14:textId="1A9D4C73" w:rsidR="000F45C2" w:rsidRDefault="000F45C2" w:rsidP="00400A5D">
      <w:pPr>
        <w:jc w:val="both"/>
      </w:pPr>
    </w:p>
    <w:sectPr w:rsidR="000F45C2" w:rsidSect="00585422">
      <w:headerReference w:type="defaul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1930" w14:textId="77777777" w:rsidR="00585422" w:rsidRDefault="00585422" w:rsidP="00B72705">
      <w:pPr>
        <w:spacing w:after="0" w:line="240" w:lineRule="auto"/>
      </w:pPr>
      <w:r>
        <w:separator/>
      </w:r>
    </w:p>
  </w:endnote>
  <w:endnote w:type="continuationSeparator" w:id="0">
    <w:p w14:paraId="3F57D017" w14:textId="77777777" w:rsidR="00585422" w:rsidRDefault="00585422" w:rsidP="00B72705">
      <w:pPr>
        <w:spacing w:after="0" w:line="240" w:lineRule="auto"/>
      </w:pPr>
      <w:r>
        <w:continuationSeparator/>
      </w:r>
    </w:p>
  </w:endnote>
  <w:endnote w:type="continuationNotice" w:id="1">
    <w:p w14:paraId="1B76DF97" w14:textId="77777777" w:rsidR="00585422" w:rsidRDefault="00585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pace Grotesk Light">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0AA5" w14:textId="77777777" w:rsidR="00585422" w:rsidRDefault="00585422" w:rsidP="00B72705">
      <w:pPr>
        <w:spacing w:after="0" w:line="240" w:lineRule="auto"/>
      </w:pPr>
      <w:r>
        <w:separator/>
      </w:r>
    </w:p>
  </w:footnote>
  <w:footnote w:type="continuationSeparator" w:id="0">
    <w:p w14:paraId="69534034" w14:textId="77777777" w:rsidR="00585422" w:rsidRDefault="00585422" w:rsidP="00B72705">
      <w:pPr>
        <w:spacing w:after="0" w:line="240" w:lineRule="auto"/>
      </w:pPr>
      <w:r>
        <w:continuationSeparator/>
      </w:r>
    </w:p>
  </w:footnote>
  <w:footnote w:type="continuationNotice" w:id="1">
    <w:p w14:paraId="6EED79F1" w14:textId="77777777" w:rsidR="00585422" w:rsidRDefault="00585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7793" w14:textId="7F39957F" w:rsidR="00B93B92" w:rsidRDefault="00B93B92" w:rsidP="00B93B92">
    <w:pPr>
      <w:pStyle w:val="Nagwek"/>
      <w:jc w:val="right"/>
    </w:pPr>
    <w:r>
      <w:rPr>
        <w:noProof/>
      </w:rPr>
      <w:drawing>
        <wp:inline distT="0" distB="0" distL="0" distR="0" wp14:anchorId="00523253" wp14:editId="2C136A5B">
          <wp:extent cx="1762125" cy="1047524"/>
          <wp:effectExtent l="0" t="0" r="0" b="635"/>
          <wp:docPr id="1740375216" name="Obraz 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776207" name="Obraz 1"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777562" cy="1056701"/>
                  </a:xfrm>
                  <a:prstGeom prst="rect">
                    <a:avLst/>
                  </a:prstGeom>
                </pic:spPr>
              </pic:pic>
            </a:graphicData>
          </a:graphic>
        </wp:inline>
      </w:drawing>
    </w:r>
  </w:p>
  <w:p w14:paraId="5FD4E69C" w14:textId="77777777" w:rsidR="00B93B92" w:rsidRDefault="00B93B9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26"/>
    <w:rsid w:val="00000846"/>
    <w:rsid w:val="00010397"/>
    <w:rsid w:val="00010F6A"/>
    <w:rsid w:val="00024448"/>
    <w:rsid w:val="00040977"/>
    <w:rsid w:val="00042FEA"/>
    <w:rsid w:val="00057854"/>
    <w:rsid w:val="0006238B"/>
    <w:rsid w:val="000636AB"/>
    <w:rsid w:val="0006388C"/>
    <w:rsid w:val="000651B4"/>
    <w:rsid w:val="00065252"/>
    <w:rsid w:val="000700E8"/>
    <w:rsid w:val="00072305"/>
    <w:rsid w:val="00091C1B"/>
    <w:rsid w:val="000A4E11"/>
    <w:rsid w:val="000A614A"/>
    <w:rsid w:val="000B10B0"/>
    <w:rsid w:val="000B5157"/>
    <w:rsid w:val="000B5275"/>
    <w:rsid w:val="000D0EDE"/>
    <w:rsid w:val="000D2C9E"/>
    <w:rsid w:val="000D667C"/>
    <w:rsid w:val="000E280D"/>
    <w:rsid w:val="000E5F09"/>
    <w:rsid w:val="000F3BDC"/>
    <w:rsid w:val="000F3CFF"/>
    <w:rsid w:val="000F45C2"/>
    <w:rsid w:val="000F7A05"/>
    <w:rsid w:val="00106C35"/>
    <w:rsid w:val="00110390"/>
    <w:rsid w:val="00111166"/>
    <w:rsid w:val="00111639"/>
    <w:rsid w:val="001129EA"/>
    <w:rsid w:val="0011396F"/>
    <w:rsid w:val="00117C85"/>
    <w:rsid w:val="001238A3"/>
    <w:rsid w:val="00123D2F"/>
    <w:rsid w:val="00126672"/>
    <w:rsid w:val="00126C3A"/>
    <w:rsid w:val="001279F6"/>
    <w:rsid w:val="0014164A"/>
    <w:rsid w:val="00146FE7"/>
    <w:rsid w:val="00172B67"/>
    <w:rsid w:val="00174068"/>
    <w:rsid w:val="00175A83"/>
    <w:rsid w:val="001843E7"/>
    <w:rsid w:val="001A14FA"/>
    <w:rsid w:val="001B6BCC"/>
    <w:rsid w:val="001C14F8"/>
    <w:rsid w:val="001C2845"/>
    <w:rsid w:val="001C77E4"/>
    <w:rsid w:val="001D09A0"/>
    <w:rsid w:val="001E19DE"/>
    <w:rsid w:val="001E34B8"/>
    <w:rsid w:val="001E46A7"/>
    <w:rsid w:val="002078A7"/>
    <w:rsid w:val="0022171A"/>
    <w:rsid w:val="00223E59"/>
    <w:rsid w:val="002315EA"/>
    <w:rsid w:val="00241212"/>
    <w:rsid w:val="00246229"/>
    <w:rsid w:val="00264556"/>
    <w:rsid w:val="0026792F"/>
    <w:rsid w:val="002809FC"/>
    <w:rsid w:val="002810A4"/>
    <w:rsid w:val="0028464C"/>
    <w:rsid w:val="00284698"/>
    <w:rsid w:val="00290B41"/>
    <w:rsid w:val="002972B4"/>
    <w:rsid w:val="002B6ADA"/>
    <w:rsid w:val="002C7CE5"/>
    <w:rsid w:val="002D05B8"/>
    <w:rsid w:val="002D53DD"/>
    <w:rsid w:val="002D570A"/>
    <w:rsid w:val="002D6537"/>
    <w:rsid w:val="002D7BFC"/>
    <w:rsid w:val="002E72E8"/>
    <w:rsid w:val="002F4A1B"/>
    <w:rsid w:val="00305794"/>
    <w:rsid w:val="00312B15"/>
    <w:rsid w:val="0031334B"/>
    <w:rsid w:val="00327154"/>
    <w:rsid w:val="00327273"/>
    <w:rsid w:val="00332729"/>
    <w:rsid w:val="00333BDB"/>
    <w:rsid w:val="00342678"/>
    <w:rsid w:val="003663BB"/>
    <w:rsid w:val="00367582"/>
    <w:rsid w:val="00377162"/>
    <w:rsid w:val="003774A3"/>
    <w:rsid w:val="00392C35"/>
    <w:rsid w:val="003A6B94"/>
    <w:rsid w:val="003D04D4"/>
    <w:rsid w:val="003D08D8"/>
    <w:rsid w:val="003D1D39"/>
    <w:rsid w:val="003E069C"/>
    <w:rsid w:val="003F1BBA"/>
    <w:rsid w:val="003F2CEB"/>
    <w:rsid w:val="003F67E6"/>
    <w:rsid w:val="003F711A"/>
    <w:rsid w:val="00400A5D"/>
    <w:rsid w:val="00401EC9"/>
    <w:rsid w:val="00402A92"/>
    <w:rsid w:val="00405F20"/>
    <w:rsid w:val="00411929"/>
    <w:rsid w:val="00415787"/>
    <w:rsid w:val="00416731"/>
    <w:rsid w:val="00420129"/>
    <w:rsid w:val="00425CFD"/>
    <w:rsid w:val="00425EE1"/>
    <w:rsid w:val="00427105"/>
    <w:rsid w:val="00432C01"/>
    <w:rsid w:val="00434445"/>
    <w:rsid w:val="0044751D"/>
    <w:rsid w:val="0045226C"/>
    <w:rsid w:val="00453BD0"/>
    <w:rsid w:val="00456E26"/>
    <w:rsid w:val="00462EBA"/>
    <w:rsid w:val="004645BC"/>
    <w:rsid w:val="00477289"/>
    <w:rsid w:val="00477410"/>
    <w:rsid w:val="004828BE"/>
    <w:rsid w:val="00482C04"/>
    <w:rsid w:val="0048441D"/>
    <w:rsid w:val="004858DC"/>
    <w:rsid w:val="004871BD"/>
    <w:rsid w:val="004A049A"/>
    <w:rsid w:val="004A1821"/>
    <w:rsid w:val="004A72FD"/>
    <w:rsid w:val="004B3F23"/>
    <w:rsid w:val="004B4DC0"/>
    <w:rsid w:val="004C1E3B"/>
    <w:rsid w:val="004C5F36"/>
    <w:rsid w:val="004D044B"/>
    <w:rsid w:val="004E0359"/>
    <w:rsid w:val="004F0415"/>
    <w:rsid w:val="004F392B"/>
    <w:rsid w:val="004F64AD"/>
    <w:rsid w:val="004F6C74"/>
    <w:rsid w:val="00510068"/>
    <w:rsid w:val="00525917"/>
    <w:rsid w:val="00525BF1"/>
    <w:rsid w:val="00525F03"/>
    <w:rsid w:val="00531705"/>
    <w:rsid w:val="005360A3"/>
    <w:rsid w:val="005410D6"/>
    <w:rsid w:val="00544890"/>
    <w:rsid w:val="005508AF"/>
    <w:rsid w:val="00560034"/>
    <w:rsid w:val="00560FB8"/>
    <w:rsid w:val="00564EF6"/>
    <w:rsid w:val="00564F5E"/>
    <w:rsid w:val="00584FB1"/>
    <w:rsid w:val="00585422"/>
    <w:rsid w:val="005A09A3"/>
    <w:rsid w:val="005A2E86"/>
    <w:rsid w:val="005A6F89"/>
    <w:rsid w:val="005A73A2"/>
    <w:rsid w:val="005C37A1"/>
    <w:rsid w:val="005C55BA"/>
    <w:rsid w:val="005E35B4"/>
    <w:rsid w:val="005F7C02"/>
    <w:rsid w:val="00602659"/>
    <w:rsid w:val="00604766"/>
    <w:rsid w:val="006067CD"/>
    <w:rsid w:val="006068B7"/>
    <w:rsid w:val="0061459D"/>
    <w:rsid w:val="00617C61"/>
    <w:rsid w:val="006269B1"/>
    <w:rsid w:val="00634505"/>
    <w:rsid w:val="00641AEE"/>
    <w:rsid w:val="0064383D"/>
    <w:rsid w:val="006561B5"/>
    <w:rsid w:val="00661521"/>
    <w:rsid w:val="00663939"/>
    <w:rsid w:val="00675FFF"/>
    <w:rsid w:val="0068723C"/>
    <w:rsid w:val="00692B03"/>
    <w:rsid w:val="006B03A0"/>
    <w:rsid w:val="006B6BC6"/>
    <w:rsid w:val="006C7AFC"/>
    <w:rsid w:val="006D74B0"/>
    <w:rsid w:val="006E0F8F"/>
    <w:rsid w:val="006F0FE8"/>
    <w:rsid w:val="006F25AF"/>
    <w:rsid w:val="006F3E14"/>
    <w:rsid w:val="006F68D2"/>
    <w:rsid w:val="0070735A"/>
    <w:rsid w:val="007101D8"/>
    <w:rsid w:val="00711CBA"/>
    <w:rsid w:val="007165E2"/>
    <w:rsid w:val="00717022"/>
    <w:rsid w:val="007231D6"/>
    <w:rsid w:val="00723618"/>
    <w:rsid w:val="007267A9"/>
    <w:rsid w:val="007275E0"/>
    <w:rsid w:val="00727A8E"/>
    <w:rsid w:val="007464B7"/>
    <w:rsid w:val="00747B18"/>
    <w:rsid w:val="00750263"/>
    <w:rsid w:val="007511A3"/>
    <w:rsid w:val="00754242"/>
    <w:rsid w:val="00757FCA"/>
    <w:rsid w:val="00760F7E"/>
    <w:rsid w:val="00772668"/>
    <w:rsid w:val="00783842"/>
    <w:rsid w:val="00785494"/>
    <w:rsid w:val="0079144E"/>
    <w:rsid w:val="00793F44"/>
    <w:rsid w:val="00795C77"/>
    <w:rsid w:val="007A30EE"/>
    <w:rsid w:val="007A495F"/>
    <w:rsid w:val="007B6090"/>
    <w:rsid w:val="007B75D5"/>
    <w:rsid w:val="007C64D2"/>
    <w:rsid w:val="007D02ED"/>
    <w:rsid w:val="007E09EE"/>
    <w:rsid w:val="007F32E0"/>
    <w:rsid w:val="007F783F"/>
    <w:rsid w:val="007F7D99"/>
    <w:rsid w:val="00802F81"/>
    <w:rsid w:val="00805DDF"/>
    <w:rsid w:val="0080694E"/>
    <w:rsid w:val="00817838"/>
    <w:rsid w:val="00822BD9"/>
    <w:rsid w:val="00825D79"/>
    <w:rsid w:val="00832A02"/>
    <w:rsid w:val="008364DD"/>
    <w:rsid w:val="0084775B"/>
    <w:rsid w:val="008612C6"/>
    <w:rsid w:val="00867C7E"/>
    <w:rsid w:val="00867E97"/>
    <w:rsid w:val="008752C8"/>
    <w:rsid w:val="008B1061"/>
    <w:rsid w:val="008C764A"/>
    <w:rsid w:val="008D0975"/>
    <w:rsid w:val="008D0FAD"/>
    <w:rsid w:val="008D4619"/>
    <w:rsid w:val="008E098A"/>
    <w:rsid w:val="008E27F7"/>
    <w:rsid w:val="008E54FB"/>
    <w:rsid w:val="00901FB6"/>
    <w:rsid w:val="00903FC8"/>
    <w:rsid w:val="00907B1C"/>
    <w:rsid w:val="00913D9C"/>
    <w:rsid w:val="00914D05"/>
    <w:rsid w:val="0092065B"/>
    <w:rsid w:val="00924E8C"/>
    <w:rsid w:val="00925CCF"/>
    <w:rsid w:val="00935C21"/>
    <w:rsid w:val="009372C5"/>
    <w:rsid w:val="00943561"/>
    <w:rsid w:val="0095539B"/>
    <w:rsid w:val="00956372"/>
    <w:rsid w:val="00960795"/>
    <w:rsid w:val="00963205"/>
    <w:rsid w:val="00965B63"/>
    <w:rsid w:val="00966EFD"/>
    <w:rsid w:val="00985C63"/>
    <w:rsid w:val="00993F1A"/>
    <w:rsid w:val="00996E16"/>
    <w:rsid w:val="009A336F"/>
    <w:rsid w:val="009A43AF"/>
    <w:rsid w:val="009B2653"/>
    <w:rsid w:val="009B34A8"/>
    <w:rsid w:val="009B41A7"/>
    <w:rsid w:val="009D0140"/>
    <w:rsid w:val="009D158D"/>
    <w:rsid w:val="009D3F33"/>
    <w:rsid w:val="009D77AE"/>
    <w:rsid w:val="009E45E0"/>
    <w:rsid w:val="009E4773"/>
    <w:rsid w:val="00A04F61"/>
    <w:rsid w:val="00A1618B"/>
    <w:rsid w:val="00A21A80"/>
    <w:rsid w:val="00A24460"/>
    <w:rsid w:val="00A51A32"/>
    <w:rsid w:val="00A64168"/>
    <w:rsid w:val="00A67CD2"/>
    <w:rsid w:val="00A73D12"/>
    <w:rsid w:val="00A745F6"/>
    <w:rsid w:val="00A76246"/>
    <w:rsid w:val="00A774E8"/>
    <w:rsid w:val="00A8507E"/>
    <w:rsid w:val="00A904E3"/>
    <w:rsid w:val="00A93E1F"/>
    <w:rsid w:val="00AA33B0"/>
    <w:rsid w:val="00AA625B"/>
    <w:rsid w:val="00AB14CE"/>
    <w:rsid w:val="00AC2C55"/>
    <w:rsid w:val="00AC4E4A"/>
    <w:rsid w:val="00AC726E"/>
    <w:rsid w:val="00AD76B6"/>
    <w:rsid w:val="00AF2231"/>
    <w:rsid w:val="00AF35C6"/>
    <w:rsid w:val="00B036DD"/>
    <w:rsid w:val="00B17EEB"/>
    <w:rsid w:val="00B24E5B"/>
    <w:rsid w:val="00B302E2"/>
    <w:rsid w:val="00B36597"/>
    <w:rsid w:val="00B40F71"/>
    <w:rsid w:val="00B65163"/>
    <w:rsid w:val="00B6662C"/>
    <w:rsid w:val="00B72705"/>
    <w:rsid w:val="00B74991"/>
    <w:rsid w:val="00B77C18"/>
    <w:rsid w:val="00B80194"/>
    <w:rsid w:val="00B81B53"/>
    <w:rsid w:val="00B81EEE"/>
    <w:rsid w:val="00B8360A"/>
    <w:rsid w:val="00B93B92"/>
    <w:rsid w:val="00BA0F0F"/>
    <w:rsid w:val="00BA7934"/>
    <w:rsid w:val="00BB7D67"/>
    <w:rsid w:val="00BB7E51"/>
    <w:rsid w:val="00BD3503"/>
    <w:rsid w:val="00BD5E99"/>
    <w:rsid w:val="00BE140D"/>
    <w:rsid w:val="00BE7DB9"/>
    <w:rsid w:val="00BF400C"/>
    <w:rsid w:val="00C01E70"/>
    <w:rsid w:val="00C135C7"/>
    <w:rsid w:val="00C23E7B"/>
    <w:rsid w:val="00C31DE6"/>
    <w:rsid w:val="00C340F4"/>
    <w:rsid w:val="00C35A3D"/>
    <w:rsid w:val="00C452E0"/>
    <w:rsid w:val="00C4713D"/>
    <w:rsid w:val="00C5001D"/>
    <w:rsid w:val="00C51C51"/>
    <w:rsid w:val="00C535C5"/>
    <w:rsid w:val="00C624AA"/>
    <w:rsid w:val="00C63A1E"/>
    <w:rsid w:val="00C63BD0"/>
    <w:rsid w:val="00C71D55"/>
    <w:rsid w:val="00C768E9"/>
    <w:rsid w:val="00CC3196"/>
    <w:rsid w:val="00CC35F2"/>
    <w:rsid w:val="00CC6226"/>
    <w:rsid w:val="00CD3253"/>
    <w:rsid w:val="00CD362D"/>
    <w:rsid w:val="00CF0C83"/>
    <w:rsid w:val="00CF345E"/>
    <w:rsid w:val="00CF486D"/>
    <w:rsid w:val="00D05EBF"/>
    <w:rsid w:val="00D2496D"/>
    <w:rsid w:val="00D32EFB"/>
    <w:rsid w:val="00D366D5"/>
    <w:rsid w:val="00D53E5A"/>
    <w:rsid w:val="00D753AF"/>
    <w:rsid w:val="00D82DEC"/>
    <w:rsid w:val="00D85012"/>
    <w:rsid w:val="00D9039F"/>
    <w:rsid w:val="00D91455"/>
    <w:rsid w:val="00DA0208"/>
    <w:rsid w:val="00DA204D"/>
    <w:rsid w:val="00DA55D8"/>
    <w:rsid w:val="00DA7F58"/>
    <w:rsid w:val="00DB1E5E"/>
    <w:rsid w:val="00DB55AD"/>
    <w:rsid w:val="00DB7A4C"/>
    <w:rsid w:val="00DC7265"/>
    <w:rsid w:val="00DD06B8"/>
    <w:rsid w:val="00DD7B98"/>
    <w:rsid w:val="00DF0251"/>
    <w:rsid w:val="00DF22BF"/>
    <w:rsid w:val="00DF3A49"/>
    <w:rsid w:val="00E10612"/>
    <w:rsid w:val="00E149EA"/>
    <w:rsid w:val="00E15F0B"/>
    <w:rsid w:val="00E164AE"/>
    <w:rsid w:val="00E16EBC"/>
    <w:rsid w:val="00E2088E"/>
    <w:rsid w:val="00E34B8A"/>
    <w:rsid w:val="00E43352"/>
    <w:rsid w:val="00E435BF"/>
    <w:rsid w:val="00E51327"/>
    <w:rsid w:val="00E51583"/>
    <w:rsid w:val="00E66C52"/>
    <w:rsid w:val="00E70E4F"/>
    <w:rsid w:val="00E73BA5"/>
    <w:rsid w:val="00E75826"/>
    <w:rsid w:val="00E81B3D"/>
    <w:rsid w:val="00E85230"/>
    <w:rsid w:val="00E90C21"/>
    <w:rsid w:val="00EB264C"/>
    <w:rsid w:val="00EB26E9"/>
    <w:rsid w:val="00EB7048"/>
    <w:rsid w:val="00EC4B76"/>
    <w:rsid w:val="00EC4BE6"/>
    <w:rsid w:val="00EC7449"/>
    <w:rsid w:val="00ED496B"/>
    <w:rsid w:val="00F00759"/>
    <w:rsid w:val="00F21094"/>
    <w:rsid w:val="00F4575E"/>
    <w:rsid w:val="00F46CEE"/>
    <w:rsid w:val="00F52BCB"/>
    <w:rsid w:val="00F55DB1"/>
    <w:rsid w:val="00F62043"/>
    <w:rsid w:val="00F6333E"/>
    <w:rsid w:val="00F6511D"/>
    <w:rsid w:val="00F65A5D"/>
    <w:rsid w:val="00F70E68"/>
    <w:rsid w:val="00F72AF9"/>
    <w:rsid w:val="00FA0BAE"/>
    <w:rsid w:val="00FA4743"/>
    <w:rsid w:val="00FB1BD1"/>
    <w:rsid w:val="00FC0C26"/>
    <w:rsid w:val="00FC2625"/>
    <w:rsid w:val="00FC4805"/>
    <w:rsid w:val="00FC6E3F"/>
    <w:rsid w:val="00FD2D19"/>
    <w:rsid w:val="00FD3AE3"/>
    <w:rsid w:val="00FE3237"/>
    <w:rsid w:val="00FE3386"/>
    <w:rsid w:val="00FF673E"/>
    <w:rsid w:val="0338828C"/>
    <w:rsid w:val="03BBAE5C"/>
    <w:rsid w:val="03E0F3AF"/>
    <w:rsid w:val="04FA91D9"/>
    <w:rsid w:val="0528F11C"/>
    <w:rsid w:val="054F9F3B"/>
    <w:rsid w:val="062DE662"/>
    <w:rsid w:val="067FCA8E"/>
    <w:rsid w:val="06C2C844"/>
    <w:rsid w:val="070B7B5C"/>
    <w:rsid w:val="08116A45"/>
    <w:rsid w:val="085E98A5"/>
    <w:rsid w:val="093A2D3D"/>
    <w:rsid w:val="09B5F11F"/>
    <w:rsid w:val="09EBCA29"/>
    <w:rsid w:val="0AB2E7FD"/>
    <w:rsid w:val="0AF4C6D4"/>
    <w:rsid w:val="0C664D24"/>
    <w:rsid w:val="0D4EED53"/>
    <w:rsid w:val="11ABA05B"/>
    <w:rsid w:val="11C1E5BD"/>
    <w:rsid w:val="13CB9C6E"/>
    <w:rsid w:val="1738299A"/>
    <w:rsid w:val="18395D80"/>
    <w:rsid w:val="184F14FB"/>
    <w:rsid w:val="18D06033"/>
    <w:rsid w:val="1AEBF1AF"/>
    <w:rsid w:val="1B3529F8"/>
    <w:rsid w:val="1B48201B"/>
    <w:rsid w:val="1B7E8BBB"/>
    <w:rsid w:val="1C452901"/>
    <w:rsid w:val="1C793BB0"/>
    <w:rsid w:val="1C9B8A20"/>
    <w:rsid w:val="1CCFB208"/>
    <w:rsid w:val="1CF5E538"/>
    <w:rsid w:val="1D8B2C43"/>
    <w:rsid w:val="1E4A36FF"/>
    <w:rsid w:val="1F4D53EF"/>
    <w:rsid w:val="1FB0DC72"/>
    <w:rsid w:val="20422D73"/>
    <w:rsid w:val="2094FED5"/>
    <w:rsid w:val="214CACD3"/>
    <w:rsid w:val="2182A10F"/>
    <w:rsid w:val="21C83A45"/>
    <w:rsid w:val="22028E1C"/>
    <w:rsid w:val="2396F1A6"/>
    <w:rsid w:val="24C7595B"/>
    <w:rsid w:val="25667D1C"/>
    <w:rsid w:val="26324859"/>
    <w:rsid w:val="279686C9"/>
    <w:rsid w:val="27F7A204"/>
    <w:rsid w:val="2869CB51"/>
    <w:rsid w:val="2B3D26A4"/>
    <w:rsid w:val="2B89C556"/>
    <w:rsid w:val="2BC0ED64"/>
    <w:rsid w:val="2C14AC9B"/>
    <w:rsid w:val="2C4FDF8F"/>
    <w:rsid w:val="2CBBC584"/>
    <w:rsid w:val="2CC58687"/>
    <w:rsid w:val="2E7AAE69"/>
    <w:rsid w:val="2E94EB97"/>
    <w:rsid w:val="2EDB19AE"/>
    <w:rsid w:val="2FC75C4D"/>
    <w:rsid w:val="3094DA5A"/>
    <w:rsid w:val="3111325E"/>
    <w:rsid w:val="3240D342"/>
    <w:rsid w:val="3241F675"/>
    <w:rsid w:val="3270F47A"/>
    <w:rsid w:val="327530A6"/>
    <w:rsid w:val="340CC4DB"/>
    <w:rsid w:val="34DAAD89"/>
    <w:rsid w:val="37DFCF33"/>
    <w:rsid w:val="38617AE3"/>
    <w:rsid w:val="38A75DF2"/>
    <w:rsid w:val="3982F4A7"/>
    <w:rsid w:val="3A49BA18"/>
    <w:rsid w:val="3A87806C"/>
    <w:rsid w:val="3A9BEC9E"/>
    <w:rsid w:val="3AF9E6E2"/>
    <w:rsid w:val="3BD6C019"/>
    <w:rsid w:val="3C54DB19"/>
    <w:rsid w:val="3CF9FA18"/>
    <w:rsid w:val="3D5AB64C"/>
    <w:rsid w:val="3E4AF050"/>
    <w:rsid w:val="3E655728"/>
    <w:rsid w:val="3EB23285"/>
    <w:rsid w:val="3F4B57AD"/>
    <w:rsid w:val="40174722"/>
    <w:rsid w:val="40E6F53D"/>
    <w:rsid w:val="41028302"/>
    <w:rsid w:val="41E0596E"/>
    <w:rsid w:val="42BF6A60"/>
    <w:rsid w:val="4311DD80"/>
    <w:rsid w:val="44D40A63"/>
    <w:rsid w:val="45931D45"/>
    <w:rsid w:val="46E80B8E"/>
    <w:rsid w:val="4707F186"/>
    <w:rsid w:val="472EEDA6"/>
    <w:rsid w:val="48713242"/>
    <w:rsid w:val="48ACAB8C"/>
    <w:rsid w:val="49A11080"/>
    <w:rsid w:val="49DCB341"/>
    <w:rsid w:val="4A6D8CE4"/>
    <w:rsid w:val="4AB80569"/>
    <w:rsid w:val="4AC7182B"/>
    <w:rsid w:val="4B1502DA"/>
    <w:rsid w:val="4C025EC9"/>
    <w:rsid w:val="4C692434"/>
    <w:rsid w:val="4CBD0278"/>
    <w:rsid w:val="4D62F5C6"/>
    <w:rsid w:val="4DC7418A"/>
    <w:rsid w:val="4F651B0D"/>
    <w:rsid w:val="4F6791D8"/>
    <w:rsid w:val="50069A53"/>
    <w:rsid w:val="5137F85C"/>
    <w:rsid w:val="531AF928"/>
    <w:rsid w:val="552DD991"/>
    <w:rsid w:val="5629890F"/>
    <w:rsid w:val="574E3783"/>
    <w:rsid w:val="577D6014"/>
    <w:rsid w:val="58E7145D"/>
    <w:rsid w:val="5AEC94C1"/>
    <w:rsid w:val="5B861DC7"/>
    <w:rsid w:val="5C34C856"/>
    <w:rsid w:val="5C3B36EF"/>
    <w:rsid w:val="5CA9C26A"/>
    <w:rsid w:val="5DA7877F"/>
    <w:rsid w:val="5DF48F1E"/>
    <w:rsid w:val="5F00BD3A"/>
    <w:rsid w:val="5F905F7F"/>
    <w:rsid w:val="5FC91642"/>
    <w:rsid w:val="5FEB97B6"/>
    <w:rsid w:val="60C1674C"/>
    <w:rsid w:val="60DAB8DF"/>
    <w:rsid w:val="60E0BA41"/>
    <w:rsid w:val="612C2FE0"/>
    <w:rsid w:val="613D45F6"/>
    <w:rsid w:val="62F6D140"/>
    <w:rsid w:val="631ECF17"/>
    <w:rsid w:val="63493650"/>
    <w:rsid w:val="6389EBC1"/>
    <w:rsid w:val="641B6086"/>
    <w:rsid w:val="6463D0A2"/>
    <w:rsid w:val="64EC0DBD"/>
    <w:rsid w:val="651D7F57"/>
    <w:rsid w:val="66522E1A"/>
    <w:rsid w:val="66A06673"/>
    <w:rsid w:val="6720C9B9"/>
    <w:rsid w:val="67BB9742"/>
    <w:rsid w:val="68086DB3"/>
    <w:rsid w:val="693741C5"/>
    <w:rsid w:val="6A09EED5"/>
    <w:rsid w:val="6BA5BF36"/>
    <w:rsid w:val="6BC6C403"/>
    <w:rsid w:val="6CF01896"/>
    <w:rsid w:val="6E3EA1EA"/>
    <w:rsid w:val="700251CA"/>
    <w:rsid w:val="71E77569"/>
    <w:rsid w:val="72F59E32"/>
    <w:rsid w:val="7317BB51"/>
    <w:rsid w:val="737FE59A"/>
    <w:rsid w:val="7393ED90"/>
    <w:rsid w:val="7426C513"/>
    <w:rsid w:val="74FB2A7B"/>
    <w:rsid w:val="759F3D72"/>
    <w:rsid w:val="764B5462"/>
    <w:rsid w:val="775A0A03"/>
    <w:rsid w:val="777B4E85"/>
    <w:rsid w:val="778BD018"/>
    <w:rsid w:val="77BE4716"/>
    <w:rsid w:val="7940D1CF"/>
    <w:rsid w:val="797B9F16"/>
    <w:rsid w:val="798CA817"/>
    <w:rsid w:val="7A328EB9"/>
    <w:rsid w:val="7BF7076C"/>
    <w:rsid w:val="7C2888AC"/>
    <w:rsid w:val="7C860C3C"/>
    <w:rsid w:val="7C9455FF"/>
    <w:rsid w:val="7CBDDF5B"/>
    <w:rsid w:val="7CE8C456"/>
    <w:rsid w:val="7D0E29E6"/>
    <w:rsid w:val="7D1E4749"/>
    <w:rsid w:val="7D21DCAE"/>
    <w:rsid w:val="7D34123B"/>
    <w:rsid w:val="7EF4F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EF09A"/>
  <w15:chartTrackingRefBased/>
  <w15:docId w15:val="{D5EB3135-90FB-4E7A-A7D1-DB118D68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C62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C62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C622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C622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C622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C622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C622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C622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C622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622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C622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C622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C622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C622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C622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C622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C622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C6226"/>
    <w:rPr>
      <w:rFonts w:eastAsiaTheme="majorEastAsia" w:cstheme="majorBidi"/>
      <w:color w:val="272727" w:themeColor="text1" w:themeTint="D8"/>
    </w:rPr>
  </w:style>
  <w:style w:type="paragraph" w:styleId="Tytu">
    <w:name w:val="Title"/>
    <w:basedOn w:val="Normalny"/>
    <w:next w:val="Normalny"/>
    <w:link w:val="TytuZnak"/>
    <w:uiPriority w:val="10"/>
    <w:qFormat/>
    <w:rsid w:val="00CC62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C622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C622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C622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C6226"/>
    <w:pPr>
      <w:spacing w:before="160"/>
      <w:jc w:val="center"/>
    </w:pPr>
    <w:rPr>
      <w:i/>
      <w:iCs/>
      <w:color w:val="404040" w:themeColor="text1" w:themeTint="BF"/>
    </w:rPr>
  </w:style>
  <w:style w:type="character" w:customStyle="1" w:styleId="CytatZnak">
    <w:name w:val="Cytat Znak"/>
    <w:basedOn w:val="Domylnaczcionkaakapitu"/>
    <w:link w:val="Cytat"/>
    <w:uiPriority w:val="29"/>
    <w:rsid w:val="00CC6226"/>
    <w:rPr>
      <w:i/>
      <w:iCs/>
      <w:color w:val="404040" w:themeColor="text1" w:themeTint="BF"/>
    </w:rPr>
  </w:style>
  <w:style w:type="paragraph" w:styleId="Akapitzlist">
    <w:name w:val="List Paragraph"/>
    <w:basedOn w:val="Normalny"/>
    <w:uiPriority w:val="34"/>
    <w:qFormat/>
    <w:rsid w:val="00CC6226"/>
    <w:pPr>
      <w:ind w:left="720"/>
      <w:contextualSpacing/>
    </w:pPr>
  </w:style>
  <w:style w:type="character" w:styleId="Wyrnienieintensywne">
    <w:name w:val="Intense Emphasis"/>
    <w:basedOn w:val="Domylnaczcionkaakapitu"/>
    <w:uiPriority w:val="21"/>
    <w:qFormat/>
    <w:rsid w:val="00CC6226"/>
    <w:rPr>
      <w:i/>
      <w:iCs/>
      <w:color w:val="0F4761" w:themeColor="accent1" w:themeShade="BF"/>
    </w:rPr>
  </w:style>
  <w:style w:type="paragraph" w:styleId="Cytatintensywny">
    <w:name w:val="Intense Quote"/>
    <w:basedOn w:val="Normalny"/>
    <w:next w:val="Normalny"/>
    <w:link w:val="CytatintensywnyZnak"/>
    <w:uiPriority w:val="30"/>
    <w:qFormat/>
    <w:rsid w:val="00CC62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C6226"/>
    <w:rPr>
      <w:i/>
      <w:iCs/>
      <w:color w:val="0F4761" w:themeColor="accent1" w:themeShade="BF"/>
    </w:rPr>
  </w:style>
  <w:style w:type="character" w:styleId="Odwoanieintensywne">
    <w:name w:val="Intense Reference"/>
    <w:basedOn w:val="Domylnaczcionkaakapitu"/>
    <w:uiPriority w:val="32"/>
    <w:qFormat/>
    <w:rsid w:val="00CC6226"/>
    <w:rPr>
      <w:b/>
      <w:bCs/>
      <w:smallCaps/>
      <w:color w:val="0F4761" w:themeColor="accent1" w:themeShade="BF"/>
      <w:spacing w:val="5"/>
    </w:rPr>
  </w:style>
  <w:style w:type="paragraph" w:customStyle="1" w:styleId="Pa2">
    <w:name w:val="Pa2"/>
    <w:basedOn w:val="Normalny"/>
    <w:next w:val="Normalny"/>
    <w:uiPriority w:val="99"/>
    <w:rsid w:val="0061459D"/>
    <w:pPr>
      <w:autoSpaceDE w:val="0"/>
      <w:autoSpaceDN w:val="0"/>
      <w:adjustRightInd w:val="0"/>
      <w:spacing w:after="0" w:line="201" w:lineRule="atLeast"/>
    </w:pPr>
    <w:rPr>
      <w:rFonts w:ascii="Space Grotesk Light" w:hAnsi="Space Grotesk Light"/>
      <w:kern w:val="0"/>
      <w:sz w:val="24"/>
      <w:szCs w:val="24"/>
      <w14:ligatures w14:val="none"/>
    </w:rPr>
  </w:style>
  <w:style w:type="character" w:customStyle="1" w:styleId="normaltextrun">
    <w:name w:val="normaltextrun"/>
    <w:basedOn w:val="Domylnaczcionkaakapitu"/>
    <w:rsid w:val="00E435BF"/>
  </w:style>
  <w:style w:type="character" w:customStyle="1" w:styleId="eop">
    <w:name w:val="eop"/>
    <w:basedOn w:val="Domylnaczcionkaakapitu"/>
    <w:rsid w:val="00E435BF"/>
  </w:style>
  <w:style w:type="paragraph" w:styleId="Tekstprzypisukocowego">
    <w:name w:val="endnote text"/>
    <w:basedOn w:val="Normalny"/>
    <w:link w:val="TekstprzypisukocowegoZnak"/>
    <w:uiPriority w:val="99"/>
    <w:semiHidden/>
    <w:unhideWhenUsed/>
    <w:rsid w:val="00B727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2705"/>
    <w:rPr>
      <w:sz w:val="20"/>
      <w:szCs w:val="20"/>
    </w:rPr>
  </w:style>
  <w:style w:type="character" w:styleId="Odwoanieprzypisukocowego">
    <w:name w:val="endnote reference"/>
    <w:basedOn w:val="Domylnaczcionkaakapitu"/>
    <w:uiPriority w:val="99"/>
    <w:semiHidden/>
    <w:unhideWhenUsed/>
    <w:rsid w:val="00B72705"/>
    <w:rPr>
      <w:vertAlign w:val="superscript"/>
    </w:rPr>
  </w:style>
  <w:style w:type="character" w:styleId="Odwoaniedokomentarza">
    <w:name w:val="annotation reference"/>
    <w:basedOn w:val="Domylnaczcionkaakapitu"/>
    <w:uiPriority w:val="99"/>
    <w:semiHidden/>
    <w:unhideWhenUsed/>
    <w:rsid w:val="009B34A8"/>
    <w:rPr>
      <w:sz w:val="16"/>
      <w:szCs w:val="16"/>
    </w:rPr>
  </w:style>
  <w:style w:type="paragraph" w:styleId="Tekstkomentarza">
    <w:name w:val="annotation text"/>
    <w:basedOn w:val="Normalny"/>
    <w:link w:val="TekstkomentarzaZnak"/>
    <w:uiPriority w:val="99"/>
    <w:unhideWhenUsed/>
    <w:rsid w:val="009B34A8"/>
    <w:pPr>
      <w:spacing w:line="240" w:lineRule="auto"/>
    </w:pPr>
    <w:rPr>
      <w:sz w:val="20"/>
      <w:szCs w:val="20"/>
    </w:rPr>
  </w:style>
  <w:style w:type="character" w:customStyle="1" w:styleId="TekstkomentarzaZnak">
    <w:name w:val="Tekst komentarza Znak"/>
    <w:basedOn w:val="Domylnaczcionkaakapitu"/>
    <w:link w:val="Tekstkomentarza"/>
    <w:uiPriority w:val="99"/>
    <w:rsid w:val="009B34A8"/>
    <w:rPr>
      <w:sz w:val="20"/>
      <w:szCs w:val="20"/>
    </w:rPr>
  </w:style>
  <w:style w:type="paragraph" w:styleId="Tematkomentarza">
    <w:name w:val="annotation subject"/>
    <w:basedOn w:val="Tekstkomentarza"/>
    <w:next w:val="Tekstkomentarza"/>
    <w:link w:val="TematkomentarzaZnak"/>
    <w:uiPriority w:val="99"/>
    <w:semiHidden/>
    <w:unhideWhenUsed/>
    <w:rsid w:val="009B34A8"/>
    <w:rPr>
      <w:b/>
      <w:bCs/>
    </w:rPr>
  </w:style>
  <w:style w:type="character" w:customStyle="1" w:styleId="TematkomentarzaZnak">
    <w:name w:val="Temat komentarza Znak"/>
    <w:basedOn w:val="TekstkomentarzaZnak"/>
    <w:link w:val="Tematkomentarza"/>
    <w:uiPriority w:val="99"/>
    <w:semiHidden/>
    <w:rsid w:val="009B34A8"/>
    <w:rPr>
      <w:b/>
      <w:bCs/>
      <w:sz w:val="20"/>
      <w:szCs w:val="20"/>
    </w:rPr>
  </w:style>
  <w:style w:type="paragraph" w:styleId="Poprawka">
    <w:name w:val="Revision"/>
    <w:hidden/>
    <w:uiPriority w:val="99"/>
    <w:semiHidden/>
    <w:rsid w:val="00290B41"/>
    <w:pPr>
      <w:spacing w:after="0" w:line="240" w:lineRule="auto"/>
    </w:pPr>
  </w:style>
  <w:style w:type="paragraph" w:styleId="Nagwek">
    <w:name w:val="header"/>
    <w:basedOn w:val="Normalny"/>
    <w:link w:val="NagwekZnak"/>
    <w:uiPriority w:val="99"/>
    <w:unhideWhenUsed/>
    <w:rsid w:val="004167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6731"/>
  </w:style>
  <w:style w:type="paragraph" w:styleId="Stopka">
    <w:name w:val="footer"/>
    <w:basedOn w:val="Normalny"/>
    <w:link w:val="StopkaZnak"/>
    <w:uiPriority w:val="99"/>
    <w:unhideWhenUsed/>
    <w:rsid w:val="004167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6731"/>
  </w:style>
  <w:style w:type="paragraph" w:customStyle="1" w:styleId="paragraph">
    <w:name w:val="paragraph"/>
    <w:basedOn w:val="Normalny"/>
    <w:rsid w:val="002078A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unhideWhenUsed/>
    <w:rsid w:val="00C4713D"/>
    <w:rPr>
      <w:color w:val="467886" w:themeColor="hyperlink"/>
      <w:u w:val="single"/>
    </w:rPr>
  </w:style>
  <w:style w:type="character" w:styleId="Nierozpoznanawzmianka">
    <w:name w:val="Unresolved Mention"/>
    <w:basedOn w:val="Domylnaczcionkaakapitu"/>
    <w:uiPriority w:val="99"/>
    <w:semiHidden/>
    <w:unhideWhenUsed/>
    <w:rsid w:val="00C4713D"/>
    <w:rPr>
      <w:color w:val="605E5C"/>
      <w:shd w:val="clear" w:color="auto" w:fill="E1DFDD"/>
    </w:rPr>
  </w:style>
  <w:style w:type="character" w:styleId="UyteHipercze">
    <w:name w:val="FollowedHyperlink"/>
    <w:basedOn w:val="Domylnaczcionkaakapitu"/>
    <w:uiPriority w:val="99"/>
    <w:semiHidden/>
    <w:unhideWhenUsed/>
    <w:rsid w:val="00C4713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04283">
      <w:bodyDiv w:val="1"/>
      <w:marLeft w:val="0"/>
      <w:marRight w:val="0"/>
      <w:marTop w:val="0"/>
      <w:marBottom w:val="0"/>
      <w:divBdr>
        <w:top w:val="none" w:sz="0" w:space="0" w:color="auto"/>
        <w:left w:val="none" w:sz="0" w:space="0" w:color="auto"/>
        <w:bottom w:val="none" w:sz="0" w:space="0" w:color="auto"/>
        <w:right w:val="none" w:sz="0" w:space="0" w:color="auto"/>
      </w:divBdr>
      <w:divsChild>
        <w:div w:id="204487429">
          <w:marLeft w:val="0"/>
          <w:marRight w:val="0"/>
          <w:marTop w:val="0"/>
          <w:marBottom w:val="0"/>
          <w:divBdr>
            <w:top w:val="none" w:sz="0" w:space="0" w:color="auto"/>
            <w:left w:val="none" w:sz="0" w:space="0" w:color="auto"/>
            <w:bottom w:val="none" w:sz="0" w:space="0" w:color="auto"/>
            <w:right w:val="none" w:sz="0" w:space="0" w:color="auto"/>
          </w:divBdr>
        </w:div>
        <w:div w:id="621227250">
          <w:marLeft w:val="0"/>
          <w:marRight w:val="0"/>
          <w:marTop w:val="0"/>
          <w:marBottom w:val="0"/>
          <w:divBdr>
            <w:top w:val="none" w:sz="0" w:space="0" w:color="auto"/>
            <w:left w:val="none" w:sz="0" w:space="0" w:color="auto"/>
            <w:bottom w:val="none" w:sz="0" w:space="0" w:color="auto"/>
            <w:right w:val="none" w:sz="0" w:space="0" w:color="auto"/>
          </w:divBdr>
        </w:div>
        <w:div w:id="1281184681">
          <w:marLeft w:val="0"/>
          <w:marRight w:val="0"/>
          <w:marTop w:val="0"/>
          <w:marBottom w:val="0"/>
          <w:divBdr>
            <w:top w:val="none" w:sz="0" w:space="0" w:color="auto"/>
            <w:left w:val="none" w:sz="0" w:space="0" w:color="auto"/>
            <w:bottom w:val="none" w:sz="0" w:space="0" w:color="auto"/>
            <w:right w:val="none" w:sz="0" w:space="0" w:color="auto"/>
          </w:divBdr>
        </w:div>
        <w:div w:id="1408531066">
          <w:marLeft w:val="0"/>
          <w:marRight w:val="0"/>
          <w:marTop w:val="0"/>
          <w:marBottom w:val="0"/>
          <w:divBdr>
            <w:top w:val="none" w:sz="0" w:space="0" w:color="auto"/>
            <w:left w:val="none" w:sz="0" w:space="0" w:color="auto"/>
            <w:bottom w:val="none" w:sz="0" w:space="0" w:color="auto"/>
            <w:right w:val="none" w:sz="0" w:space="0" w:color="auto"/>
          </w:divBdr>
        </w:div>
        <w:div w:id="1492527598">
          <w:marLeft w:val="0"/>
          <w:marRight w:val="0"/>
          <w:marTop w:val="0"/>
          <w:marBottom w:val="0"/>
          <w:divBdr>
            <w:top w:val="none" w:sz="0" w:space="0" w:color="auto"/>
            <w:left w:val="none" w:sz="0" w:space="0" w:color="auto"/>
            <w:bottom w:val="none" w:sz="0" w:space="0" w:color="auto"/>
            <w:right w:val="none" w:sz="0" w:space="0" w:color="auto"/>
          </w:divBdr>
        </w:div>
      </w:divsChild>
    </w:div>
    <w:div w:id="19115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psys.pl" TargetMode="External"/><Relationship Id="rId4" Type="http://schemas.openxmlformats.org/officeDocument/2006/relationships/styles" Target="styles.xml"/><Relationship Id="rId9" Type="http://schemas.openxmlformats.org/officeDocument/2006/relationships/hyperlink" Target="http://www.foodfyrte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C686EF52174A4D9CC1BF2F771C3E85" ma:contentTypeVersion="15" ma:contentTypeDescription="Utwórz nowy dokument." ma:contentTypeScope="" ma:versionID="e8bab77f602b67c580282e4e05f2a1b7">
  <xsd:schema xmlns:xsd="http://www.w3.org/2001/XMLSchema" xmlns:xs="http://www.w3.org/2001/XMLSchema" xmlns:p="http://schemas.microsoft.com/office/2006/metadata/properties" xmlns:ns2="b47d106d-0d8e-4e58-a47b-9dbadf185a9c" xmlns:ns3="d628c1cb-26e7-4e5c-9e86-f05d2fa5123a" targetNamespace="http://schemas.microsoft.com/office/2006/metadata/properties" ma:root="true" ma:fieldsID="de595c236c934170f684e10dfb545eb5" ns2:_="" ns3:_="">
    <xsd:import namespace="b47d106d-0d8e-4e58-a47b-9dbadf185a9c"/>
    <xsd:import namespace="d628c1cb-26e7-4e5c-9e86-f05d2fa5123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d106d-0d8e-4e58-a47b-9dbadf185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f83bff1b-c7c1-49a7-bb62-9bc0fcf01b0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28c1cb-26e7-4e5c-9e86-f05d2fa512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749673-8f22-4824-a685-d29f5a5bc1af}" ma:internalName="TaxCatchAll" ma:showField="CatchAllData" ma:web="d628c1cb-26e7-4e5c-9e86-f05d2fa512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7d106d-0d8e-4e58-a47b-9dbadf185a9c">
      <Terms xmlns="http://schemas.microsoft.com/office/infopath/2007/PartnerControls"/>
    </lcf76f155ced4ddcb4097134ff3c332f>
    <TaxCatchAll xmlns="d628c1cb-26e7-4e5c-9e86-f05d2fa5123a" xsi:nil="true"/>
    <SharedWithUsers xmlns="d628c1cb-26e7-4e5c-9e86-f05d2fa5123a">
      <UserInfo>
        <DisplayName>Alina Geniusz-Siuchnińska</DisplayName>
        <AccountId>13</AccountId>
        <AccountType/>
      </UserInfo>
      <UserInfo>
        <DisplayName>Małgorzata Pryśko-Grobelna</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9121E-B391-4BDF-AD18-1623175B3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d106d-0d8e-4e58-a47b-9dbadf185a9c"/>
    <ds:schemaRef ds:uri="d628c1cb-26e7-4e5c-9e86-f05d2fa51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2DC01-C00F-4225-8C1A-3FA21AF2CA79}">
  <ds:schemaRefs>
    <ds:schemaRef ds:uri="http://schemas.microsoft.com/office/2006/metadata/properties"/>
    <ds:schemaRef ds:uri="http://schemas.microsoft.com/office/infopath/2007/PartnerControls"/>
    <ds:schemaRef ds:uri="b47d106d-0d8e-4e58-a47b-9dbadf185a9c"/>
    <ds:schemaRef ds:uri="d628c1cb-26e7-4e5c-9e86-f05d2fa5123a"/>
  </ds:schemaRefs>
</ds:datastoreItem>
</file>

<file path=customXml/itemProps3.xml><?xml version="1.0" encoding="utf-8"?>
<ds:datastoreItem xmlns:ds="http://schemas.openxmlformats.org/officeDocument/2006/customXml" ds:itemID="{76D837BB-8B55-4E76-B195-9313E2B62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4795</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Pryśko-Grobelna</dc:creator>
  <cp:keywords/>
  <dc:description/>
  <cp:lastModifiedBy>Małgorzata Pryśko-Grobelna</cp:lastModifiedBy>
  <cp:revision>93</cp:revision>
  <dcterms:created xsi:type="dcterms:W3CDTF">2024-02-12T21:20:00Z</dcterms:created>
  <dcterms:modified xsi:type="dcterms:W3CDTF">2024-02-22T12:13:00Z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0x0101002BC686EF52174A4D9CC1BF2F771C3E85</vt:lpwstr>
  </property>
  <property fmtid="{D5CDD505-2E9C-101B-9397-08002B2CF9AE}" pid="3" name="MediaServiceImageTags">
    <vt:lpwstr/>
  </property>
</Properties>
</file>