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C44A" w14:textId="77777777" w:rsidR="00F40752" w:rsidRPr="00C81AAE" w:rsidRDefault="00F40752" w:rsidP="00F40752">
      <w:pPr>
        <w:spacing w:before="240" w:after="0" w:line="276" w:lineRule="auto"/>
        <w:rPr>
          <w:rFonts w:ascii="Arial" w:hAnsi="Arial" w:cs="Arial"/>
          <w:noProof/>
        </w:rPr>
      </w:pPr>
    </w:p>
    <w:p w14:paraId="75572CF9" w14:textId="3E744934" w:rsidR="00F40752" w:rsidRDefault="00F40752" w:rsidP="00F40752">
      <w:pPr>
        <w:spacing w:before="240" w:after="0" w:line="276" w:lineRule="auto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4C5266">
        <w:rPr>
          <w:rFonts w:ascii="Arial" w:hAnsi="Arial" w:cs="Arial"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20EF3740" wp14:editId="14275EAE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2296795" cy="359410"/>
            <wp:effectExtent l="0" t="0" r="825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266">
        <w:rPr>
          <w:rFonts w:ascii="Arial" w:eastAsia="Times New Roman" w:hAnsi="Arial" w:cs="Arial"/>
          <w:b/>
          <w:bCs/>
          <w:caps/>
          <w:color w:val="C00000"/>
          <w:kern w:val="36"/>
          <w:lang w:eastAsia="pl-PL"/>
        </w:rPr>
        <w:t>KOMUNIKAT PRASOWY</w:t>
      </w:r>
      <w:r w:rsidR="00BA2029" w:rsidRPr="004C5266">
        <w:rPr>
          <w:rFonts w:ascii="Arial" w:eastAsia="Times New Roman" w:hAnsi="Arial" w:cs="Arial"/>
          <w:b/>
          <w:bCs/>
          <w:caps/>
          <w:color w:val="C00000"/>
          <w:kern w:val="36"/>
          <w:lang w:eastAsia="pl-PL"/>
        </w:rPr>
        <w:tab/>
      </w:r>
      <w:r w:rsidRPr="004C5266">
        <w:rPr>
          <w:rFonts w:ascii="Arial" w:hAnsi="Arial" w:cs="Arial"/>
          <w:b/>
        </w:rPr>
        <w:br/>
      </w:r>
      <w:r w:rsidR="0056306A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01</w:t>
      </w:r>
      <w:r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.0</w:t>
      </w:r>
      <w:r w:rsidR="0056306A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3</w:t>
      </w:r>
      <w:r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.20</w:t>
      </w:r>
      <w:r w:rsidR="00790333"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2</w:t>
      </w:r>
      <w:r w:rsidR="0076126A"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4</w:t>
      </w:r>
    </w:p>
    <w:p w14:paraId="1927F52C" w14:textId="77777777" w:rsidR="006A3FC5" w:rsidRDefault="006A3FC5" w:rsidP="00F40752">
      <w:pPr>
        <w:spacing w:before="240" w:after="0" w:line="276" w:lineRule="auto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14:paraId="22BD67E3" w14:textId="60BC7E8B" w:rsidR="0056306A" w:rsidRPr="004D64A2" w:rsidRDefault="0056306A" w:rsidP="005630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64A2">
        <w:rPr>
          <w:rFonts w:ascii="Arial" w:hAnsi="Arial" w:cs="Arial"/>
          <w:b/>
          <w:bCs/>
          <w:sz w:val="28"/>
          <w:szCs w:val="28"/>
        </w:rPr>
        <w:t xml:space="preserve">Magdalena Zmitrowicz </w:t>
      </w:r>
      <w:r w:rsidR="00460140">
        <w:rPr>
          <w:rFonts w:ascii="Arial" w:hAnsi="Arial" w:cs="Arial"/>
          <w:b/>
          <w:bCs/>
          <w:sz w:val="28"/>
          <w:szCs w:val="28"/>
        </w:rPr>
        <w:t>w</w:t>
      </w:r>
      <w:r w:rsidRPr="004D64A2">
        <w:rPr>
          <w:rFonts w:ascii="Arial" w:hAnsi="Arial" w:cs="Arial"/>
          <w:b/>
          <w:bCs/>
          <w:sz w:val="28"/>
          <w:szCs w:val="28"/>
        </w:rPr>
        <w:t>śród 15 najbardziej wpływowych Polek w branży finansowej według magazynu My Company Polska</w:t>
      </w:r>
    </w:p>
    <w:p w14:paraId="62E2BD61" w14:textId="77777777" w:rsidR="0056306A" w:rsidRDefault="0056306A" w:rsidP="0056306A">
      <w:pPr>
        <w:jc w:val="both"/>
        <w:rPr>
          <w:rStyle w:val="Pogrubienie"/>
          <w:rFonts w:ascii="Arial" w:hAnsi="Arial" w:cs="Arial"/>
          <w:color w:val="0A0A0A"/>
          <w:shd w:val="clear" w:color="auto" w:fill="FFFFFF"/>
        </w:rPr>
      </w:pPr>
      <w:r w:rsidRPr="00E26C2F">
        <w:rPr>
          <w:rStyle w:val="Pogrubienie"/>
          <w:rFonts w:ascii="Arial" w:hAnsi="Arial" w:cs="Arial"/>
          <w:color w:val="0A0A0A"/>
          <w:shd w:val="clear" w:color="auto" w:fill="FFFFFF"/>
        </w:rPr>
        <w:t xml:space="preserve">Magdalena Zmitrowicz, wiceprezes Zarządu Banku Pekao S.A., nadzorująca Pion Bankowości Przedsiębiorstw, została </w:t>
      </w:r>
      <w:r>
        <w:rPr>
          <w:rStyle w:val="Pogrubienie"/>
          <w:rFonts w:ascii="Arial" w:hAnsi="Arial" w:cs="Arial"/>
          <w:color w:val="0A0A0A"/>
          <w:shd w:val="clear" w:color="auto" w:fill="FFFFFF"/>
        </w:rPr>
        <w:t xml:space="preserve">wyróżniona przez magazyn My Company Polska jako jedna z 15 najbardziej wpływowych Polek w branży finansowej. </w:t>
      </w:r>
    </w:p>
    <w:p w14:paraId="2F882208" w14:textId="3FE35D14" w:rsidR="0056306A" w:rsidRPr="00F366B9" w:rsidRDefault="0056306A" w:rsidP="0056306A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Jak wspomniano we wstępie do rankingu, sektor finansowy jest liderem w Polsce pod kątem różnorodności. Według raportu PWC „</w:t>
      </w:r>
      <w:proofErr w:type="spellStart"/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Women</w:t>
      </w:r>
      <w:proofErr w:type="spellEnd"/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 in </w:t>
      </w:r>
      <w:proofErr w:type="spellStart"/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Work</w:t>
      </w:r>
      <w:proofErr w:type="spellEnd"/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 Index 2022” </w:t>
      </w:r>
      <w:r w:rsidR="00460140"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kobiety to aż 24,7 proc </w:t>
      </w: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władz dużych spółek w tej branży, co </w:t>
      </w:r>
      <w:r w:rsidR="00B30A92"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jest</w:t>
      </w: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 dobry</w:t>
      </w:r>
      <w:r w:rsidR="00B30A92"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m</w:t>
      </w: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 wynik</w:t>
      </w:r>
      <w:r w:rsidR="00B30A92"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iem</w:t>
      </w: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. Na drugim miejscu zestawienia znalazła się branża nieruchomości z dużo niższym </w:t>
      </w:r>
      <w:r w:rsidR="00460140"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>wskaźnikiem</w:t>
      </w:r>
      <w:r>
        <w:rPr>
          <w:rStyle w:val="Pogrubienie"/>
          <w:rFonts w:ascii="Arial" w:hAnsi="Arial" w:cs="Arial"/>
          <w:b w:val="0"/>
          <w:bCs w:val="0"/>
          <w:color w:val="0A0A0A"/>
          <w:shd w:val="clear" w:color="auto" w:fill="FFFFFF"/>
        </w:rPr>
        <w:t xml:space="preserve">, wynoszącym 18,8 proc. </w:t>
      </w:r>
    </w:p>
    <w:p w14:paraId="148E670C" w14:textId="77777777" w:rsidR="0056306A" w:rsidRDefault="0056306A" w:rsidP="0056306A">
      <w:pPr>
        <w:jc w:val="both"/>
        <w:rPr>
          <w:rStyle w:val="Pogrubienie"/>
          <w:rFonts w:ascii="Arial" w:hAnsi="Arial" w:cs="Arial"/>
          <w:b w:val="0"/>
          <w:bCs w:val="0"/>
          <w:color w:val="0A0A0A"/>
        </w:rPr>
      </w:pPr>
      <w:r w:rsidRPr="00F366B9">
        <w:rPr>
          <w:rStyle w:val="Pogrubienie"/>
          <w:rFonts w:ascii="Arial" w:hAnsi="Arial" w:cs="Arial"/>
          <w:b w:val="0"/>
          <w:bCs w:val="0"/>
          <w:color w:val="0A0A0A"/>
        </w:rPr>
        <w:t xml:space="preserve">– </w:t>
      </w:r>
      <w:r w:rsidRPr="00F366B9">
        <w:rPr>
          <w:rStyle w:val="Pogrubienie"/>
          <w:rFonts w:ascii="Arial" w:hAnsi="Arial" w:cs="Arial"/>
          <w:b w:val="0"/>
          <w:bCs w:val="0"/>
          <w:i/>
          <w:iCs/>
          <w:color w:val="0A0A0A"/>
        </w:rPr>
        <w:t>Myślę, że przez lata, obserwując mężczyzn robiących kariery, zbyt często starałyśmy się ich naśladować. U wielu z nas wykształciło to mocno rywalizacyjne podejście. To przykre, ale ciągle się zdarza, że wzajemnie nie wspieramy się wystarczająco mocno. Na szczęście to się zmienia, ja w każdym razie przywiązuję do tego aspektu dużą wagę. Jedno jest pewne: niezależnie od zachodzących zmian w zarządzaniu, kobiety muszą się nauczyć wspierać siebie nawzajem</w:t>
      </w:r>
      <w:r w:rsidRPr="00F366B9">
        <w:rPr>
          <w:rStyle w:val="Pogrubienie"/>
          <w:rFonts w:ascii="Arial" w:hAnsi="Arial" w:cs="Arial"/>
          <w:b w:val="0"/>
          <w:bCs w:val="0"/>
          <w:color w:val="0A0A0A"/>
        </w:rPr>
        <w:t xml:space="preserve"> – powiedziała Magdalena Zmitrowicz w wywiadzie dla My Company Polska. </w:t>
      </w:r>
    </w:p>
    <w:p w14:paraId="6A6F10C7" w14:textId="77777777" w:rsidR="00460140" w:rsidRPr="004D64A2" w:rsidRDefault="00460140" w:rsidP="00460140">
      <w:pPr>
        <w:pStyle w:val="netpr-text-align-justify"/>
        <w:shd w:val="clear" w:color="auto" w:fill="FFFFFF"/>
        <w:jc w:val="both"/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Z zestawieniem można zapoznać się na stronie My Company Polska: </w:t>
      </w:r>
      <w:hyperlink r:id="rId9" w:history="1">
        <w:r w:rsidRPr="003752FA">
          <w:rPr>
            <w:rStyle w:val="Hipercze"/>
            <w:rFonts w:ascii="Arial" w:hAnsi="Arial" w:cs="Arial"/>
            <w:sz w:val="22"/>
            <w:szCs w:val="22"/>
          </w:rPr>
          <w:t>15 najbardziej wpływowych Polek w branży finansowej (mycompanypolska.pl)</w:t>
        </w:r>
      </w:hyperlink>
    </w:p>
    <w:p w14:paraId="3613FE8B" w14:textId="000EAA70" w:rsidR="0056306A" w:rsidRDefault="0056306A" w:rsidP="0056306A">
      <w:pPr>
        <w:pStyle w:val="netpr-text-align-justify"/>
        <w:shd w:val="clear" w:color="auto" w:fill="FFFFFF"/>
        <w:jc w:val="both"/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</w:pPr>
      <w:r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W ubiegłym roku </w:t>
      </w:r>
      <w:r w:rsidR="006142AB"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Związ</w:t>
      </w:r>
      <w:r w:rsidR="006142AB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e</w:t>
      </w:r>
      <w:r w:rsidR="006142AB"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k Banków Polskich </w:t>
      </w:r>
      <w:r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wyróżni</w:t>
      </w:r>
      <w:r w:rsidR="006142AB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ł</w:t>
      </w:r>
      <w:r w:rsidR="00B30A9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 </w:t>
      </w:r>
      <w:r w:rsidR="006142AB"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Magdalen</w:t>
      </w:r>
      <w:r w:rsidR="006142AB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>ę</w:t>
      </w:r>
      <w:r w:rsidR="006142AB"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 Zmitrowicz</w:t>
      </w:r>
      <w:r w:rsidR="006142AB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 </w:t>
      </w:r>
      <w:r w:rsidRPr="004D64A2"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Medalem Mikołaja Kopernika za zasługi w zakresie rozwoju bankowego finansowania sektora MŚP. Wyróżnienie przyznawane jest przedstawicielom banków i instytucji, którzy swoim zaangażowaniem, profesjonalizmem i aktywnymi działaniami oraz otwartością na współpracę ze środowiskiem bankowym przyczynili się do jego rozwoju w Polsce. </w:t>
      </w:r>
    </w:p>
    <w:p w14:paraId="17242D1F" w14:textId="6D9529D9" w:rsidR="00C779E1" w:rsidRDefault="00460140" w:rsidP="002B1D34">
      <w:pPr>
        <w:jc w:val="both"/>
        <w:rPr>
          <w:rStyle w:val="Pogrubienie"/>
          <w:rFonts w:ascii="Arial" w:eastAsiaTheme="minorHAnsi" w:hAnsi="Arial" w:cs="Arial"/>
          <w:b w:val="0"/>
          <w:bCs w:val="0"/>
          <w:color w:val="0A0A0A"/>
          <w:shd w:val="clear" w:color="auto" w:fill="FFFFFF"/>
        </w:rPr>
      </w:pPr>
      <w:r>
        <w:rPr>
          <w:rFonts w:ascii="Arial" w:hAnsi="Arial" w:cs="Arial"/>
        </w:rPr>
        <w:t>Magdalena Zmitrowicz</w:t>
      </w:r>
      <w:r w:rsidR="006142AB" w:rsidRPr="002B1D34">
        <w:rPr>
          <w:rFonts w:ascii="Arial" w:hAnsi="Arial" w:cs="Arial"/>
        </w:rPr>
        <w:t xml:space="preserve"> została </w:t>
      </w:r>
      <w:r>
        <w:rPr>
          <w:rFonts w:ascii="Arial" w:hAnsi="Arial" w:cs="Arial"/>
        </w:rPr>
        <w:t xml:space="preserve">też </w:t>
      </w:r>
      <w:r w:rsidR="006142AB" w:rsidRPr="00092529">
        <w:rPr>
          <w:rFonts w:ascii="Arial" w:hAnsi="Arial" w:cs="Arial"/>
        </w:rPr>
        <w:t xml:space="preserve">w 2023 roku </w:t>
      </w:r>
      <w:r w:rsidR="006142AB" w:rsidRPr="002B1D34">
        <w:rPr>
          <w:rFonts w:ascii="Arial" w:hAnsi="Arial" w:cs="Arial"/>
        </w:rPr>
        <w:t xml:space="preserve">ambasadorką programu EU </w:t>
      </w:r>
      <w:proofErr w:type="spellStart"/>
      <w:r w:rsidR="006142AB" w:rsidRPr="002B1D34">
        <w:rPr>
          <w:rFonts w:ascii="Arial" w:hAnsi="Arial" w:cs="Arial"/>
        </w:rPr>
        <w:t>Women</w:t>
      </w:r>
      <w:proofErr w:type="spellEnd"/>
      <w:r w:rsidR="006142AB" w:rsidRPr="002B1D34">
        <w:rPr>
          <w:rFonts w:ascii="Arial" w:hAnsi="Arial" w:cs="Arial"/>
        </w:rPr>
        <w:t xml:space="preserve"> in Finance, prowadzonego przez agencję Bloomberg. Celem zapoczątkowanej w 2022 roku inicjatywy</w:t>
      </w:r>
      <w:r w:rsidR="006142AB" w:rsidRPr="006142AB">
        <w:rPr>
          <w:rFonts w:ascii="Arial" w:hAnsi="Arial" w:cs="Arial"/>
        </w:rPr>
        <w:t xml:space="preserve"> jest zapoznanie młodych kobiet w przystępny oraz ciekawy sposób z wiedzą na temat finansów i rynków finansowych</w:t>
      </w:r>
      <w:r w:rsidR="006142AB">
        <w:rPr>
          <w:rFonts w:ascii="Arial" w:hAnsi="Arial" w:cs="Arial"/>
        </w:rPr>
        <w:t xml:space="preserve">, jak również umożliwienie uczenia się od ambasadorek. Dzięki udziałowi w EU </w:t>
      </w:r>
      <w:proofErr w:type="spellStart"/>
      <w:r w:rsidR="006142AB">
        <w:rPr>
          <w:rFonts w:ascii="Arial" w:hAnsi="Arial" w:cs="Arial"/>
        </w:rPr>
        <w:t>Women</w:t>
      </w:r>
      <w:proofErr w:type="spellEnd"/>
      <w:r w:rsidR="006142AB">
        <w:rPr>
          <w:rFonts w:ascii="Arial" w:hAnsi="Arial" w:cs="Arial"/>
        </w:rPr>
        <w:t xml:space="preserve"> in Finance uczestniczki </w:t>
      </w:r>
      <w:r w:rsidR="002B1D34">
        <w:rPr>
          <w:rFonts w:ascii="Arial" w:hAnsi="Arial" w:cs="Arial"/>
        </w:rPr>
        <w:t>poznają funkcjonowanie</w:t>
      </w:r>
      <w:r w:rsidR="006142AB">
        <w:rPr>
          <w:rFonts w:ascii="Arial" w:hAnsi="Arial" w:cs="Arial"/>
        </w:rPr>
        <w:t xml:space="preserve"> ryn</w:t>
      </w:r>
      <w:r w:rsidR="002B1D34">
        <w:rPr>
          <w:rFonts w:ascii="Arial" w:hAnsi="Arial" w:cs="Arial"/>
        </w:rPr>
        <w:t>ku</w:t>
      </w:r>
      <w:r w:rsidR="006142AB">
        <w:rPr>
          <w:rFonts w:ascii="Arial" w:hAnsi="Arial" w:cs="Arial"/>
        </w:rPr>
        <w:t xml:space="preserve"> finansow</w:t>
      </w:r>
      <w:r w:rsidR="002B1D34">
        <w:rPr>
          <w:rFonts w:ascii="Arial" w:hAnsi="Arial" w:cs="Arial"/>
        </w:rPr>
        <w:t>ego</w:t>
      </w:r>
      <w:r w:rsidR="006142AB">
        <w:rPr>
          <w:rFonts w:ascii="Arial" w:hAnsi="Arial" w:cs="Arial"/>
        </w:rPr>
        <w:t xml:space="preserve"> oraz </w:t>
      </w:r>
      <w:r w:rsidR="002B1D34">
        <w:rPr>
          <w:rFonts w:ascii="Arial" w:hAnsi="Arial" w:cs="Arial"/>
        </w:rPr>
        <w:t>pozyskują wiedzę</w:t>
      </w:r>
      <w:r>
        <w:rPr>
          <w:rFonts w:ascii="Arial" w:hAnsi="Arial" w:cs="Arial"/>
        </w:rPr>
        <w:t>,</w:t>
      </w:r>
      <w:r w:rsidR="002B1D34">
        <w:rPr>
          <w:rFonts w:ascii="Arial" w:hAnsi="Arial" w:cs="Arial"/>
        </w:rPr>
        <w:t xml:space="preserve"> </w:t>
      </w:r>
      <w:r w:rsidR="006142AB">
        <w:rPr>
          <w:rFonts w:ascii="Arial" w:hAnsi="Arial" w:cs="Arial"/>
        </w:rPr>
        <w:t>jak wygląda praca na stanowiskach kierowniczych w tym sektorze.</w:t>
      </w:r>
    </w:p>
    <w:p w14:paraId="11923354" w14:textId="3E385C60" w:rsidR="00722998" w:rsidRPr="00342E3F" w:rsidRDefault="00342E3F" w:rsidP="003536DE">
      <w:pPr>
        <w:spacing w:line="240" w:lineRule="auto"/>
        <w:jc w:val="both"/>
        <w:rPr>
          <w:rFonts w:ascii="Arial" w:hAnsi="Arial" w:cs="Arial"/>
          <w:b/>
          <w:bCs/>
          <w:sz w:val="18"/>
        </w:rPr>
      </w:pPr>
      <w:r w:rsidRPr="00342E3F">
        <w:rPr>
          <w:rFonts w:ascii="Arial" w:hAnsi="Arial" w:cs="Arial"/>
          <w:b/>
          <w:bCs/>
          <w:sz w:val="18"/>
        </w:rPr>
        <w:t>O Banku Pekao S.A.</w:t>
      </w:r>
    </w:p>
    <w:p w14:paraId="46FFBD83" w14:textId="77777777" w:rsidR="00F25C0A" w:rsidRDefault="00F25C0A" w:rsidP="00F25C0A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>
        <w:rPr>
          <w:rFonts w:ascii="Arial" w:hAnsi="Arial" w:cs="Arial"/>
          <w:sz w:val="18"/>
        </w:rPr>
        <w:t xml:space="preserve">uniwersalnym w Polsce z 306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>
        <w:rPr>
          <w:rFonts w:ascii="Arial" w:hAnsi="Arial" w:cs="Arial"/>
          <w:sz w:val="18"/>
        </w:rPr>
        <w:t xml:space="preserve"> Pekao </w:t>
      </w:r>
      <w:r w:rsidRPr="00A9018D">
        <w:rPr>
          <w:rFonts w:ascii="Arial" w:hAnsi="Arial" w:cs="Arial"/>
          <w:sz w:val="18"/>
        </w:rPr>
        <w:t xml:space="preserve">obsługuje </w:t>
      </w:r>
      <w:r>
        <w:rPr>
          <w:rFonts w:ascii="Arial" w:hAnsi="Arial" w:cs="Arial"/>
          <w:sz w:val="18"/>
        </w:rPr>
        <w:t>6,7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Pekao </w:t>
      </w:r>
      <w:r w:rsidRPr="00C16938">
        <w:rPr>
          <w:rFonts w:ascii="Arial" w:hAnsi="Arial" w:cs="Arial"/>
          <w:sz w:val="18"/>
          <w:shd w:val="clear" w:color="auto" w:fill="FFFFFF"/>
        </w:rPr>
        <w:t>okazał</w:t>
      </w:r>
      <w:r>
        <w:rPr>
          <w:rFonts w:ascii="Arial" w:hAnsi="Arial" w:cs="Arial"/>
          <w:sz w:val="18"/>
          <w:shd w:val="clear" w:color="auto" w:fill="FFFFFF"/>
        </w:rPr>
        <w:t>o</w:t>
      </w:r>
      <w:r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</w:t>
      </w:r>
      <w:r w:rsidRPr="003A7961">
        <w:rPr>
          <w:rFonts w:ascii="Arial" w:hAnsi="Arial" w:cs="Arial"/>
          <w:sz w:val="18"/>
        </w:rPr>
        <w:lastRenderedPageBreak/>
        <w:t xml:space="preserve">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</w:t>
      </w:r>
      <w:r>
        <w:rPr>
          <w:rFonts w:ascii="Arial" w:hAnsi="Arial" w:cs="Arial"/>
          <w:sz w:val="18"/>
        </w:rPr>
        <w:t>.</w:t>
      </w:r>
    </w:p>
    <w:p w14:paraId="0CE42CF4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289D3986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4C5266">
        <w:rPr>
          <w:rFonts w:ascii="Arial" w:hAnsi="Arial" w:cs="Arial"/>
          <w:b/>
          <w:sz w:val="20"/>
          <w:szCs w:val="20"/>
        </w:rPr>
        <w:t>Kontakt dla mediów:</w:t>
      </w:r>
    </w:p>
    <w:p w14:paraId="32B49BF4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sz w:val="20"/>
          <w:szCs w:val="20"/>
        </w:rPr>
        <w:t>Paweł Jurek</w:t>
      </w:r>
    </w:p>
    <w:p w14:paraId="55CFA40D" w14:textId="0E54FC70" w:rsidR="003536DE" w:rsidRDefault="006A3FC5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56141AA8" w14:textId="2E8D37D7" w:rsidR="006A3FC5" w:rsidRPr="004C5266" w:rsidRDefault="006A3FC5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Pekao S.A.</w:t>
      </w:r>
    </w:p>
    <w:p w14:paraId="19D55A58" w14:textId="77777777" w:rsidR="003536DE" w:rsidRPr="004C5266" w:rsidRDefault="00000000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hyperlink r:id="rId10" w:history="1">
        <w:r w:rsidR="003536DE" w:rsidRPr="004C5266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28F7B0B8" w14:textId="33886915" w:rsidR="003536DE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noProof/>
          <w:sz w:val="20"/>
          <w:szCs w:val="20"/>
        </w:rPr>
      </w:pPr>
      <w:r w:rsidRPr="004C5266">
        <w:rPr>
          <w:rFonts w:ascii="Arial" w:hAnsi="Arial" w:cs="Arial"/>
          <w:noProof/>
          <w:sz w:val="20"/>
          <w:szCs w:val="20"/>
        </w:rPr>
        <w:t>tel. +48 571 398 741</w:t>
      </w:r>
    </w:p>
    <w:p w14:paraId="56F032EC" w14:textId="77777777" w:rsidR="003536DE" w:rsidRPr="007F4948" w:rsidRDefault="003536DE" w:rsidP="00AF183C">
      <w:pPr>
        <w:pStyle w:val="NormalnyWeb"/>
        <w:shd w:val="clear" w:color="auto" w:fill="FFFFFF"/>
        <w:jc w:val="both"/>
        <w:rPr>
          <w:rFonts w:ascii="Arial" w:hAnsi="Arial" w:cs="Arial"/>
          <w:color w:val="0A0A0A"/>
          <w:sz w:val="22"/>
          <w:szCs w:val="22"/>
        </w:rPr>
      </w:pPr>
    </w:p>
    <w:p w14:paraId="2C2A2E17" w14:textId="77777777" w:rsidR="00AF183C" w:rsidRDefault="00AF183C" w:rsidP="00706143">
      <w:pPr>
        <w:spacing w:before="240" w:after="240"/>
        <w:jc w:val="both"/>
        <w:rPr>
          <w:rFonts w:ascii="Arial" w:eastAsia="Times New Roman" w:hAnsi="Arial" w:cs="Arial"/>
          <w:bCs/>
          <w:lang w:eastAsia="pl-PL"/>
        </w:rPr>
      </w:pPr>
    </w:p>
    <w:sectPr w:rsidR="00AF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700B" w14:textId="77777777" w:rsidR="00F814E4" w:rsidRDefault="00F814E4" w:rsidP="008D56F0">
      <w:pPr>
        <w:spacing w:after="0" w:line="240" w:lineRule="auto"/>
      </w:pPr>
      <w:r>
        <w:separator/>
      </w:r>
    </w:p>
  </w:endnote>
  <w:endnote w:type="continuationSeparator" w:id="0">
    <w:p w14:paraId="0103B205" w14:textId="77777777" w:rsidR="00F814E4" w:rsidRDefault="00F814E4" w:rsidP="008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2513" w14:textId="77777777" w:rsidR="00F814E4" w:rsidRDefault="00F814E4" w:rsidP="008D56F0">
      <w:pPr>
        <w:spacing w:after="0" w:line="240" w:lineRule="auto"/>
      </w:pPr>
      <w:r>
        <w:separator/>
      </w:r>
    </w:p>
  </w:footnote>
  <w:footnote w:type="continuationSeparator" w:id="0">
    <w:p w14:paraId="4A26739D" w14:textId="77777777" w:rsidR="00F814E4" w:rsidRDefault="00F814E4" w:rsidP="008D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747"/>
    <w:multiLevelType w:val="multilevel"/>
    <w:tmpl w:val="2A1A9C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DC5651"/>
    <w:multiLevelType w:val="multilevel"/>
    <w:tmpl w:val="515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565439">
    <w:abstractNumId w:val="0"/>
  </w:num>
  <w:num w:numId="2" w16cid:durableId="108110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7E"/>
    <w:rsid w:val="00025B92"/>
    <w:rsid w:val="00077DBC"/>
    <w:rsid w:val="00080D14"/>
    <w:rsid w:val="00082D90"/>
    <w:rsid w:val="00093E9B"/>
    <w:rsid w:val="000B6D3B"/>
    <w:rsid w:val="000E2B5E"/>
    <w:rsid w:val="00104160"/>
    <w:rsid w:val="0012524C"/>
    <w:rsid w:val="00151E27"/>
    <w:rsid w:val="001A1940"/>
    <w:rsid w:val="001C1DC7"/>
    <w:rsid w:val="00246515"/>
    <w:rsid w:val="00253256"/>
    <w:rsid w:val="00262FFB"/>
    <w:rsid w:val="002B1D34"/>
    <w:rsid w:val="002D4C4C"/>
    <w:rsid w:val="002F7069"/>
    <w:rsid w:val="00304B23"/>
    <w:rsid w:val="003264D7"/>
    <w:rsid w:val="00342E3F"/>
    <w:rsid w:val="003536DE"/>
    <w:rsid w:val="00363A89"/>
    <w:rsid w:val="00366E69"/>
    <w:rsid w:val="00370830"/>
    <w:rsid w:val="003752FA"/>
    <w:rsid w:val="003C5AC3"/>
    <w:rsid w:val="003D7881"/>
    <w:rsid w:val="00443A09"/>
    <w:rsid w:val="00460140"/>
    <w:rsid w:val="00482F1B"/>
    <w:rsid w:val="004C5266"/>
    <w:rsid w:val="004D6864"/>
    <w:rsid w:val="004E61FD"/>
    <w:rsid w:val="00513F92"/>
    <w:rsid w:val="0054698E"/>
    <w:rsid w:val="0056306A"/>
    <w:rsid w:val="0058109C"/>
    <w:rsid w:val="005E07B7"/>
    <w:rsid w:val="005E62C5"/>
    <w:rsid w:val="0061173D"/>
    <w:rsid w:val="006142AB"/>
    <w:rsid w:val="006148A7"/>
    <w:rsid w:val="0062426D"/>
    <w:rsid w:val="006256EE"/>
    <w:rsid w:val="0062576F"/>
    <w:rsid w:val="00670368"/>
    <w:rsid w:val="006772D3"/>
    <w:rsid w:val="0068321E"/>
    <w:rsid w:val="006A3FC5"/>
    <w:rsid w:val="006A5187"/>
    <w:rsid w:val="006B114B"/>
    <w:rsid w:val="006B1465"/>
    <w:rsid w:val="006C4994"/>
    <w:rsid w:val="006E2B98"/>
    <w:rsid w:val="00706143"/>
    <w:rsid w:val="00722998"/>
    <w:rsid w:val="007609E3"/>
    <w:rsid w:val="0076126A"/>
    <w:rsid w:val="007628EC"/>
    <w:rsid w:val="007823E9"/>
    <w:rsid w:val="00782426"/>
    <w:rsid w:val="00790333"/>
    <w:rsid w:val="007F4948"/>
    <w:rsid w:val="008174B9"/>
    <w:rsid w:val="00834122"/>
    <w:rsid w:val="0089413C"/>
    <w:rsid w:val="008C71BC"/>
    <w:rsid w:val="008D56F0"/>
    <w:rsid w:val="008E0CCB"/>
    <w:rsid w:val="00900C76"/>
    <w:rsid w:val="00907A97"/>
    <w:rsid w:val="0093649D"/>
    <w:rsid w:val="0097419A"/>
    <w:rsid w:val="009C08E1"/>
    <w:rsid w:val="00A30A11"/>
    <w:rsid w:val="00A37B74"/>
    <w:rsid w:val="00AA2F4F"/>
    <w:rsid w:val="00AC5CE2"/>
    <w:rsid w:val="00AC5F13"/>
    <w:rsid w:val="00AE2357"/>
    <w:rsid w:val="00AE4ADD"/>
    <w:rsid w:val="00AF183C"/>
    <w:rsid w:val="00B04AA9"/>
    <w:rsid w:val="00B2077D"/>
    <w:rsid w:val="00B30A92"/>
    <w:rsid w:val="00B30BC9"/>
    <w:rsid w:val="00B66FDF"/>
    <w:rsid w:val="00BA2029"/>
    <w:rsid w:val="00BB1B84"/>
    <w:rsid w:val="00C07B7B"/>
    <w:rsid w:val="00C3766D"/>
    <w:rsid w:val="00C567D3"/>
    <w:rsid w:val="00C75B0D"/>
    <w:rsid w:val="00C779E1"/>
    <w:rsid w:val="00D001F2"/>
    <w:rsid w:val="00D021BA"/>
    <w:rsid w:val="00D20994"/>
    <w:rsid w:val="00D244D4"/>
    <w:rsid w:val="00D963A3"/>
    <w:rsid w:val="00D96830"/>
    <w:rsid w:val="00DA301A"/>
    <w:rsid w:val="00DF0C97"/>
    <w:rsid w:val="00DF537E"/>
    <w:rsid w:val="00E12805"/>
    <w:rsid w:val="00E12AD2"/>
    <w:rsid w:val="00E5072C"/>
    <w:rsid w:val="00EA4EB0"/>
    <w:rsid w:val="00EB1639"/>
    <w:rsid w:val="00EB556E"/>
    <w:rsid w:val="00EC6D6E"/>
    <w:rsid w:val="00ED76CE"/>
    <w:rsid w:val="00F25C0A"/>
    <w:rsid w:val="00F33D5A"/>
    <w:rsid w:val="00F40752"/>
    <w:rsid w:val="00F415A9"/>
    <w:rsid w:val="00F5682A"/>
    <w:rsid w:val="00F814E4"/>
    <w:rsid w:val="00F85BA1"/>
    <w:rsid w:val="00FC62A6"/>
    <w:rsid w:val="00FC7A3C"/>
    <w:rsid w:val="00FD09CD"/>
    <w:rsid w:val="00FE7E5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659D"/>
  <w15:chartTrackingRefBased/>
  <w15:docId w15:val="{9A8DDFE8-1C95-4F76-9355-AC9C1E9D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43"/>
    <w:pPr>
      <w:spacing w:after="0" w:line="240" w:lineRule="auto"/>
      <w:ind w:left="720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70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14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61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4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06143"/>
    <w:pPr>
      <w:spacing w:after="113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6143"/>
    <w:rPr>
      <w:i/>
      <w:iCs/>
    </w:rPr>
  </w:style>
  <w:style w:type="paragraph" w:styleId="Poprawka">
    <w:name w:val="Revision"/>
    <w:hidden/>
    <w:uiPriority w:val="99"/>
    <w:semiHidden/>
    <w:rsid w:val="00AC5CE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1B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1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f01">
    <w:name w:val="cf01"/>
    <w:basedOn w:val="Domylnaczcionkaakapitu"/>
    <w:rsid w:val="00FC7A3C"/>
    <w:rPr>
      <w:rFonts w:ascii="Segoe UI" w:hAnsi="Segoe UI" w:cs="Segoe UI" w:hint="default"/>
      <w:color w:val="262626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8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126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B11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3F"/>
    <w:rPr>
      <w:vertAlign w:val="superscript"/>
    </w:rPr>
  </w:style>
  <w:style w:type="paragraph" w:customStyle="1" w:styleId="netpr-text-align-justify">
    <w:name w:val="netpr-text-align-justify"/>
    <w:basedOn w:val="Normalny"/>
    <w:rsid w:val="00563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peka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companypolska.pl/artykul/15-najbardziej-wplywowych-polek-w-branzy-finansowej/141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6281-DEE1-4B07-AEF6-E0D13A21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Nowak-Feliszewska Kamila  (Departament Komunikacji Korporacyjnej)</cp:lastModifiedBy>
  <cp:revision>2</cp:revision>
  <dcterms:created xsi:type="dcterms:W3CDTF">2024-03-01T11:43:00Z</dcterms:created>
  <dcterms:modified xsi:type="dcterms:W3CDTF">2024-03-01T11:43:00Z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aab81d-eca8-4e69-a3da-1f5f265dacd0_Enabled">
    <vt:lpwstr>true</vt:lpwstr>
  </property>
  <property fmtid="{D5CDD505-2E9C-101B-9397-08002B2CF9AE}" pid="3" name="MSIP_Label_83aab81d-eca8-4e69-a3da-1f5f265dacd0_SetDate">
    <vt:lpwstr>2023-09-07T09:19:30Z</vt:lpwstr>
  </property>
  <property fmtid="{D5CDD505-2E9C-101B-9397-08002B2CF9AE}" pid="4" name="MSIP_Label_83aab81d-eca8-4e69-a3da-1f5f265dacd0_Method">
    <vt:lpwstr>Privileged</vt:lpwstr>
  </property>
  <property fmtid="{D5CDD505-2E9C-101B-9397-08002B2CF9AE}" pid="5" name="MSIP_Label_83aab81d-eca8-4e69-a3da-1f5f265dacd0_Name">
    <vt:lpwstr>Bank Pekao SA – Publiczne</vt:lpwstr>
  </property>
  <property fmtid="{D5CDD505-2E9C-101B-9397-08002B2CF9AE}" pid="6" name="MSIP_Label_83aab81d-eca8-4e69-a3da-1f5f265dacd0_SiteId">
    <vt:lpwstr>72d4cc57-c098-4169-86a9-284d255e89f2</vt:lpwstr>
  </property>
  <property fmtid="{D5CDD505-2E9C-101B-9397-08002B2CF9AE}" pid="7" name="MSIP_Label_83aab81d-eca8-4e69-a3da-1f5f265dacd0_ActionId">
    <vt:lpwstr>32e830c8-fe06-475b-823d-cb1d5604a769</vt:lpwstr>
  </property>
  <property fmtid="{D5CDD505-2E9C-101B-9397-08002B2CF9AE}" pid="8" name="MSIP_Label_83aab81d-eca8-4e69-a3da-1f5f265dacd0_ContentBits">
    <vt:lpwstr>0</vt:lpwstr>
  </property>
</Properties>
</file>