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676A88EF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3E2FCB">
        <w:rPr>
          <w:sz w:val="18"/>
          <w:szCs w:val="18"/>
        </w:rPr>
        <w:t>9 kwietnia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6C763FD0" w:rsidR="00242B24" w:rsidRDefault="00DA3EDE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 Matuszewski obejmuje obszar zarządzania ryzykiem w spółkach UNIQA w Polsce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2670ABA" w14:textId="4A8A7A7C" w:rsidR="006E4B64" w:rsidRDefault="00DA3EDE" w:rsidP="00D60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Jan Matuszewski </w:t>
      </w:r>
      <w:r w:rsidR="00E12D2F">
        <w:rPr>
          <w:rFonts w:ascii="Arial" w:hAnsi="Arial" w:cs="Arial"/>
          <w:b/>
          <w:color w:val="000000"/>
        </w:rPr>
        <w:t>od kwietnia br. pełni funkcję</w:t>
      </w:r>
      <w:r>
        <w:rPr>
          <w:rFonts w:ascii="Arial" w:hAnsi="Arial" w:cs="Arial"/>
          <w:b/>
          <w:color w:val="000000"/>
        </w:rPr>
        <w:t xml:space="preserve"> dyrektor</w:t>
      </w:r>
      <w:r w:rsidR="00E12D2F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Departamentu Zarządzania Ryzykiem w spółkach ubezpieczeniowych UNIQA oraz członk</w:t>
      </w:r>
      <w:r w:rsidR="00E12D2F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zarządu ds. zarządzania ryzykiem w UNIQA TFI</w:t>
      </w:r>
      <w:r w:rsidR="00166A49">
        <w:rPr>
          <w:rFonts w:ascii="Arial" w:hAnsi="Arial" w:cs="Arial"/>
          <w:b/>
          <w:color w:val="000000"/>
        </w:rPr>
        <w:t>.</w:t>
      </w:r>
    </w:p>
    <w:p w14:paraId="744E4886" w14:textId="0BAB6085" w:rsidR="00166A49" w:rsidRPr="00166A49" w:rsidRDefault="00E12D2F" w:rsidP="00166A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Stanowiska objął</w:t>
      </w:r>
      <w:r w:rsidR="00DA3EDE">
        <w:rPr>
          <w:rFonts w:ascii="Arial" w:hAnsi="Arial" w:cs="Arial"/>
          <w:b/>
          <w:color w:val="000000"/>
        </w:rPr>
        <w:t xml:space="preserve"> po Pawle Dygasie, który z początkiem kwietnia awansował do centrali w Wiedniu, gdzie odpowiada za obszar zarządzania ryzykiem w całej Grupie UNIQA</w:t>
      </w:r>
      <w:r w:rsidR="00C2052F">
        <w:rPr>
          <w:rFonts w:ascii="Arial" w:hAnsi="Arial" w:cs="Arial"/>
          <w:b/>
          <w:color w:val="000000"/>
        </w:rPr>
        <w:t>.</w:t>
      </w:r>
    </w:p>
    <w:p w14:paraId="111D6365" w14:textId="72B7AF01" w:rsidR="002C770B" w:rsidRDefault="002C770B" w:rsidP="00E01FCA">
      <w:pPr>
        <w:spacing w:line="360" w:lineRule="auto"/>
        <w:jc w:val="both"/>
        <w:rPr>
          <w:sz w:val="20"/>
          <w:szCs w:val="20"/>
        </w:rPr>
      </w:pPr>
    </w:p>
    <w:p w14:paraId="198151DB" w14:textId="0600F8CF" w:rsidR="00DA3EDE" w:rsidRDefault="00DA3EDE" w:rsidP="00DA3EDE">
      <w:pPr>
        <w:spacing w:line="360" w:lineRule="auto"/>
        <w:jc w:val="both"/>
        <w:rPr>
          <w:sz w:val="20"/>
          <w:szCs w:val="20"/>
        </w:rPr>
      </w:pPr>
      <w:r w:rsidRPr="00DA3EDE">
        <w:rPr>
          <w:sz w:val="20"/>
          <w:szCs w:val="20"/>
        </w:rPr>
        <w:t>Jan Matuszewski</w:t>
      </w:r>
      <w:r>
        <w:rPr>
          <w:sz w:val="20"/>
          <w:szCs w:val="20"/>
        </w:rPr>
        <w:t xml:space="preserve"> dotychczas pełnił funkcję</w:t>
      </w:r>
      <w:r w:rsidRPr="00DA3EDE">
        <w:rPr>
          <w:sz w:val="20"/>
          <w:szCs w:val="20"/>
        </w:rPr>
        <w:t xml:space="preserve"> dyrektor</w:t>
      </w:r>
      <w:r>
        <w:rPr>
          <w:sz w:val="20"/>
          <w:szCs w:val="20"/>
        </w:rPr>
        <w:t>a</w:t>
      </w:r>
      <w:r w:rsidRPr="00DA3EDE">
        <w:rPr>
          <w:sz w:val="20"/>
          <w:szCs w:val="20"/>
        </w:rPr>
        <w:t xml:space="preserve"> Działu Kontroli i Ryzyka w UNIQA. </w:t>
      </w:r>
      <w:r>
        <w:rPr>
          <w:sz w:val="20"/>
          <w:szCs w:val="20"/>
        </w:rPr>
        <w:t>J</w:t>
      </w:r>
      <w:r w:rsidRPr="00DA3EDE">
        <w:rPr>
          <w:sz w:val="20"/>
          <w:szCs w:val="20"/>
        </w:rPr>
        <w:t xml:space="preserve">est licencjonowanym aktuariuszem, ekonomistą i matematykiem z wykształcenia. Od początku swojej kariery zawodowej zajmuje się zarządzaniem ryzykiem: najpierw w </w:t>
      </w:r>
      <w:proofErr w:type="spellStart"/>
      <w:r w:rsidRPr="00DA3EDE">
        <w:rPr>
          <w:sz w:val="20"/>
          <w:szCs w:val="20"/>
        </w:rPr>
        <w:t>Axa</w:t>
      </w:r>
      <w:proofErr w:type="spellEnd"/>
      <w:r w:rsidRPr="00DA3EDE">
        <w:rPr>
          <w:sz w:val="20"/>
          <w:szCs w:val="20"/>
        </w:rPr>
        <w:t xml:space="preserve"> jako analityk, a następnie </w:t>
      </w:r>
      <w:proofErr w:type="spellStart"/>
      <w:r w:rsidRPr="00DA3EDE">
        <w:rPr>
          <w:sz w:val="20"/>
          <w:szCs w:val="20"/>
        </w:rPr>
        <w:t>risk</w:t>
      </w:r>
      <w:proofErr w:type="spellEnd"/>
      <w:r w:rsidRPr="00DA3EDE">
        <w:rPr>
          <w:sz w:val="20"/>
          <w:szCs w:val="20"/>
        </w:rPr>
        <w:t xml:space="preserve"> manager. Po połączeniu UNIQA z </w:t>
      </w:r>
      <w:proofErr w:type="spellStart"/>
      <w:r w:rsidRPr="00DA3EDE">
        <w:rPr>
          <w:sz w:val="20"/>
          <w:szCs w:val="20"/>
        </w:rPr>
        <w:t>Axa</w:t>
      </w:r>
      <w:proofErr w:type="spellEnd"/>
      <w:r w:rsidRPr="00DA3EDE">
        <w:rPr>
          <w:sz w:val="20"/>
          <w:szCs w:val="20"/>
        </w:rPr>
        <w:t xml:space="preserve"> został dyrektorem Działu Ryzyka i </w:t>
      </w:r>
      <w:r w:rsidRPr="00C51AAA">
        <w:rPr>
          <w:sz w:val="20"/>
          <w:szCs w:val="20"/>
        </w:rPr>
        <w:t xml:space="preserve">Kontroli, sprawując na tym stanowisku również rolę </w:t>
      </w:r>
      <w:r w:rsidR="0000790C" w:rsidRPr="00C51AAA">
        <w:rPr>
          <w:sz w:val="20"/>
          <w:szCs w:val="20"/>
        </w:rPr>
        <w:t>kluczowej</w:t>
      </w:r>
      <w:r w:rsidR="00C51AAA" w:rsidRPr="00C51AAA">
        <w:rPr>
          <w:sz w:val="20"/>
          <w:szCs w:val="20"/>
        </w:rPr>
        <w:t xml:space="preserve"> funkcji</w:t>
      </w:r>
      <w:r w:rsidR="0000790C" w:rsidRPr="00C51AAA">
        <w:rPr>
          <w:sz w:val="20"/>
          <w:szCs w:val="20"/>
        </w:rPr>
        <w:t xml:space="preserve"> ds. zarządzania </w:t>
      </w:r>
      <w:r w:rsidRPr="00C51AAA">
        <w:rPr>
          <w:sz w:val="20"/>
          <w:szCs w:val="20"/>
        </w:rPr>
        <w:t>ryzykiem</w:t>
      </w:r>
      <w:r w:rsidR="00A325DE" w:rsidRPr="00C51AAA">
        <w:rPr>
          <w:sz w:val="20"/>
          <w:szCs w:val="20"/>
        </w:rPr>
        <w:t xml:space="preserve">, </w:t>
      </w:r>
      <w:r w:rsidRPr="00C51AAA">
        <w:rPr>
          <w:sz w:val="20"/>
          <w:szCs w:val="20"/>
        </w:rPr>
        <w:t xml:space="preserve">zgodnie z wymogami </w:t>
      </w:r>
      <w:r w:rsidR="0000790C" w:rsidRPr="00C51AAA">
        <w:rPr>
          <w:sz w:val="20"/>
          <w:szCs w:val="20"/>
        </w:rPr>
        <w:t>ustawy</w:t>
      </w:r>
      <w:r w:rsidRPr="00C51AAA">
        <w:rPr>
          <w:sz w:val="20"/>
          <w:szCs w:val="20"/>
        </w:rPr>
        <w:t>.</w:t>
      </w:r>
      <w:r w:rsidRPr="00DA3EDE">
        <w:rPr>
          <w:sz w:val="20"/>
          <w:szCs w:val="20"/>
        </w:rPr>
        <w:t xml:space="preserve"> </w:t>
      </w:r>
    </w:p>
    <w:p w14:paraId="112DEF0A" w14:textId="77777777" w:rsidR="00DA3EDE" w:rsidRPr="00DA3EDE" w:rsidRDefault="00DA3EDE" w:rsidP="00DA3EDE">
      <w:pPr>
        <w:spacing w:line="360" w:lineRule="auto"/>
        <w:jc w:val="both"/>
        <w:rPr>
          <w:sz w:val="20"/>
          <w:szCs w:val="20"/>
        </w:rPr>
      </w:pPr>
    </w:p>
    <w:p w14:paraId="37B6E049" w14:textId="3B3826ED" w:rsidR="00DA3EDE" w:rsidRPr="00DA3EDE" w:rsidRDefault="004A3018" w:rsidP="00DA3EDE">
      <w:pPr>
        <w:spacing w:line="360" w:lineRule="auto"/>
        <w:jc w:val="both"/>
        <w:rPr>
          <w:sz w:val="20"/>
          <w:szCs w:val="20"/>
        </w:rPr>
      </w:pPr>
      <w:r w:rsidRPr="00DA3EDE">
        <w:rPr>
          <w:sz w:val="20"/>
          <w:szCs w:val="20"/>
        </w:rPr>
        <w:t>–</w:t>
      </w:r>
      <w:r w:rsidR="00DA3EDE">
        <w:rPr>
          <w:sz w:val="20"/>
          <w:szCs w:val="20"/>
        </w:rPr>
        <w:t xml:space="preserve"> </w:t>
      </w:r>
      <w:r w:rsidR="00DA3EDE" w:rsidRPr="004A3018">
        <w:rPr>
          <w:i/>
          <w:iCs/>
          <w:sz w:val="20"/>
          <w:szCs w:val="20"/>
        </w:rPr>
        <w:t>Kluczowym składnikiem skutecznej funkcji zarządzania ryzkiem są ludzie. Świat, w którym działamy w warunkach zmienności, niepewności i niejednoznaczności wymaga właściwych kompetencji. Janek od podszewki zna biznes ubezpieczeniowy i wraz z wyjątkowym zespołem, otwartym na rozwój i angażującym się w rozwój obszarów wykraczających poza zarządzanie ryzykiem, stworzył system zarządzania ryzykiem, którego skuteczności mieliśmy okazję niejednokrotnie doświadczyć</w:t>
      </w:r>
      <w:r w:rsidR="00DA3EDE" w:rsidRPr="00DA3EDE">
        <w:rPr>
          <w:sz w:val="20"/>
          <w:szCs w:val="20"/>
        </w:rPr>
        <w:t xml:space="preserve"> – mówi </w:t>
      </w:r>
      <w:r w:rsidR="00DA3EDE" w:rsidRPr="004A3018">
        <w:rPr>
          <w:b/>
          <w:bCs/>
          <w:sz w:val="20"/>
          <w:szCs w:val="20"/>
        </w:rPr>
        <w:t>Jakub Machnik, członek zarządu ds. finansów i zarządzania ryzkiem</w:t>
      </w:r>
      <w:r w:rsidR="00DA3EDE" w:rsidRPr="00DA3EDE">
        <w:rPr>
          <w:sz w:val="20"/>
          <w:szCs w:val="20"/>
        </w:rPr>
        <w:t>.</w:t>
      </w:r>
      <w:r>
        <w:rPr>
          <w:sz w:val="20"/>
          <w:szCs w:val="20"/>
        </w:rPr>
        <w:t xml:space="preserve"> – </w:t>
      </w:r>
      <w:r w:rsidR="00DA3EDE" w:rsidRPr="004A3018">
        <w:rPr>
          <w:i/>
          <w:iCs/>
          <w:sz w:val="20"/>
          <w:szCs w:val="20"/>
        </w:rPr>
        <w:t>Bardzo</w:t>
      </w:r>
      <w:r w:rsidRPr="004A3018">
        <w:rPr>
          <w:i/>
          <w:iCs/>
          <w:sz w:val="20"/>
          <w:szCs w:val="20"/>
        </w:rPr>
        <w:t xml:space="preserve"> </w:t>
      </w:r>
      <w:r w:rsidR="00DA3EDE" w:rsidRPr="004A3018">
        <w:rPr>
          <w:i/>
          <w:iCs/>
          <w:sz w:val="20"/>
          <w:szCs w:val="20"/>
        </w:rPr>
        <w:t>się cieszę, że Paweł i Janek w nowych rolach, z poszerzonym zakresami odpowiedzialności i wpływu, będą dalej rozwijać ekosystem bezpieczeństwa i zarządzania ryzykiem w UNIQA</w:t>
      </w:r>
      <w:r w:rsidR="00DA3EDE" w:rsidRPr="00DA3EDE">
        <w:rPr>
          <w:sz w:val="20"/>
          <w:szCs w:val="20"/>
        </w:rPr>
        <w:t xml:space="preserve"> – dodaje </w:t>
      </w:r>
      <w:r w:rsidR="00DA3EDE" w:rsidRPr="004A3018">
        <w:rPr>
          <w:b/>
          <w:bCs/>
          <w:sz w:val="20"/>
          <w:szCs w:val="20"/>
        </w:rPr>
        <w:t>Jakub Machnik</w:t>
      </w:r>
      <w:r w:rsidR="00DA3EDE" w:rsidRPr="00DA3EDE">
        <w:rPr>
          <w:sz w:val="20"/>
          <w:szCs w:val="20"/>
        </w:rPr>
        <w:t>.</w:t>
      </w:r>
    </w:p>
    <w:p w14:paraId="7DC72F27" w14:textId="77777777" w:rsidR="00DA3EDE" w:rsidRPr="00DA3EDE" w:rsidRDefault="00DA3EDE" w:rsidP="00DA3EDE">
      <w:pPr>
        <w:spacing w:line="360" w:lineRule="auto"/>
        <w:jc w:val="both"/>
        <w:rPr>
          <w:sz w:val="20"/>
          <w:szCs w:val="20"/>
        </w:rPr>
      </w:pPr>
    </w:p>
    <w:p w14:paraId="35687351" w14:textId="77777777" w:rsidR="004A3018" w:rsidRPr="00DA3EDE" w:rsidRDefault="004A3018" w:rsidP="004A3018">
      <w:pPr>
        <w:spacing w:line="360" w:lineRule="auto"/>
        <w:jc w:val="both"/>
        <w:rPr>
          <w:sz w:val="20"/>
          <w:szCs w:val="20"/>
        </w:rPr>
      </w:pPr>
      <w:r w:rsidRPr="00DA3EDE">
        <w:rPr>
          <w:sz w:val="20"/>
          <w:szCs w:val="20"/>
        </w:rPr>
        <w:t>Paweł</w:t>
      </w:r>
      <w:r>
        <w:rPr>
          <w:sz w:val="20"/>
          <w:szCs w:val="20"/>
        </w:rPr>
        <w:t xml:space="preserve"> Dygas</w:t>
      </w:r>
      <w:r w:rsidRPr="00DA3EDE">
        <w:rPr>
          <w:sz w:val="20"/>
          <w:szCs w:val="20"/>
        </w:rPr>
        <w:t xml:space="preserve"> z rynkiem finansowym związany jest od 2008 roku, do UNIQA dołączył w 2012, tworząc w Wiedniu częściowy model wewnętrzny do wyznaczania wymogów kapitałowych w ramach grupowego zarządzania ryzykiem. W 2016 roku objął departament zarządzania ryzykiem i bezpieczeństwem w spółkach ubezpieczeniowych UNIQA w Polsce</w:t>
      </w:r>
      <w:r>
        <w:rPr>
          <w:sz w:val="20"/>
          <w:szCs w:val="20"/>
        </w:rPr>
        <w:t>,</w:t>
      </w:r>
      <w:r w:rsidRPr="00DA3EDE">
        <w:rPr>
          <w:sz w:val="20"/>
          <w:szCs w:val="20"/>
        </w:rPr>
        <w:t xml:space="preserve"> gdzie stworzył od podstaw i z dużym sukcesem rozwinął funkcję zarządzania ryzykiem. Od 2021 roku w roli członka zarządu nadzor</w:t>
      </w:r>
      <w:r>
        <w:rPr>
          <w:sz w:val="20"/>
          <w:szCs w:val="20"/>
        </w:rPr>
        <w:t>ował</w:t>
      </w:r>
      <w:r w:rsidRPr="00DA3EDE">
        <w:rPr>
          <w:sz w:val="20"/>
          <w:szCs w:val="20"/>
        </w:rPr>
        <w:t xml:space="preserve"> system zarządzania ryzykiem UNIQA TFI.  </w:t>
      </w:r>
    </w:p>
    <w:p w14:paraId="19B93443" w14:textId="77777777" w:rsidR="00DA3EDE" w:rsidRPr="00DA3EDE" w:rsidRDefault="00DA3EDE" w:rsidP="00DA3EDE">
      <w:pPr>
        <w:spacing w:line="360" w:lineRule="auto"/>
        <w:jc w:val="both"/>
        <w:rPr>
          <w:sz w:val="20"/>
          <w:szCs w:val="20"/>
        </w:rPr>
      </w:pPr>
    </w:p>
    <w:p w14:paraId="6ECB03D1" w14:textId="7566F6DC" w:rsidR="00DA3EDE" w:rsidRDefault="004A3018" w:rsidP="00DA3EDE">
      <w:pPr>
        <w:spacing w:line="360" w:lineRule="auto"/>
        <w:jc w:val="both"/>
        <w:rPr>
          <w:sz w:val="20"/>
          <w:szCs w:val="20"/>
        </w:rPr>
      </w:pPr>
      <w:r w:rsidRPr="00DA3ED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A3EDE" w:rsidRPr="004A3018">
        <w:rPr>
          <w:i/>
          <w:iCs/>
          <w:sz w:val="20"/>
          <w:szCs w:val="20"/>
        </w:rPr>
        <w:t>W</w:t>
      </w:r>
      <w:r w:rsidRPr="004A3018">
        <w:rPr>
          <w:i/>
          <w:iCs/>
          <w:sz w:val="20"/>
          <w:szCs w:val="20"/>
        </w:rPr>
        <w:t xml:space="preserve"> </w:t>
      </w:r>
      <w:r w:rsidR="00DA3EDE" w:rsidRPr="004A3018">
        <w:rPr>
          <w:i/>
          <w:iCs/>
          <w:sz w:val="20"/>
          <w:szCs w:val="20"/>
        </w:rPr>
        <w:t xml:space="preserve">imieniu całego zespołu TFI dziękuję Pawłowi za jego zaangażowanie i profesjonalizm, dzięki któremu funkcjonujemy z dużym poczuciem bezpieczeństwa. Nie mam wątpliwości, że doskonale poradzi sobie z nowymi wyzwaniami na poziomie Grupy. Jednocześnie bardzo się cieszę, że do naszego zarządu dołącza </w:t>
      </w:r>
      <w:r w:rsidR="00DA3EDE" w:rsidRPr="004A3018">
        <w:rPr>
          <w:i/>
          <w:iCs/>
          <w:sz w:val="20"/>
          <w:szCs w:val="20"/>
        </w:rPr>
        <w:lastRenderedPageBreak/>
        <w:t>Janek, który niewątpliwie ma wiedzę i wszystkie potrzebne kompetencje, by tę funkcję pełnić. Paweł, Janek, wszystkiego dobrego w nowych rolach</w:t>
      </w:r>
      <w:r w:rsidR="00DA3EDE" w:rsidRPr="00DA3EDE">
        <w:rPr>
          <w:sz w:val="20"/>
          <w:szCs w:val="20"/>
        </w:rPr>
        <w:t xml:space="preserve"> – mówi </w:t>
      </w:r>
      <w:r w:rsidR="00DA3EDE" w:rsidRPr="004A3018">
        <w:rPr>
          <w:b/>
          <w:bCs/>
          <w:sz w:val="20"/>
          <w:szCs w:val="20"/>
        </w:rPr>
        <w:t xml:space="preserve">Robert </w:t>
      </w:r>
      <w:proofErr w:type="spellStart"/>
      <w:r w:rsidR="00DA3EDE" w:rsidRPr="004A3018">
        <w:rPr>
          <w:b/>
          <w:bCs/>
          <w:sz w:val="20"/>
          <w:szCs w:val="20"/>
        </w:rPr>
        <w:t>Garnczarek</w:t>
      </w:r>
      <w:proofErr w:type="spellEnd"/>
      <w:r w:rsidR="00DA3EDE" w:rsidRPr="004A3018">
        <w:rPr>
          <w:b/>
          <w:bCs/>
          <w:sz w:val="20"/>
          <w:szCs w:val="20"/>
        </w:rPr>
        <w:t>, prezes zarządu UNIQA TFI</w:t>
      </w:r>
      <w:r w:rsidR="00DA3EDE" w:rsidRPr="00DA3EDE">
        <w:rPr>
          <w:sz w:val="20"/>
          <w:szCs w:val="20"/>
        </w:rPr>
        <w:t>.</w:t>
      </w:r>
    </w:p>
    <w:p w14:paraId="26A9AEB4" w14:textId="77777777" w:rsidR="00DA3EDE" w:rsidRDefault="00DA3EDE" w:rsidP="00DA3EDE">
      <w:pPr>
        <w:spacing w:line="360" w:lineRule="auto"/>
        <w:jc w:val="both"/>
        <w:rPr>
          <w:sz w:val="20"/>
          <w:szCs w:val="20"/>
        </w:rPr>
      </w:pPr>
    </w:p>
    <w:p w14:paraId="5391F97C" w14:textId="1AE6C2F1" w:rsidR="00DA3EDE" w:rsidRDefault="004A3018" w:rsidP="00DA3ED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Formalnie n</w:t>
      </w:r>
      <w:r w:rsidRPr="004A3018">
        <w:rPr>
          <w:sz w:val="20"/>
          <w:szCs w:val="20"/>
        </w:rPr>
        <w:t>a pełnienie funkcji członka zarządu ds. ryzyka w UNIQA TFI</w:t>
      </w:r>
      <w:r>
        <w:rPr>
          <w:sz w:val="20"/>
          <w:szCs w:val="20"/>
        </w:rPr>
        <w:t xml:space="preserve"> przez Jana Matuszewskiego musi jeszcze wyrazić zgodę Komisja Nadzoru Finansowego.</w:t>
      </w:r>
    </w:p>
    <w:p w14:paraId="532A8D05" w14:textId="77777777" w:rsidR="003E2FCB" w:rsidRDefault="003E2FCB" w:rsidP="003E2FCB">
      <w:pPr>
        <w:spacing w:line="360" w:lineRule="auto"/>
        <w:jc w:val="both"/>
        <w:rPr>
          <w:sz w:val="20"/>
          <w:szCs w:val="20"/>
        </w:rPr>
      </w:pPr>
    </w:p>
    <w:p w14:paraId="5929F361" w14:textId="77777777" w:rsidR="000D500A" w:rsidRPr="0035751A" w:rsidRDefault="000D500A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0A396148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6E4B64">
        <w:rPr>
          <w:sz w:val="16"/>
          <w:szCs w:val="16"/>
        </w:rPr>
        <w:t>3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6E4B64">
        <w:rPr>
          <w:sz w:val="16"/>
          <w:szCs w:val="16"/>
        </w:rPr>
        <w:t>,6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Wypłaciły w tym czasie poszkodowanym 2,</w:t>
      </w:r>
      <w:r w:rsidR="00D83C25">
        <w:rPr>
          <w:sz w:val="16"/>
          <w:szCs w:val="16"/>
        </w:rPr>
        <w:t>1</w:t>
      </w:r>
      <w:r w:rsidRPr="0D7424FF">
        <w:rPr>
          <w:sz w:val="16"/>
          <w:szCs w:val="16"/>
        </w:rPr>
        <w:t xml:space="preserve">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2ECB5A9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7340F5">
        <w:rPr>
          <w:sz w:val="16"/>
          <w:szCs w:val="16"/>
        </w:rPr>
        <w:t>3</w:t>
      </w:r>
      <w:r>
        <w:rPr>
          <w:sz w:val="16"/>
          <w:szCs w:val="16"/>
        </w:rPr>
        <w:t xml:space="preserve"> r. Grupa UNIQA zebrała </w:t>
      </w:r>
      <w:r w:rsidR="007340F5">
        <w:rPr>
          <w:sz w:val="16"/>
          <w:szCs w:val="16"/>
        </w:rPr>
        <w:t>7,2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</w:t>
      </w:r>
    </w:p>
    <w:sectPr w:rsidR="00897702" w:rsidRPr="00897702" w:rsidSect="00E120A0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C9C16" w14:textId="77777777" w:rsidR="00E120A0" w:rsidRDefault="00E120A0">
      <w:r>
        <w:separator/>
      </w:r>
    </w:p>
  </w:endnote>
  <w:endnote w:type="continuationSeparator" w:id="0">
    <w:p w14:paraId="6CC63E56" w14:textId="77777777" w:rsidR="00E120A0" w:rsidRDefault="00E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178EC" w14:textId="77777777" w:rsidR="00E120A0" w:rsidRDefault="00E120A0">
      <w:r>
        <w:separator/>
      </w:r>
    </w:p>
  </w:footnote>
  <w:footnote w:type="continuationSeparator" w:id="0">
    <w:p w14:paraId="08186539" w14:textId="77777777" w:rsidR="00E120A0" w:rsidRDefault="00E1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0790C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3DF6"/>
    <w:rsid w:val="000B5B77"/>
    <w:rsid w:val="000B7953"/>
    <w:rsid w:val="000C074D"/>
    <w:rsid w:val="000C2A80"/>
    <w:rsid w:val="000D500A"/>
    <w:rsid w:val="000E2E95"/>
    <w:rsid w:val="000E42E3"/>
    <w:rsid w:val="000E4C95"/>
    <w:rsid w:val="000F5577"/>
    <w:rsid w:val="000F7E6E"/>
    <w:rsid w:val="0011285C"/>
    <w:rsid w:val="001153F5"/>
    <w:rsid w:val="00127ADB"/>
    <w:rsid w:val="00132FF5"/>
    <w:rsid w:val="00133EA3"/>
    <w:rsid w:val="00134BD3"/>
    <w:rsid w:val="00147EB1"/>
    <w:rsid w:val="0015022A"/>
    <w:rsid w:val="001515EE"/>
    <w:rsid w:val="00157137"/>
    <w:rsid w:val="00166A49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1AF9"/>
    <w:rsid w:val="001B3EF4"/>
    <w:rsid w:val="001B7E28"/>
    <w:rsid w:val="001C13DD"/>
    <w:rsid w:val="001D3DCA"/>
    <w:rsid w:val="001F1611"/>
    <w:rsid w:val="001F7E75"/>
    <w:rsid w:val="00203332"/>
    <w:rsid w:val="00205FDD"/>
    <w:rsid w:val="00220366"/>
    <w:rsid w:val="00223A20"/>
    <w:rsid w:val="00233606"/>
    <w:rsid w:val="00242B24"/>
    <w:rsid w:val="002510E8"/>
    <w:rsid w:val="00251410"/>
    <w:rsid w:val="00253227"/>
    <w:rsid w:val="00253AE0"/>
    <w:rsid w:val="002559A3"/>
    <w:rsid w:val="00264994"/>
    <w:rsid w:val="00272CB4"/>
    <w:rsid w:val="00281A9E"/>
    <w:rsid w:val="00290560"/>
    <w:rsid w:val="0029381E"/>
    <w:rsid w:val="002A4131"/>
    <w:rsid w:val="002A6B98"/>
    <w:rsid w:val="002B2524"/>
    <w:rsid w:val="002B46F7"/>
    <w:rsid w:val="002B72F6"/>
    <w:rsid w:val="002C0130"/>
    <w:rsid w:val="002C1AD2"/>
    <w:rsid w:val="002C23F4"/>
    <w:rsid w:val="002C7108"/>
    <w:rsid w:val="002C770B"/>
    <w:rsid w:val="002D16C6"/>
    <w:rsid w:val="002D482D"/>
    <w:rsid w:val="002E50F8"/>
    <w:rsid w:val="002F7994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6D43"/>
    <w:rsid w:val="0035751A"/>
    <w:rsid w:val="00360AC2"/>
    <w:rsid w:val="00366718"/>
    <w:rsid w:val="00367E9D"/>
    <w:rsid w:val="003829EE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21FC"/>
    <w:rsid w:val="003E2CBF"/>
    <w:rsid w:val="003E2FCB"/>
    <w:rsid w:val="003E470F"/>
    <w:rsid w:val="003E4EC2"/>
    <w:rsid w:val="003E7215"/>
    <w:rsid w:val="003E7EED"/>
    <w:rsid w:val="0040186C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1C30"/>
    <w:rsid w:val="0048223C"/>
    <w:rsid w:val="0048582E"/>
    <w:rsid w:val="004951E3"/>
    <w:rsid w:val="00497163"/>
    <w:rsid w:val="00497E46"/>
    <w:rsid w:val="004A3018"/>
    <w:rsid w:val="004B221B"/>
    <w:rsid w:val="004B2260"/>
    <w:rsid w:val="004B49B4"/>
    <w:rsid w:val="004E3673"/>
    <w:rsid w:val="004E539A"/>
    <w:rsid w:val="004E5782"/>
    <w:rsid w:val="004F5A28"/>
    <w:rsid w:val="005074FB"/>
    <w:rsid w:val="0051412D"/>
    <w:rsid w:val="005149FF"/>
    <w:rsid w:val="00522193"/>
    <w:rsid w:val="0053094C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290D"/>
    <w:rsid w:val="005752FD"/>
    <w:rsid w:val="0057601B"/>
    <w:rsid w:val="00583E3E"/>
    <w:rsid w:val="005842CE"/>
    <w:rsid w:val="00587A2E"/>
    <w:rsid w:val="00591ECE"/>
    <w:rsid w:val="005920F2"/>
    <w:rsid w:val="005938FB"/>
    <w:rsid w:val="005A0752"/>
    <w:rsid w:val="005A6BB5"/>
    <w:rsid w:val="005B1E71"/>
    <w:rsid w:val="005B608B"/>
    <w:rsid w:val="005B7809"/>
    <w:rsid w:val="005C09E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6DB2"/>
    <w:rsid w:val="00662D6E"/>
    <w:rsid w:val="00663382"/>
    <w:rsid w:val="00670455"/>
    <w:rsid w:val="00673C43"/>
    <w:rsid w:val="0067669D"/>
    <w:rsid w:val="00676C08"/>
    <w:rsid w:val="00681BFA"/>
    <w:rsid w:val="00685639"/>
    <w:rsid w:val="006A6016"/>
    <w:rsid w:val="006B10DE"/>
    <w:rsid w:val="006B68A1"/>
    <w:rsid w:val="006B7BF9"/>
    <w:rsid w:val="006C33FC"/>
    <w:rsid w:val="006D040D"/>
    <w:rsid w:val="006D0CCE"/>
    <w:rsid w:val="006D3FB9"/>
    <w:rsid w:val="006D5029"/>
    <w:rsid w:val="006D5323"/>
    <w:rsid w:val="006E4A1A"/>
    <w:rsid w:val="006E4B64"/>
    <w:rsid w:val="007037F2"/>
    <w:rsid w:val="00710BC7"/>
    <w:rsid w:val="0072363A"/>
    <w:rsid w:val="0072370A"/>
    <w:rsid w:val="00724E02"/>
    <w:rsid w:val="0072582B"/>
    <w:rsid w:val="007332A1"/>
    <w:rsid w:val="007340F5"/>
    <w:rsid w:val="00750353"/>
    <w:rsid w:val="007518C3"/>
    <w:rsid w:val="00752AD1"/>
    <w:rsid w:val="007621E1"/>
    <w:rsid w:val="0076417E"/>
    <w:rsid w:val="00764E0A"/>
    <w:rsid w:val="007704BE"/>
    <w:rsid w:val="00770993"/>
    <w:rsid w:val="0078041A"/>
    <w:rsid w:val="00786B68"/>
    <w:rsid w:val="007911FC"/>
    <w:rsid w:val="0079122D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7F47EB"/>
    <w:rsid w:val="00803B10"/>
    <w:rsid w:val="00806373"/>
    <w:rsid w:val="00825BE9"/>
    <w:rsid w:val="00837A97"/>
    <w:rsid w:val="00840489"/>
    <w:rsid w:val="00845230"/>
    <w:rsid w:val="0084544A"/>
    <w:rsid w:val="00852A26"/>
    <w:rsid w:val="00852EE3"/>
    <w:rsid w:val="00853B61"/>
    <w:rsid w:val="00863348"/>
    <w:rsid w:val="008638F0"/>
    <w:rsid w:val="00863F84"/>
    <w:rsid w:val="00890772"/>
    <w:rsid w:val="00897702"/>
    <w:rsid w:val="008A1665"/>
    <w:rsid w:val="008A2EB6"/>
    <w:rsid w:val="008B39B8"/>
    <w:rsid w:val="008B6FE2"/>
    <w:rsid w:val="008C0894"/>
    <w:rsid w:val="008D2495"/>
    <w:rsid w:val="008D50B3"/>
    <w:rsid w:val="008E66A8"/>
    <w:rsid w:val="008E6FDD"/>
    <w:rsid w:val="008F1801"/>
    <w:rsid w:val="008F1C7A"/>
    <w:rsid w:val="008F327B"/>
    <w:rsid w:val="00906716"/>
    <w:rsid w:val="0090797B"/>
    <w:rsid w:val="00907DE2"/>
    <w:rsid w:val="00922B3C"/>
    <w:rsid w:val="00924A71"/>
    <w:rsid w:val="0093515A"/>
    <w:rsid w:val="00940FA4"/>
    <w:rsid w:val="00943154"/>
    <w:rsid w:val="00943CC9"/>
    <w:rsid w:val="009473BB"/>
    <w:rsid w:val="009508A1"/>
    <w:rsid w:val="00951457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6472"/>
    <w:rsid w:val="009A7D69"/>
    <w:rsid w:val="009B17E4"/>
    <w:rsid w:val="009B2B5A"/>
    <w:rsid w:val="009B7A12"/>
    <w:rsid w:val="009C6185"/>
    <w:rsid w:val="009C6B13"/>
    <w:rsid w:val="009C753C"/>
    <w:rsid w:val="009C7C29"/>
    <w:rsid w:val="009D4D97"/>
    <w:rsid w:val="009D509F"/>
    <w:rsid w:val="009E708B"/>
    <w:rsid w:val="009E74A1"/>
    <w:rsid w:val="009E75E2"/>
    <w:rsid w:val="009F0A3F"/>
    <w:rsid w:val="009F1784"/>
    <w:rsid w:val="009F328D"/>
    <w:rsid w:val="00A06561"/>
    <w:rsid w:val="00A10026"/>
    <w:rsid w:val="00A106C6"/>
    <w:rsid w:val="00A11EF9"/>
    <w:rsid w:val="00A2009A"/>
    <w:rsid w:val="00A30967"/>
    <w:rsid w:val="00A325DE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66F72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B762C"/>
    <w:rsid w:val="00AD3C4A"/>
    <w:rsid w:val="00AD5EF5"/>
    <w:rsid w:val="00AD7E0F"/>
    <w:rsid w:val="00AE1AC3"/>
    <w:rsid w:val="00AE6764"/>
    <w:rsid w:val="00AE72B0"/>
    <w:rsid w:val="00AF247A"/>
    <w:rsid w:val="00AF5984"/>
    <w:rsid w:val="00B01C7F"/>
    <w:rsid w:val="00B0667D"/>
    <w:rsid w:val="00B075DE"/>
    <w:rsid w:val="00B11621"/>
    <w:rsid w:val="00B26B01"/>
    <w:rsid w:val="00B30A4E"/>
    <w:rsid w:val="00B54F76"/>
    <w:rsid w:val="00B62CAD"/>
    <w:rsid w:val="00B64FC7"/>
    <w:rsid w:val="00B66A2E"/>
    <w:rsid w:val="00B70607"/>
    <w:rsid w:val="00B846C2"/>
    <w:rsid w:val="00B869C8"/>
    <w:rsid w:val="00B92D72"/>
    <w:rsid w:val="00B94D04"/>
    <w:rsid w:val="00BA3643"/>
    <w:rsid w:val="00BA5A8B"/>
    <w:rsid w:val="00BB3A41"/>
    <w:rsid w:val="00BB5268"/>
    <w:rsid w:val="00BB54F2"/>
    <w:rsid w:val="00BC0BBF"/>
    <w:rsid w:val="00BD1E95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2052F"/>
    <w:rsid w:val="00C30253"/>
    <w:rsid w:val="00C32388"/>
    <w:rsid w:val="00C329FB"/>
    <w:rsid w:val="00C42A00"/>
    <w:rsid w:val="00C4684D"/>
    <w:rsid w:val="00C51AAA"/>
    <w:rsid w:val="00C53C3E"/>
    <w:rsid w:val="00C53FB5"/>
    <w:rsid w:val="00C61E9A"/>
    <w:rsid w:val="00C71D7E"/>
    <w:rsid w:val="00C74686"/>
    <w:rsid w:val="00C75A29"/>
    <w:rsid w:val="00C831D1"/>
    <w:rsid w:val="00C84978"/>
    <w:rsid w:val="00C84CBD"/>
    <w:rsid w:val="00C861A3"/>
    <w:rsid w:val="00C91A02"/>
    <w:rsid w:val="00C9726C"/>
    <w:rsid w:val="00CA6F40"/>
    <w:rsid w:val="00CB23DB"/>
    <w:rsid w:val="00CB33DF"/>
    <w:rsid w:val="00CC42C2"/>
    <w:rsid w:val="00CC760C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60E83"/>
    <w:rsid w:val="00D7785F"/>
    <w:rsid w:val="00D82FCE"/>
    <w:rsid w:val="00D83043"/>
    <w:rsid w:val="00D83C25"/>
    <w:rsid w:val="00D9174F"/>
    <w:rsid w:val="00D91A00"/>
    <w:rsid w:val="00DA0EA6"/>
    <w:rsid w:val="00DA3EDE"/>
    <w:rsid w:val="00DB4D1F"/>
    <w:rsid w:val="00DC231C"/>
    <w:rsid w:val="00DC4375"/>
    <w:rsid w:val="00DC51FF"/>
    <w:rsid w:val="00DC63AE"/>
    <w:rsid w:val="00DD17B6"/>
    <w:rsid w:val="00DE0E3E"/>
    <w:rsid w:val="00DE20D3"/>
    <w:rsid w:val="00DE4222"/>
    <w:rsid w:val="00DF1A7F"/>
    <w:rsid w:val="00DF2B3C"/>
    <w:rsid w:val="00E01FCA"/>
    <w:rsid w:val="00E10D0E"/>
    <w:rsid w:val="00E11912"/>
    <w:rsid w:val="00E120A0"/>
    <w:rsid w:val="00E12D2F"/>
    <w:rsid w:val="00E13E68"/>
    <w:rsid w:val="00E1448B"/>
    <w:rsid w:val="00E20DC2"/>
    <w:rsid w:val="00E210A8"/>
    <w:rsid w:val="00E253F5"/>
    <w:rsid w:val="00E27A65"/>
    <w:rsid w:val="00E300A6"/>
    <w:rsid w:val="00E32B68"/>
    <w:rsid w:val="00E34838"/>
    <w:rsid w:val="00E37C95"/>
    <w:rsid w:val="00E44DBD"/>
    <w:rsid w:val="00E50724"/>
    <w:rsid w:val="00E51437"/>
    <w:rsid w:val="00E51C55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560F"/>
    <w:rsid w:val="00E97137"/>
    <w:rsid w:val="00EA3341"/>
    <w:rsid w:val="00EA7567"/>
    <w:rsid w:val="00EB0B30"/>
    <w:rsid w:val="00EC3BB3"/>
    <w:rsid w:val="00EC3FA1"/>
    <w:rsid w:val="00EC4116"/>
    <w:rsid w:val="00ED09FD"/>
    <w:rsid w:val="00ED2575"/>
    <w:rsid w:val="00EE5FE4"/>
    <w:rsid w:val="00EF3BF5"/>
    <w:rsid w:val="00EF4B32"/>
    <w:rsid w:val="00F05AD5"/>
    <w:rsid w:val="00F10990"/>
    <w:rsid w:val="00F10CCB"/>
    <w:rsid w:val="00F11E5C"/>
    <w:rsid w:val="00F121F0"/>
    <w:rsid w:val="00F14506"/>
    <w:rsid w:val="00F2737D"/>
    <w:rsid w:val="00F30558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75E12"/>
    <w:rsid w:val="00F92FF8"/>
    <w:rsid w:val="00FA0038"/>
    <w:rsid w:val="00FA022E"/>
    <w:rsid w:val="00FB644C"/>
    <w:rsid w:val="00FC1242"/>
    <w:rsid w:val="00FC1C07"/>
    <w:rsid w:val="00FC367A"/>
    <w:rsid w:val="00FC4DAC"/>
    <w:rsid w:val="00FC564F"/>
    <w:rsid w:val="00FD0CF9"/>
    <w:rsid w:val="00FD32D2"/>
    <w:rsid w:val="00FD508A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2</cp:revision>
  <dcterms:created xsi:type="dcterms:W3CDTF">2024-04-09T07:52:00Z</dcterms:created>
  <dcterms:modified xsi:type="dcterms:W3CDTF">2024-04-09T07:52:00Z</dcterms:modified>
</cp:coreProperties>
</file>