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78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17.03.2025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</w:rPr>
      </w:pPr>
      <w:bookmarkStart w:colFirst="0" w:colLast="0" w:name="_heading=h.s9dfgzcqlkjk" w:id="0"/>
      <w:bookmarkEnd w:id="0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Nowa wizja wielkomiejskiego hipermarketu 2.0  - Carrefour kompaktyzuje flagowy sklep w Atrium Targówek w Warszawie</w:t>
      </w:r>
    </w:p>
    <w:p w:rsidR="00000000" w:rsidDel="00000000" w:rsidP="00000000" w:rsidRDefault="00000000" w:rsidRPr="00000000" w14:paraId="00000004">
      <w:pPr>
        <w:spacing w:after="12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finalizuje gruntowny remodelling swojego hipermarketu zlokalizowanego w Centrum Handlowym Atrium Targówek przy ulicy Głębockiej w Warszawie. W nowym sklepie, w myślę globalnego trendu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kompaktyzacji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formatu hipermarketów, zmniejszono oraz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przemodelowano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salę sprzedaży, aby ułatwić klientom logistykę oraz podnieść komfort zakupów. Sieć zadbała też o zwiększenie ekspozycji rozbudowanej oferty produktów oraz widoczności super ofert promocyjnych i cenowych. Celem wprowadzonym zmian jest odpowiedź na zmieniające się potrzeby wielkomiejskich konsumentów, transformację pokoleniową oraz najnowsze trendy zakupowe.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Kompaktyzacja hipermarketów, czyli zmniejszanie ich powierzchni, przy zachowaniu kluczowych przewag nad sieciami dyskontowymi, to jeden z wiodących trendów na światowych rynkach handlowych oraz kluczowy element nowej strategii Carrefour w Polsce. Hipermarket tej sieci w Centrum Handlowym Atrium Targówek przy ul. Głębockiej w Warszawie, który powstał w 1998 roku, jest właśnie poddawany kompleksowej przebudowie połączonej z remodellingiem.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powierzchni 8 200 m2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(zmniejszonej o ok. 1/4)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zaoferuje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on swoim klientom wybór ponad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0 000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produktów,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czyli nawet 10-krotnie więcej niż w klasycznych sklepach dyskontowych. W swoim nowym wielkomiejskim koncepcie 2.0, Carrefour stawia na dodatkowe ekspozycje produktów w niskich cenach - zarówno promocyjnych, jak również objętych nową strategią cenową sieci na polskim rynku, w ramach której Carrefour regularnie porównuje ceny produktów brandowych i marek własnych do konkurencji oraz wyrównuje je do tych najniższych na rynku.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Szeroki wybór i stała oferta w ramach konceptów handlowych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Kluczowym wyróżnikiem nowego Carrefoura na Targówku jest również rozbudowana oferta produktów wraz z wieloma mini konceptami handlowymi, które wyróżniają tą sieć na polskim rynku. Klienci tego hipermarketu mogą wybierać z szerokiej oferty wyrobów tradycyjnych, produktów diet specjalnych i funkcjonalnych, w tym wegańskiej, bezglutenowej, dla diabetyków czy wysokoproteinowej, przez certyfikowany asortyment BIO, aż po pełny wachlarzu smaków Kuchni Świata oraz wybór produktów świeżych.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nowym sklepie pojawiły się też specjalne strefy tematyczne odpowiadające najnowszym trendom zakupowym z mediów społecznościowych, m.in. strefa C4ndyland z oryginalnymi słonymi i słodkimi przekąskami z odległych krajów, takich jak Emiraty Arabskie, Japonia czy Stany Zjednoczone oraz Strefa Alkoholi Mocnych 0% z szerokim wyborem produktów dla osób poszukujących nowych doznań smakowych. Carrefour rozbudowuje także Strefy Produktów Lokalnych, w których umieszcza oryginalne wyroby pozyskiwane od lokalnych piekarzy, rolników czy niszowych producentów.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Remodelling - większa wygoda, szybsze zakupy, ekologiczny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Pomimo kompaktyzacji powierzchni, w odnowionym hipermarkecie pozostawiono szerokie, wygodne aleje zakupowe w tradycyjnym układzie, co z pewnością spotka się z pozytywnym przyjęciem ze strony klientów, którzy nie będą musieli na nowo poznawać swojego sklepu. Przy okazji modernizacji zastosowano dodatkowo wystrój i rozwiązania w duchu troski o środowisko naturalne. Sieć postawiła na ekologiczne dekoracje i energooszczędne urządzenia, a także rozszerzyła możliwość zrobienia zakupów do własnych opakowań. Osoby odwiedzające nową placówkę mają do dyspozucji pudełka na żywność i torby wielokrotnego użytku, do których mogą kupić nie tylko warzywa i owoce, ale także pieczywo, wyroby cukiernicze, wędliny czy wyroby garmażeryjne na wagę.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Jak w każdym z hiper- i supermarkecie Carrefour w Polsce, również w zmodernizowanym hipermarkecie w Atrium Targówek przyjmowane będą wszystkie butelki zwrotne bez paragonu. Z myślą o środowisku do minimum ograniczono druk katalogów - sieć zachęca klientów do używania aplikacji mobilnej. Klienci nowego formatu Carrefour mają również dostęp do wygodnych i nowoczesnych rozwiązań zakupowych, takich między innymi jak kasy samoobsługowe czy usługi Scan&amp;Go - umożliwiająca samodzielne skanowanie zakupów i opłacanie ich bez konieczności wyjmowania produktów przy kasie oraz Click&amp;Collect, która pozwala odebrać gotowe i spakowane zakupowe internetowe z Punktu Obsługi Klienta sklepu. </w:t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Zakończenie przebudowy Carrefour w Atrium Targówek zaplanowano na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kwiecień tego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0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nTy9H7ZcmIfx5E/M6qjwVa8rA==">CgMxLjAyDmguczlkZmd6Y3Fsa2prMgloLjFmb2I5dGU4AHIhMVVac09lakx6cUZJQjJ5akdVMEJqWjNkQ3FYZ1pPeVNq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