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31.07.2025 r.</w:t>
      </w:r>
    </w:p>
    <w:p w:rsidR="00000000" w:rsidDel="00000000" w:rsidP="00000000" w:rsidRDefault="00000000" w:rsidRPr="00000000" w14:paraId="00000002">
      <w:pPr>
        <w:spacing w:after="200" w:lineRule="auto"/>
        <w:ind w:hanging="2"/>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003">
      <w:pPr>
        <w:spacing w:after="200" w:before="240" w:lineRule="auto"/>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Podstawowa wyprawka szkolna w Carrefour za mniej niż 10 zł - sieć wystartowała z ofertą produktów na powrót do szkoły</w:t>
      </w:r>
    </w:p>
    <w:p w:rsidR="00000000" w:rsidDel="00000000" w:rsidP="00000000" w:rsidRDefault="00000000" w:rsidRPr="00000000" w14:paraId="00000004">
      <w:pPr>
        <w:spacing w:after="200" w:before="240" w:lineRule="auto"/>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Polska przygotował kompleksową ofertę na nowy rok szkolny 2025/2026, odpowiadając na potrzeby tych rodziców i uczniów, którzy zakupy wyprawki rozpoczynają już w połowie wakacji. Wraz z ostatnim tygodniem lipca sieć wprowadziła do sprzedaży blisko 5000 artykułów dla uczniów szkół podstawowych i średnich. Hitem startu tegorocznej akcji jest podstawowa wyprawka szkolna, którą w Carrefour można kupić już za 9,49 zł – rozwiązanie idealne dla rodzin szukających artykułów szkolnej dobrej jakości w najniższych cenach na rynku.</w:t>
      </w:r>
    </w:p>
    <w:p w:rsidR="00000000" w:rsidDel="00000000" w:rsidP="00000000" w:rsidRDefault="00000000" w:rsidRPr="00000000" w14:paraId="00000005">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Zgodnie z badaniem </w:t>
      </w:r>
      <w:r w:rsidDel="00000000" w:rsidR="00000000" w:rsidRPr="00000000">
        <w:rPr>
          <w:rFonts w:ascii="Verdana" w:cs="Verdana" w:eastAsia="Verdana" w:hAnsi="Verdana"/>
          <w:sz w:val="20"/>
          <w:szCs w:val="20"/>
          <w:rtl w:val="0"/>
        </w:rPr>
        <w:t xml:space="preserve">dentsu Polska</w:t>
      </w:r>
      <w:r w:rsidDel="00000000" w:rsidR="00000000" w:rsidRPr="00000000">
        <w:rPr>
          <w:rFonts w:ascii="Verdana" w:cs="Verdana" w:eastAsia="Verdana" w:hAnsi="Verdana"/>
          <w:sz w:val="20"/>
          <w:szCs w:val="20"/>
          <w:rtl w:val="0"/>
        </w:rPr>
        <w:t xml:space="preserve"> dotyczącym przygotowań do roku szkolnego 2024/2025, coraz więcej rodzin rozpoczyna kompletowanie wyprawki już w lipcu lub na początku sierpnia, chcąc rozłożyć wydatki w czasie i uniknąć zakupowego pośpiechu. Już 32% rodziców deklaruje, że robi zakupy w pierwszych dniach sierpnia, a wielu z nich przygotowuje się jeszcze wcześniej. Co równie istotne, dla aż 82% badanych kluczowym kryterium wyboru miejsca zakupu pozostaje cena. Rodziny poszukują rozwiązań, które łączą atrakcyjny koszt z szerokim wyborem i możliwością skompletowania całej wyprawki w jednym miejscu. Na te potrzeby odpowiada Carrefour Polska, oferując podstawową wyprawkę szkolną już za 9,49 zł oraz kompleksową ofertę ponad 5000 produktów dla uczniów, dostępną w sklepie tej sieci w Polsce.</w:t>
      </w:r>
    </w:p>
    <w:p w:rsidR="00000000" w:rsidDel="00000000" w:rsidP="00000000" w:rsidRDefault="00000000" w:rsidRPr="00000000" w14:paraId="00000006">
      <w:pPr>
        <w:spacing w:after="24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W tym roku nasza strategia w asortymencie szkolnym opiera się na trzech filarach: dostępności cenowej, szerokości asortymentu i modnych, angażujących kolekcjach. Oferując wyprawkę już za 9,49 zł, chcemy pokazać, że zakupy szkolne mogą być jednocześnie jakościowe i przystępne cenowo. To nasza odpowiedź na realne potrzeby rodzin, które szukają oszczędności bez kompromisów. Zdajemy sobie sprawę, jak dużym obciążeniem dla domowego budżetu mogą być przygotowania do nowego roku szkolnego, dlatego zależy nam, by Carrefour był miejscem, w którym klienci mogą zrobić kompleksowe zakupy, szybko, wygodnie i w dobrej cenie. Jednocześnie inwestujemy w atrakcyjne, licencyjne kolekcje i nowoczesny design produktów, aby dzieci i młodzież mogli wyrażać siebie także przez szkolne akcesoria. Chcemy, by każda wyprawka, niezależnie od budżetu, dawała dzieciom radość, a rodzicom satysfakcję z dobrze zrobionych zakupów</w:t>
      </w:r>
      <w:r w:rsidDel="00000000" w:rsidR="00000000" w:rsidRPr="00000000">
        <w:rPr>
          <w:rFonts w:ascii="Verdana" w:cs="Verdana" w:eastAsia="Verdana" w:hAnsi="Verdana"/>
          <w:sz w:val="20"/>
          <w:szCs w:val="20"/>
          <w:rtl w:val="0"/>
        </w:rPr>
        <w:t xml:space="preserve"> – </w:t>
      </w:r>
      <w:r w:rsidDel="00000000" w:rsidR="00000000" w:rsidRPr="00000000">
        <w:rPr>
          <w:rFonts w:ascii="Verdana" w:cs="Verdana" w:eastAsia="Verdana" w:hAnsi="Verdana"/>
          <w:sz w:val="20"/>
          <w:szCs w:val="20"/>
          <w:highlight w:val="white"/>
          <w:rtl w:val="0"/>
        </w:rPr>
        <w:t xml:space="preserve">mówi Anna Waszkiewicz, Dyrektor Działu Non Food w Carrefour Polska.</w:t>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skład podstawowej wyprawki za 9,49 zł wchodzą wszystkie niezbędne artykuły dla ucznia szkoły podstawowej: blok rysunkowy A4, blok techniczny A4, dwa zeszyty A5, dwa długopisy, klej w sztyfcie, kredki ołówkowe, zestaw czterech ołówków oraz farby plakatowe. Taki zestaw to odpowiedź na potrzeby rodziców, którzy szukają tanich i wygodnych rozwiązań.</w:t>
      </w:r>
    </w:p>
    <w:p w:rsidR="00000000" w:rsidDel="00000000" w:rsidP="00000000" w:rsidRDefault="00000000" w:rsidRPr="00000000" w14:paraId="00000008">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Tegoroczna kampania Back to School to jednak znacznie więcej niż tylko cena. Carrefour wprowadza nową strategię, w której oprócz promocyjnych zestawów stawia na silną obecność trendowych kolekcji i szeroki wybór produktów dla każdej grupy wiekowej, od przedszkolaków po studentów. Na sklepowych półkach pojawiły się hity licencyjne, takie jak Stich, viralowa kolekcja Sad Hammster, popularna Capibara oraz klasyczne motywy ze zwierzętami i pastelowe linie dla młodzieży. Każda z kolekcji obejmuje pełny przekrój asortymentu: od długopisów, przez piórniki, aż po plecaki. Nowością w ofercie są także plecaki Nike Air Jordan oraz rozszerzona gama zeszytów A4 z </w:t>
      </w:r>
      <w:r w:rsidDel="00000000" w:rsidR="00000000" w:rsidRPr="00000000">
        <w:rPr>
          <w:rFonts w:ascii="Verdana" w:cs="Verdana" w:eastAsia="Verdana" w:hAnsi="Verdana"/>
          <w:sz w:val="20"/>
          <w:szCs w:val="20"/>
          <w:rtl w:val="0"/>
        </w:rPr>
        <w:t xml:space="preserve">modnymi</w:t>
      </w:r>
      <w:r w:rsidDel="00000000" w:rsidR="00000000" w:rsidRPr="00000000">
        <w:rPr>
          <w:rFonts w:ascii="Verdana" w:cs="Verdana" w:eastAsia="Verdana" w:hAnsi="Verdana"/>
          <w:sz w:val="20"/>
          <w:szCs w:val="20"/>
          <w:rtl w:val="0"/>
        </w:rPr>
        <w:t xml:space="preserve"> okładkami, które zdobywają popularność zwłaszcza w klasach 1–3.</w:t>
      </w:r>
    </w:p>
    <w:p w:rsidR="00000000" w:rsidDel="00000000" w:rsidP="00000000" w:rsidRDefault="00000000" w:rsidRPr="00000000" w14:paraId="00000009">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Alejki z ofertą szkolną w Carrefour przygotowane zostały tak, aby ułatwić rodzicom odnalezienie poszczególnych produktów - od kolekcji dziecięcych po propozycje dla starszej młodzieży oraz z podziałem uwzględniającym poszczególne kategorie produktów.</w:t>
      </w:r>
      <w:r w:rsidDel="00000000" w:rsidR="00000000" w:rsidRPr="00000000">
        <w:rPr>
          <w:rtl w:val="0"/>
        </w:rPr>
      </w:r>
    </w:p>
    <w:p w:rsidR="00000000" w:rsidDel="00000000" w:rsidP="00000000" w:rsidRDefault="00000000" w:rsidRPr="00000000" w14:paraId="0000000A">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0B">
      <w:pPr>
        <w:shd w:fill="ffffff" w:val="clear"/>
        <w:spacing w:after="240" w:before="240"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C">
      <w:pPr>
        <w:shd w:fill="ffffff" w:val="clear"/>
        <w:spacing w:after="240" w:before="240"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7">
        <w:r w:rsidDel="00000000" w:rsidR="00000000" w:rsidRPr="00000000">
          <w:rPr>
            <w:rFonts w:ascii="Verdana" w:cs="Verdana" w:eastAsia="Verdana" w:hAnsi="Verdana"/>
            <w:color w:val="595959"/>
            <w:sz w:val="16"/>
            <w:szCs w:val="16"/>
            <w:rtl w:val="0"/>
          </w:rPr>
          <w:t xml:space="preserve"> </w:t>
        </w:r>
      </w:hyperlink>
      <w:hyperlink r:id="rId8">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0D">
      <w:pPr>
        <w:shd w:fill="ffffff" w:val="clea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0">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1">
    <w:pPr>
      <w:shd w:fill="ffffff" w:val="clear"/>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2">
    <w:pPr>
      <w:shd w:fill="ffffff" w:val="clear"/>
      <w:spacing w:after="200"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3">
    <w:pPr>
      <w:keepNext w:val="1"/>
      <w:spacing w:after="200"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536"/>
        <w:tab w:val="right" w:leader="none" w:pos="9072"/>
      </w:tabs>
      <w:spacing w:after="200"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rrefour.com/" TargetMode="External"/><Relationship Id="rId8" Type="http://schemas.openxmlformats.org/officeDocument/2006/relationships/hyperlink" Target="https://www.carrefo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rIcXt9CiPDrMh2whDsy+DO62PQ==">CgMxLjA4AHIhMUZpTklIb2owZm52R1RYaklHcTBrU2xacVFIMjB4a3Vi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2025-03-18T08:38:00Z</dcterms:created>
</cp:coreProperties>
</file>