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5F98" w14:textId="77777777" w:rsidR="00520143" w:rsidRDefault="00520143" w:rsidP="00520143">
      <w:r>
        <w:rPr>
          <w:noProof/>
        </w:rPr>
        <w:drawing>
          <wp:inline distT="0" distB="0" distL="0" distR="0" wp14:anchorId="7932F700" wp14:editId="333AB582">
            <wp:extent cx="1836420" cy="1002126"/>
            <wp:effectExtent l="0" t="0" r="0" b="7620"/>
            <wp:docPr id="42091724" name="Obraz 2" descr="Obraz zawierający Czcionka, tekst, Grafi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1724" name="Obraz 2" descr="Obraz zawierający Czcionka, tekst, Grafika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7" cy="101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93D16" w14:textId="31E3C28C" w:rsidR="00520143" w:rsidRPr="00146FBC" w:rsidRDefault="00520143" w:rsidP="00520143">
      <w:pPr>
        <w:jc w:val="right"/>
        <w:rPr>
          <w:rFonts w:cstheme="minorHAnsi"/>
        </w:rPr>
      </w:pPr>
      <w:r w:rsidRPr="00146FBC">
        <w:rPr>
          <w:rFonts w:cstheme="minorHAnsi"/>
        </w:rPr>
        <w:t xml:space="preserve">Marbella, </w:t>
      </w:r>
      <w:r>
        <w:rPr>
          <w:rFonts w:cstheme="minorHAnsi"/>
        </w:rPr>
        <w:t>2</w:t>
      </w:r>
      <w:r w:rsidR="002458BC">
        <w:rPr>
          <w:rFonts w:cstheme="minorHAnsi"/>
        </w:rPr>
        <w:t>2</w:t>
      </w:r>
      <w:r>
        <w:rPr>
          <w:rFonts w:cstheme="minorHAnsi"/>
        </w:rPr>
        <w:t>.09.</w:t>
      </w:r>
      <w:r w:rsidRPr="00146FBC">
        <w:rPr>
          <w:rFonts w:cstheme="minorHAnsi"/>
        </w:rPr>
        <w:t>202</w:t>
      </w:r>
      <w:r>
        <w:rPr>
          <w:rFonts w:cstheme="minorHAnsi"/>
        </w:rPr>
        <w:t>5</w:t>
      </w:r>
      <w:r w:rsidRPr="00146FBC">
        <w:rPr>
          <w:rFonts w:cstheme="minorHAnsi"/>
        </w:rPr>
        <w:t xml:space="preserve"> r. </w:t>
      </w:r>
    </w:p>
    <w:p w14:paraId="49F93A00" w14:textId="77777777" w:rsidR="00520143" w:rsidRPr="00146FBC" w:rsidRDefault="00520143" w:rsidP="00520143">
      <w:pPr>
        <w:jc w:val="right"/>
        <w:rPr>
          <w:rFonts w:cstheme="minorHAnsi"/>
        </w:rPr>
      </w:pPr>
      <w:r w:rsidRPr="00146FBC">
        <w:rPr>
          <w:rFonts w:cstheme="minorHAnsi"/>
        </w:rPr>
        <w:t>INFORMACJA PRASOWA</w:t>
      </w:r>
    </w:p>
    <w:p w14:paraId="06DFAF31" w14:textId="213256E7" w:rsidR="0096444C" w:rsidRDefault="001C2B32" w:rsidP="002458BC">
      <w:pPr>
        <w:jc w:val="both"/>
        <w:rPr>
          <w:b/>
          <w:bCs/>
        </w:rPr>
      </w:pPr>
      <w:r>
        <w:rPr>
          <w:b/>
          <w:bCs/>
        </w:rPr>
        <w:t>Hiszpania. Zobacz, gdzie lato trwa cały rok</w:t>
      </w:r>
    </w:p>
    <w:p w14:paraId="01D9472E" w14:textId="6C19EBFC" w:rsidR="00520143" w:rsidRPr="00520143" w:rsidRDefault="00520143" w:rsidP="002458BC">
      <w:pPr>
        <w:jc w:val="both"/>
        <w:rPr>
          <w:b/>
          <w:bCs/>
        </w:rPr>
      </w:pPr>
      <w:r>
        <w:rPr>
          <w:b/>
          <w:bCs/>
        </w:rPr>
        <w:t xml:space="preserve">Chociaż w Polsce kalendarzowa jesień się właśnie zaczyna, na południu Europy lato trwa niemal przez cały rok. To właśnie jeden z czynników, który przyciąga coraz więcej polskich inwestorów. O tym, co nasi rodacy widzą w Hiszpanii i jakie luksusowe wille </w:t>
      </w:r>
      <w:r w:rsidR="00F84F39">
        <w:rPr>
          <w:b/>
          <w:bCs/>
        </w:rPr>
        <w:t>oraz</w:t>
      </w:r>
      <w:r>
        <w:rPr>
          <w:b/>
          <w:bCs/>
        </w:rPr>
        <w:t xml:space="preserve"> apartamenty oferuje tamtejszy rynek opowiada Tatiana Pękala, ekspertka i </w:t>
      </w:r>
      <w:r w:rsidRPr="00520143">
        <w:rPr>
          <w:b/>
          <w:bCs/>
        </w:rPr>
        <w:t>właścicielka biura obrotu nieruchomościami Dream Property Marbella na Costa del Sol, która od ponad 15 lat pomaga polskim inwestorom spełniać marzenia o życiu w wakacyjnym rytmie, w miejscu, które oferuje niemal 320 słonecznych dni w roku.</w:t>
      </w:r>
    </w:p>
    <w:p w14:paraId="5483A044" w14:textId="385AB86A" w:rsidR="00520143" w:rsidRPr="002A5289" w:rsidRDefault="002A5289" w:rsidP="002458BC">
      <w:pPr>
        <w:jc w:val="both"/>
      </w:pPr>
      <w:r>
        <w:t>Przypomnijmy – tylko w</w:t>
      </w:r>
      <w:r w:rsidR="00520143" w:rsidRPr="002A5289">
        <w:t xml:space="preserve"> pierwszym półroczu br. polscy inwestorzy kupili około 2,05 tys. nieruchomości w Hiszpanii. To rezultat o 14 proc. lepszy od analogicznego okresu w ubiegłym roku – wynika z </w:t>
      </w:r>
      <w:r>
        <w:t xml:space="preserve">ostatnich </w:t>
      </w:r>
      <w:r w:rsidR="00520143" w:rsidRPr="002A5289">
        <w:t xml:space="preserve">danych Registradores de España. To potwierdza trwały i niesłabnący trend wyboru mieszkań i domów w słonecznej części Europy wśród naszych rodaków. </w:t>
      </w:r>
    </w:p>
    <w:p w14:paraId="5C738947" w14:textId="767A4FC6" w:rsidR="00520143" w:rsidRDefault="00520143" w:rsidP="002458BC">
      <w:pPr>
        <w:jc w:val="both"/>
        <w:rPr>
          <w:rFonts w:cstheme="minorHAnsi"/>
        </w:rPr>
      </w:pPr>
      <w:r>
        <w:t xml:space="preserve">- </w:t>
      </w:r>
      <w:r w:rsidRPr="00F8746C">
        <w:rPr>
          <w:i/>
          <w:iCs/>
        </w:rPr>
        <w:t xml:space="preserve">Hiszpańskie nieruchomości </w:t>
      </w:r>
      <w:r w:rsidR="002A5289">
        <w:rPr>
          <w:i/>
          <w:iCs/>
        </w:rPr>
        <w:t xml:space="preserve">w ostatnich latach </w:t>
      </w:r>
      <w:r w:rsidRPr="00F8746C">
        <w:rPr>
          <w:i/>
          <w:iCs/>
        </w:rPr>
        <w:t xml:space="preserve">mają ugruntowaną pozycję wśród polskich inwestorów. </w:t>
      </w:r>
      <w:r w:rsidR="002A5289">
        <w:rPr>
          <w:i/>
          <w:iCs/>
        </w:rPr>
        <w:t>Potwierdzają to regularne</w:t>
      </w:r>
      <w:r w:rsidRPr="00F8746C">
        <w:rPr>
          <w:i/>
          <w:iCs/>
        </w:rPr>
        <w:t xml:space="preserve"> rekordy w liczbie zakupionych apartamentów i domów. Ulokowanie oszczędności w nieruchomość w Hiszpanii </w:t>
      </w:r>
      <w:r w:rsidR="002A5289">
        <w:rPr>
          <w:i/>
          <w:iCs/>
        </w:rPr>
        <w:t>jest m.in.</w:t>
      </w:r>
      <w:r w:rsidRPr="00F8746C">
        <w:rPr>
          <w:i/>
          <w:iCs/>
        </w:rPr>
        <w:t xml:space="preserve"> ochron</w:t>
      </w:r>
      <w:r w:rsidR="002A5289">
        <w:rPr>
          <w:i/>
          <w:iCs/>
        </w:rPr>
        <w:t>ą</w:t>
      </w:r>
      <w:r w:rsidRPr="00F8746C">
        <w:rPr>
          <w:i/>
          <w:iCs/>
        </w:rPr>
        <w:t xml:space="preserve"> przed rodzimymi kryzysami gospodarczymi i walutowymi. </w:t>
      </w:r>
      <w:r w:rsidR="002A5289">
        <w:rPr>
          <w:i/>
          <w:iCs/>
        </w:rPr>
        <w:t xml:space="preserve">Nasi rodacy doceniają też, że </w:t>
      </w:r>
      <w:r w:rsidRPr="00F8746C">
        <w:rPr>
          <w:i/>
          <w:iCs/>
        </w:rPr>
        <w:t xml:space="preserve">Hiszpania, a zwłaszcza jej słoneczne wybrzeże, oferuje </w:t>
      </w:r>
      <w:r w:rsidR="002A5289">
        <w:rPr>
          <w:i/>
          <w:iCs/>
        </w:rPr>
        <w:t>g</w:t>
      </w:r>
      <w:r w:rsidRPr="00F8746C">
        <w:rPr>
          <w:i/>
          <w:iCs/>
        </w:rPr>
        <w:t>warantowan</w:t>
      </w:r>
      <w:r w:rsidR="002A5289">
        <w:rPr>
          <w:i/>
          <w:iCs/>
        </w:rPr>
        <w:t>ą</w:t>
      </w:r>
      <w:r w:rsidRPr="00F8746C">
        <w:rPr>
          <w:i/>
          <w:iCs/>
        </w:rPr>
        <w:t xml:space="preserve"> pogod</w:t>
      </w:r>
      <w:r w:rsidR="002A5289">
        <w:rPr>
          <w:i/>
          <w:iCs/>
        </w:rPr>
        <w:t>ę</w:t>
      </w:r>
      <w:r w:rsidRPr="00F8746C">
        <w:rPr>
          <w:i/>
          <w:iCs/>
        </w:rPr>
        <w:t xml:space="preserve"> przez około 320 dni w roku, bogaty asortyment nieruchomości</w:t>
      </w:r>
      <w:r w:rsidR="002A5289">
        <w:rPr>
          <w:i/>
          <w:iCs/>
        </w:rPr>
        <w:t>,</w:t>
      </w:r>
      <w:r w:rsidRPr="00F8746C">
        <w:rPr>
          <w:i/>
          <w:iCs/>
        </w:rPr>
        <w:t xml:space="preserve"> bezpieczeństwo</w:t>
      </w:r>
      <w:r w:rsidR="002A5289">
        <w:rPr>
          <w:i/>
          <w:iCs/>
        </w:rPr>
        <w:t xml:space="preserve"> i większą odległość od Rosji, co w przypadku ewentualnej eskalacji konfliktu za wschodnią</w:t>
      </w:r>
      <w:r w:rsidRPr="00F8746C">
        <w:rPr>
          <w:i/>
          <w:iCs/>
        </w:rPr>
        <w:t xml:space="preserve"> </w:t>
      </w:r>
      <w:r w:rsidR="002A5289">
        <w:rPr>
          <w:i/>
          <w:iCs/>
        </w:rPr>
        <w:t xml:space="preserve">granicą Polski jest istotnym czynnikiem zachęcającym do wyboru drugiego domu właśnie </w:t>
      </w:r>
      <w:r w:rsidRPr="00F8746C">
        <w:rPr>
          <w:i/>
          <w:iCs/>
        </w:rPr>
        <w:t>w tym kraju</w:t>
      </w:r>
      <w:r>
        <w:rPr>
          <w:i/>
          <w:iCs/>
        </w:rPr>
        <w:t xml:space="preserve"> </w:t>
      </w:r>
      <w:r>
        <w:t xml:space="preserve">– mówi </w:t>
      </w:r>
      <w:r w:rsidRPr="00F70537">
        <w:rPr>
          <w:rFonts w:cstheme="minorHAnsi"/>
          <w:b/>
          <w:bCs/>
        </w:rPr>
        <w:t>Tatiana Pękala</w:t>
      </w:r>
      <w:r w:rsidRPr="00F70537">
        <w:rPr>
          <w:rFonts w:cstheme="minorHAnsi"/>
        </w:rPr>
        <w:t xml:space="preserve">, właścicielka </w:t>
      </w:r>
      <w:hyperlink r:id="rId6" w:history="1">
        <w:r w:rsidRPr="00F8746C">
          <w:rPr>
            <w:rStyle w:val="Hipercze"/>
            <w:rFonts w:cstheme="minorHAnsi"/>
          </w:rPr>
          <w:t>Dream Property Marbella</w:t>
        </w:r>
      </w:hyperlink>
      <w:r w:rsidRPr="00F70537">
        <w:rPr>
          <w:rFonts w:cstheme="minorHAnsi"/>
        </w:rPr>
        <w:t>, polskiego biura obrotu nieruchomościami w Hiszpanii.</w:t>
      </w:r>
    </w:p>
    <w:p w14:paraId="22399DE9" w14:textId="29DCA397" w:rsidR="001C2B32" w:rsidRDefault="001C2B32" w:rsidP="002458BC">
      <w:pPr>
        <w:jc w:val="both"/>
        <w:rPr>
          <w:b/>
          <w:bCs/>
        </w:rPr>
      </w:pPr>
      <w:r>
        <w:rPr>
          <w:b/>
          <w:bCs/>
        </w:rPr>
        <w:t>Luksusowe nieruchomości</w:t>
      </w:r>
      <w:r w:rsidR="00520143">
        <w:rPr>
          <w:b/>
          <w:bCs/>
        </w:rPr>
        <w:t xml:space="preserve"> na Wybrzeżu Słońca. Tam lato trwa cały rok </w:t>
      </w:r>
    </w:p>
    <w:p w14:paraId="37BBE091" w14:textId="3085263C" w:rsidR="002A5289" w:rsidRPr="002F07E4" w:rsidRDefault="002A5289" w:rsidP="002458BC">
      <w:pPr>
        <w:jc w:val="both"/>
      </w:pPr>
      <w:r w:rsidRPr="002F07E4">
        <w:t xml:space="preserve">Istotnym trendem </w:t>
      </w:r>
      <w:r w:rsidR="002F07E4" w:rsidRPr="002F07E4">
        <w:t>wśród polskich inwestorów jest wybór luksusowych apartamentów lub domów na Półwyspie Iberyjskim, a zwłaszcza na hiszpańskim Wybrzeżu Słońca</w:t>
      </w:r>
      <w:r w:rsidR="002F07E4">
        <w:t xml:space="preserve"> i w Marbelli. Połączenie malowniczych krajobrazów, bogatej historii, kultury z wysoką jakością życia w śródziemnomorskim klimacie i sukcesywnym wzrostem gospodarczym </w:t>
      </w:r>
      <w:r w:rsidR="00745233">
        <w:t xml:space="preserve">na osoby chcące ulokować swoje oszczędności działa jak magnes. </w:t>
      </w:r>
      <w:r w:rsidR="002F07E4">
        <w:t xml:space="preserve"> </w:t>
      </w:r>
    </w:p>
    <w:p w14:paraId="40B99AE4" w14:textId="46CE74DD" w:rsidR="002A5289" w:rsidRDefault="00745233" w:rsidP="002458BC">
      <w:pPr>
        <w:jc w:val="both"/>
        <w:rPr>
          <w:b/>
          <w:bCs/>
        </w:rPr>
      </w:pPr>
      <w:r>
        <w:rPr>
          <w:rStyle w:val="A8"/>
          <w:rFonts w:ascii="Calibri" w:hAnsi="Calibri" w:cs="Calibri"/>
          <w:sz w:val="22"/>
          <w:szCs w:val="22"/>
        </w:rPr>
        <w:t>Przedstawiamy 3 nieruchomości z oferty Dream Property Marbella, które zadowolą nawet najbardziej wygórowane oczekiwania inwestorów:</w:t>
      </w:r>
    </w:p>
    <w:p w14:paraId="1754635E" w14:textId="7B69D769" w:rsidR="0096444C" w:rsidRDefault="001C2B32" w:rsidP="002458BC">
      <w:pPr>
        <w:jc w:val="both"/>
        <w:rPr>
          <w:b/>
          <w:bCs/>
        </w:rPr>
      </w:pPr>
      <w:r>
        <w:rPr>
          <w:b/>
          <w:bCs/>
        </w:rPr>
        <w:t xml:space="preserve">1. </w:t>
      </w:r>
      <w:hyperlink r:id="rId7" w:history="1">
        <w:r w:rsidR="0096444C" w:rsidRPr="001C2B32">
          <w:rPr>
            <w:rStyle w:val="Hipercze"/>
            <w:b/>
            <w:bCs/>
          </w:rPr>
          <w:t>Luksusowa willa w Los Monteros</w:t>
        </w:r>
        <w:r w:rsidR="00745233">
          <w:rPr>
            <w:rStyle w:val="Hipercze"/>
            <w:b/>
            <w:bCs/>
          </w:rPr>
          <w:t xml:space="preserve"> w</w:t>
        </w:r>
        <w:r w:rsidR="0096444C" w:rsidRPr="001C2B32">
          <w:rPr>
            <w:rStyle w:val="Hipercze"/>
            <w:b/>
            <w:bCs/>
          </w:rPr>
          <w:t xml:space="preserve"> Marbell</w:t>
        </w:r>
        <w:r w:rsidR="00745233">
          <w:rPr>
            <w:rStyle w:val="Hipercze"/>
            <w:b/>
            <w:bCs/>
          </w:rPr>
          <w:t>i</w:t>
        </w:r>
      </w:hyperlink>
    </w:p>
    <w:p w14:paraId="1B74C8F2" w14:textId="762D547D" w:rsidR="0096444C" w:rsidRPr="0096444C" w:rsidRDefault="00745233" w:rsidP="002458BC">
      <w:pPr>
        <w:jc w:val="both"/>
      </w:pPr>
      <w:r>
        <w:t>W</w:t>
      </w:r>
      <w:r w:rsidR="0096444C" w:rsidRPr="0096444C">
        <w:t xml:space="preserve">illa </w:t>
      </w:r>
      <w:r>
        <w:t xml:space="preserve">położona w prestiżowej dzielicy Los Monteros w Marbelli </w:t>
      </w:r>
      <w:r w:rsidR="0096444C" w:rsidRPr="0096444C">
        <w:t xml:space="preserve">to prawdziwa perła wśród nieruchomości nad morzem na Costa del Sol. </w:t>
      </w:r>
      <w:r>
        <w:t>Z</w:t>
      </w:r>
      <w:r w:rsidR="0096444C" w:rsidRPr="0096444C">
        <w:t xml:space="preserve">aledwie kilka kroków </w:t>
      </w:r>
      <w:r>
        <w:t xml:space="preserve">dzieli ją </w:t>
      </w:r>
      <w:r w:rsidR="0096444C" w:rsidRPr="0096444C">
        <w:t>od jednej z najpiękniejszych plaż regionu</w:t>
      </w:r>
      <w:r>
        <w:t>. Nieruchomość z</w:t>
      </w:r>
      <w:r w:rsidR="0096444C" w:rsidRPr="0096444C">
        <w:t xml:space="preserve">achwyca </w:t>
      </w:r>
      <w:r>
        <w:t xml:space="preserve">jednak </w:t>
      </w:r>
      <w:r w:rsidR="0096444C" w:rsidRPr="0096444C">
        <w:t>nie tylko lokalizacją, ale i architekturą. Przestronne, jasne wnętrza z</w:t>
      </w:r>
      <w:r>
        <w:t>ostały z</w:t>
      </w:r>
      <w:r w:rsidR="0096444C" w:rsidRPr="0096444C">
        <w:t xml:space="preserve">aprojektowane z dbałością o każdy </w:t>
      </w:r>
      <w:r>
        <w:t>szczegół</w:t>
      </w:r>
      <w:r w:rsidR="0096444C" w:rsidRPr="0096444C">
        <w:t xml:space="preserve">, </w:t>
      </w:r>
      <w:r>
        <w:t xml:space="preserve">a </w:t>
      </w:r>
      <w:r w:rsidR="0096444C" w:rsidRPr="0096444C">
        <w:t>nowoczesny design i najwyższej klasy materiały tworzą atmosferę komfortu i elegancji.  </w:t>
      </w:r>
    </w:p>
    <w:p w14:paraId="6A4D9D70" w14:textId="0495EC53" w:rsidR="0096444C" w:rsidRPr="0096444C" w:rsidRDefault="0096444C" w:rsidP="002458BC">
      <w:pPr>
        <w:jc w:val="both"/>
      </w:pPr>
      <w:r w:rsidRPr="0096444C">
        <w:lastRenderedPageBreak/>
        <w:t xml:space="preserve">Willa oferuje prywatny ogród z dużym basenem, tarasy z widokiem na morze oraz </w:t>
      </w:r>
      <w:r w:rsidR="00745233">
        <w:t xml:space="preserve">prywatną </w:t>
      </w:r>
      <w:r w:rsidRPr="0096444C">
        <w:t>strefę relaksu, w której moż</w:t>
      </w:r>
      <w:r w:rsidR="00745233">
        <w:t>na</w:t>
      </w:r>
      <w:r w:rsidRPr="0096444C">
        <w:t xml:space="preserve"> odpocząć po dniu pełnym wrażeń. To idealne miejsce dla osób ceniących </w:t>
      </w:r>
      <w:r w:rsidR="00745233">
        <w:t>kameralność</w:t>
      </w:r>
      <w:r w:rsidRPr="0096444C">
        <w:t xml:space="preserve">, bezpieczeństwo i bliskość natury, </w:t>
      </w:r>
      <w:r w:rsidR="00745233">
        <w:t>bez rezygnacji z atutów doskonałej lokalizacji:</w:t>
      </w:r>
      <w:r w:rsidRPr="0096444C">
        <w:t xml:space="preserve"> z dostępu do najlepszych restauracji, klubów golfowych </w:t>
      </w:r>
      <w:r w:rsidR="00745233">
        <w:t>czy</w:t>
      </w:r>
      <w:r w:rsidRPr="0096444C">
        <w:t xml:space="preserve"> atrakcji Marbelli.  </w:t>
      </w:r>
    </w:p>
    <w:p w14:paraId="166896C9" w14:textId="0C983FD1" w:rsidR="0096444C" w:rsidRDefault="001C2B32" w:rsidP="002458BC">
      <w:pPr>
        <w:jc w:val="both"/>
        <w:rPr>
          <w:b/>
          <w:bCs/>
        </w:rPr>
      </w:pPr>
      <w:r>
        <w:rPr>
          <w:b/>
          <w:bCs/>
        </w:rPr>
        <w:t xml:space="preserve">2. </w:t>
      </w:r>
      <w:hyperlink r:id="rId8" w:history="1">
        <w:r w:rsidR="0096444C" w:rsidRPr="001C2B32">
          <w:rPr>
            <w:rStyle w:val="Hipercze"/>
            <w:b/>
            <w:bCs/>
          </w:rPr>
          <w:t xml:space="preserve">Wyjątkowy penthouse z prywatnym basenem </w:t>
        </w:r>
        <w:r w:rsidR="00745233">
          <w:rPr>
            <w:rStyle w:val="Hipercze"/>
            <w:b/>
            <w:bCs/>
          </w:rPr>
          <w:t>w</w:t>
        </w:r>
        <w:r w:rsidR="0096444C" w:rsidRPr="001C2B32">
          <w:rPr>
            <w:rStyle w:val="Hipercze"/>
            <w:b/>
            <w:bCs/>
          </w:rPr>
          <w:t xml:space="preserve"> Torremolinos</w:t>
        </w:r>
      </w:hyperlink>
    </w:p>
    <w:p w14:paraId="456D4841" w14:textId="7D9A6089" w:rsidR="0096444C" w:rsidRPr="0096444C" w:rsidRDefault="00745233" w:rsidP="002458BC">
      <w:pPr>
        <w:jc w:val="both"/>
      </w:pPr>
      <w:r>
        <w:t xml:space="preserve">Dwupoziomowy </w:t>
      </w:r>
      <w:r w:rsidRPr="0096444C">
        <w:t xml:space="preserve">penthouse w Residencial Nereidas </w:t>
      </w:r>
      <w:r>
        <w:t>w Torremolinos oferuje przyszłym właścicielom spektakularne</w:t>
      </w:r>
      <w:r w:rsidR="0096444C" w:rsidRPr="0096444C">
        <w:t xml:space="preserve"> widok</w:t>
      </w:r>
      <w:r>
        <w:t>i</w:t>
      </w:r>
      <w:r w:rsidR="0096444C" w:rsidRPr="0096444C">
        <w:t xml:space="preserve"> na morze</w:t>
      </w:r>
      <w:r>
        <w:t>,</w:t>
      </w:r>
      <w:r w:rsidR="0096444C" w:rsidRPr="0096444C">
        <w:t xml:space="preserve"> nowoczesn</w:t>
      </w:r>
      <w:r>
        <w:t>ą</w:t>
      </w:r>
      <w:r w:rsidR="0096444C" w:rsidRPr="0096444C">
        <w:t xml:space="preserve"> architektur</w:t>
      </w:r>
      <w:r>
        <w:t xml:space="preserve">ę i prywatny basen na dachu. </w:t>
      </w:r>
      <w:r w:rsidR="0096444C" w:rsidRPr="0096444C">
        <w:t> </w:t>
      </w:r>
    </w:p>
    <w:p w14:paraId="0C79B80A" w14:textId="2F5C2479" w:rsidR="0096444C" w:rsidRPr="0096444C" w:rsidRDefault="00745233" w:rsidP="002458BC">
      <w:pPr>
        <w:jc w:val="both"/>
      </w:pPr>
      <w:r>
        <w:t>Duże</w:t>
      </w:r>
      <w:r w:rsidR="0096444C" w:rsidRPr="0096444C">
        <w:t xml:space="preserve"> przeszklenia zapewniają doświetlenie wnętrz i pozwalają cieszyć się widokiem na Morze Śródziemne z</w:t>
      </w:r>
      <w:r>
        <w:t xml:space="preserve"> niemal</w:t>
      </w:r>
      <w:r w:rsidR="0096444C" w:rsidRPr="0096444C">
        <w:t xml:space="preserve"> każdego miejsca w domu</w:t>
      </w:r>
      <w:r>
        <w:t>, a p</w:t>
      </w:r>
      <w:r w:rsidR="0096444C" w:rsidRPr="0096444C">
        <w:t xml:space="preserve">rzestronne tarasy </w:t>
      </w:r>
      <w:r>
        <w:t xml:space="preserve">stanowią </w:t>
      </w:r>
      <w:r w:rsidR="0096444C" w:rsidRPr="0096444C">
        <w:t>idealne miejsce na poranną kawę, rodzinne śniadania czy wieczorne spotkania z przyjaciółmi.  </w:t>
      </w:r>
    </w:p>
    <w:p w14:paraId="3496039E" w14:textId="507625F1" w:rsidR="0096444C" w:rsidRPr="0096444C" w:rsidRDefault="0096444C" w:rsidP="002458BC">
      <w:pPr>
        <w:jc w:val="both"/>
      </w:pPr>
      <w:r w:rsidRPr="0096444C">
        <w:t>Wnętrz</w:t>
      </w:r>
      <w:r w:rsidR="00745233">
        <w:t>e</w:t>
      </w:r>
      <w:r w:rsidRPr="0096444C">
        <w:t xml:space="preserve"> </w:t>
      </w:r>
      <w:r w:rsidR="00745233">
        <w:t>nieruchomości zachwyca</w:t>
      </w:r>
      <w:r w:rsidRPr="0096444C">
        <w:t xml:space="preserve"> nowoczesnym designem, wysokiej klasy wykończeniem i funkcjonalnością. Do dyspozycji mieszkańców jest </w:t>
      </w:r>
      <w:r w:rsidR="00745233">
        <w:t xml:space="preserve">również </w:t>
      </w:r>
      <w:r w:rsidRPr="0096444C">
        <w:t xml:space="preserve">ekskluzywna strefa wellness z siłownią, basenem i sauną, a całość kompleksu jest monitorowana i </w:t>
      </w:r>
      <w:r w:rsidR="00745233">
        <w:t>dozorowana całodobowo.</w:t>
      </w:r>
      <w:r w:rsidRPr="0096444C">
        <w:t>  </w:t>
      </w:r>
    </w:p>
    <w:p w14:paraId="411C9D8E" w14:textId="77777777" w:rsidR="002458BC" w:rsidRDefault="001C2B32" w:rsidP="002458BC">
      <w:pPr>
        <w:jc w:val="both"/>
      </w:pPr>
      <w:r>
        <w:rPr>
          <w:b/>
          <w:bCs/>
        </w:rPr>
        <w:t xml:space="preserve">3. </w:t>
      </w:r>
      <w:hyperlink r:id="rId9" w:history="1">
        <w:r w:rsidR="00745233">
          <w:rPr>
            <w:rStyle w:val="Hipercze"/>
            <w:b/>
            <w:bCs/>
          </w:rPr>
          <w:t>E</w:t>
        </w:r>
        <w:r w:rsidR="0096444C" w:rsidRPr="001C2B32">
          <w:rPr>
            <w:rStyle w:val="Hipercze"/>
            <w:b/>
            <w:bCs/>
          </w:rPr>
          <w:t>kskluzywny apartament z ogrode</w:t>
        </w:r>
        <w:r w:rsidR="00745233">
          <w:rPr>
            <w:rStyle w:val="Hipercze"/>
            <w:b/>
            <w:bCs/>
          </w:rPr>
          <w:t>m w The Edge w Esteponie</w:t>
        </w:r>
      </w:hyperlink>
    </w:p>
    <w:p w14:paraId="7DD7D20F" w14:textId="6839DB3E" w:rsidR="0096444C" w:rsidRPr="0096444C" w:rsidRDefault="0096444C" w:rsidP="002458BC">
      <w:pPr>
        <w:jc w:val="both"/>
      </w:pPr>
      <w:r w:rsidRPr="0096444C">
        <w:t xml:space="preserve">The Edge to adres, który zna każdy miłośnik luksusu na Costa del Sol. </w:t>
      </w:r>
      <w:r w:rsidR="00745233">
        <w:t xml:space="preserve">Ekskluzywny </w:t>
      </w:r>
      <w:r w:rsidRPr="0096444C">
        <w:t>apartament</w:t>
      </w:r>
      <w:r w:rsidR="00745233">
        <w:t xml:space="preserve"> znajduje się na</w:t>
      </w:r>
      <w:r w:rsidRPr="0096444C">
        <w:t xml:space="preserve"> parterze </w:t>
      </w:r>
      <w:r w:rsidR="00745233">
        <w:t>tej inwestycji. Do dyspozycji właścicieli pozostaje prywatny ogród, który sprawia, że można się cieszyć zarówno bliskością morza, jak i zieleni</w:t>
      </w:r>
      <w:r w:rsidR="002458BC">
        <w:t xml:space="preserve"> -</w:t>
      </w:r>
      <w:r w:rsidR="002458BC" w:rsidRPr="0096444C">
        <w:t xml:space="preserve"> wśród śródziemnomorskiej roślinności</w:t>
      </w:r>
      <w:r w:rsidR="002458BC">
        <w:t xml:space="preserve">. </w:t>
      </w:r>
    </w:p>
    <w:p w14:paraId="6394C6CA" w14:textId="588DCC42" w:rsidR="000542D1" w:rsidRDefault="002458BC" w:rsidP="002458BC">
      <w:pPr>
        <w:jc w:val="both"/>
      </w:pPr>
      <w:r>
        <w:t xml:space="preserve">Nieruchomość </w:t>
      </w:r>
      <w:r w:rsidR="001B3C79">
        <w:t>zachwyca</w:t>
      </w:r>
      <w:r>
        <w:t xml:space="preserve"> n</w:t>
      </w:r>
      <w:r w:rsidR="0096444C" w:rsidRPr="0096444C">
        <w:t>owoczesn</w:t>
      </w:r>
      <w:r>
        <w:t>ą</w:t>
      </w:r>
      <w:r w:rsidR="0096444C" w:rsidRPr="0096444C">
        <w:t xml:space="preserve"> architektur</w:t>
      </w:r>
      <w:r>
        <w:t>ą</w:t>
      </w:r>
      <w:r w:rsidR="0096444C" w:rsidRPr="0096444C">
        <w:t>, najwyższy</w:t>
      </w:r>
      <w:r>
        <w:t xml:space="preserve">m </w:t>
      </w:r>
      <w:r w:rsidR="0096444C" w:rsidRPr="0096444C">
        <w:t>standard</w:t>
      </w:r>
      <w:r>
        <w:t>em</w:t>
      </w:r>
      <w:r w:rsidR="0096444C" w:rsidRPr="0096444C">
        <w:t xml:space="preserve"> wykończenia i dostęp</w:t>
      </w:r>
      <w:r>
        <w:t>em</w:t>
      </w:r>
      <w:r w:rsidR="0096444C" w:rsidRPr="0096444C">
        <w:t xml:space="preserve"> do rozbudowanej infrastruktury kompleksu</w:t>
      </w:r>
      <w:r>
        <w:t>, w tym do basenów, siłowni czy SPA. Sam apartament of</w:t>
      </w:r>
      <w:r w:rsidR="0096444C" w:rsidRPr="0096444C">
        <w:t>eruje przestronn</w:t>
      </w:r>
      <w:r>
        <w:t>ą strefę dzienną</w:t>
      </w:r>
      <w:r w:rsidR="0096444C" w:rsidRPr="0096444C">
        <w:t xml:space="preserve"> z wyjściem na taras, nowoczesną kuchnię, komfortowe sypialnie oraz łazienki wykończone w najwyższym standardzie. To miejsce, </w:t>
      </w:r>
      <w:r>
        <w:t xml:space="preserve">które łączy w sobie prywatność i spokój z bezpośrednim dostępem do wszystkich udogodnień. </w:t>
      </w:r>
    </w:p>
    <w:p w14:paraId="559E88C9" w14:textId="77777777" w:rsidR="00F97BB1" w:rsidRPr="00F866A0" w:rsidRDefault="00F97BB1" w:rsidP="00F97BB1">
      <w:pPr>
        <w:pBdr>
          <w:bottom w:val="single" w:sz="6" w:space="1" w:color="auto"/>
        </w:pBdr>
        <w:jc w:val="both"/>
        <w:rPr>
          <w:rFonts w:cstheme="minorHAnsi"/>
        </w:rPr>
      </w:pPr>
    </w:p>
    <w:p w14:paraId="3DF27CE2" w14:textId="77777777" w:rsidR="00F97BB1" w:rsidRPr="000E5394" w:rsidRDefault="00F97BB1" w:rsidP="00F97BB1">
      <w:pPr>
        <w:jc w:val="both"/>
        <w:rPr>
          <w:rFonts w:cstheme="minorHAnsi"/>
        </w:rPr>
      </w:pPr>
      <w:hyperlink r:id="rId10" w:history="1">
        <w:r w:rsidRPr="000E5394">
          <w:rPr>
            <w:rStyle w:val="Hipercze"/>
            <w:rFonts w:cstheme="minorHAnsi"/>
          </w:rPr>
          <w:t>Dream Property Marbella </w:t>
        </w:r>
      </w:hyperlink>
      <w:r w:rsidRPr="000E5394">
        <w:rPr>
          <w:rFonts w:cstheme="minorHAnsi"/>
        </w:rPr>
        <w:t>to polskie biuro obrotu nieruchomościami na Costa del Sol w Hiszpanii. Od ponad 15 lat pomaga spełniać marzenia o życiu w wakacyjnym rytmie, w miejscu, które oferuje niemal 320 słonecznych dni w roku. Dream Property Marbella gwarantuje doskonałą znajomość lokalnego rynku oraz dostęp do szerokiego portfolio najwyższej jakości mieszkań i domów w Marbelli, Puerto Banus, Esteponie, Benahavis, Sotogrande i wielu innych atrakcyjnych lokalizacjach. Zespół doświadczonych doradców wspiera klientów w wyborze najlepszej oferty pod inwestycję, przeprowadza ich kompleksowo przez proces kupna i sprzedaży oraz wspomaga w optymalnym zarządzaniu nieruchomością.</w:t>
      </w:r>
    </w:p>
    <w:p w14:paraId="6246EA7C" w14:textId="77777777" w:rsidR="00F97BB1" w:rsidRDefault="00F97BB1" w:rsidP="002458BC">
      <w:pPr>
        <w:jc w:val="both"/>
      </w:pPr>
    </w:p>
    <w:sectPr w:rsidR="00F9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hronicle Display Bold">
    <w:altName w:val="Cambria"/>
    <w:charset w:val="00"/>
    <w:family w:val="roman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4C"/>
    <w:rsid w:val="000542D1"/>
    <w:rsid w:val="001B3C79"/>
    <w:rsid w:val="001C2B32"/>
    <w:rsid w:val="002458BC"/>
    <w:rsid w:val="002A5289"/>
    <w:rsid w:val="002F07E4"/>
    <w:rsid w:val="002F6432"/>
    <w:rsid w:val="00520143"/>
    <w:rsid w:val="0054617E"/>
    <w:rsid w:val="00745233"/>
    <w:rsid w:val="0096444C"/>
    <w:rsid w:val="00BF693B"/>
    <w:rsid w:val="00E71017"/>
    <w:rsid w:val="00F7213B"/>
    <w:rsid w:val="00F84F39"/>
    <w:rsid w:val="00F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2CA5"/>
  <w15:chartTrackingRefBased/>
  <w15:docId w15:val="{3D2CC0DA-36F7-4B23-8B37-AB76DA50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4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4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4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644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44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444C"/>
    <w:rPr>
      <w:color w:val="954F72" w:themeColor="followedHyperlink"/>
      <w:u w:val="single"/>
    </w:rPr>
  </w:style>
  <w:style w:type="character" w:customStyle="1" w:styleId="A8">
    <w:name w:val="A8"/>
    <w:uiPriority w:val="99"/>
    <w:rsid w:val="002F07E4"/>
    <w:rPr>
      <w:rFonts w:cs="Chronicle Display Bold"/>
      <w:b/>
      <w:bCs/>
      <w:color w:val="000000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amproperty.pl/dream-home/wyjatkowy-dwupoziomowy-penthouse-z-prywatnym-basenem-w-prestizowym-residencial-nereid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eamproperty.pl/dream-home/luksusowa-willa-w-los-monteros-marbell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eamproperty.pl/nieruchomosci-w-hiszpanii/sprzedaz/wszystki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reamproperty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eamproperty.pl/dream-home/the-edge-estepona-ekskluzywny-apartament-na-parterze-z-ogrode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A589-F530-41B6-8373-EC2AA99D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Stolp</dc:creator>
  <cp:keywords/>
  <dc:description/>
  <cp:lastModifiedBy>Joanna Stolp</cp:lastModifiedBy>
  <cp:revision>7</cp:revision>
  <dcterms:created xsi:type="dcterms:W3CDTF">2025-09-16T09:00:00Z</dcterms:created>
  <dcterms:modified xsi:type="dcterms:W3CDTF">2025-09-23T05:45:00Z</dcterms:modified>
</cp:coreProperties>
</file>