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28.11.2025 r.</w:t>
      </w:r>
    </w:p>
    <w:p w:rsidR="00000000" w:rsidDel="00000000" w:rsidP="00000000" w:rsidRDefault="00000000" w:rsidRPr="00000000" w14:paraId="00000004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Szybka dostawa zakupów pod same drzwi - Carrefour Polska nawiązuje współpracę z Bolt Food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Carrefour Polska ogłasza rozpoczęcie ogólnopolskiej współpracy z Bolt Food, jedną z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największ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ych europejskich aplikacji, oferujących usługi mobilności miejskiej i szybkie dostawy jedzenia oraz zakupów. Dzięki nowemu partnerstwu klienci sieci będą mogli zamawiać dowolne produkty ze sklepów Carrefour z dostawą prosto pod same drzwi. Nawiązanie współpracy to kolejny krok w rozwoju strategii sprzedaży internetowej Carrefour Polska, której celem jest zapewnienie klientom jak najwygodniejszego dostępu do zakupów online.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Z okazji startu współpracy klienci mogą skorzystać w aplikacji Bolt Food z darmowej dostawy i atrakcyjne promocje na wybrane produkty.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współpracy, obejmującej ponad 50 sklepów Carrefour w Polsce,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m.in. w Warszawie, Gdańsku, Katowicach, Krakowie, Łodzi, Poznaniu czy Wrocławiu,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użytkownicy aplikacji Bolt Food zyskają dostęp do szerokiej oferty obejmującej nawet 16 000 produktów.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aplikacji dostępne będą zarówno produkty spożywcze, jak i chemia gospodarcza, kosmetyki oraz artykuły z kategorii non-food, w tym produkty sezonowe.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Współpracę Carrefour i Bolt wyróżnia automatyczne zarządzanie asortymentem, które zapewnia klientom dostęp do pełnej i zawsze aktualnej oferty produktów w wybranym sklepie. Podobnie jak w pozostałych kanałach sprzedaży online Carrefour, dostępność towarów jest powiązana z lokalizacją sklepu i aktualizowana w czasie rzeczywistym,  również o nowości i produkty sezonowe.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Rozpoczęcie współpracy z Bolt to kolejny ważny krok w rozwoju naszej sprzedaży internetowej. Dzięki temu partnerstwu możemy dotrzeć do nowych grup klientów i zaoferować im wygodę zakupów z szybką dostawą pod drzwi. Widzimy, że Polacy coraz chętniej korzystają z nowoczesnych rozwiązań zakupowych, a my chcemy odpowiadać na te potrzeby w sposób kompleksowy i elastyczny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Marek Garus, Dyrektor e-commerce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Zamówienie produktów z oferty Carrefour jest proste i intuicyjne. Klienci, którzy nie mają jeszcze aplikacji Bolt Food, powinni ją pobrać i założyć konto, a następnie przejść do sekcji Sklepy na stronie głównej aplikacji. Tam, wybierając markę Carrefour lub wyszukując ją w pasku wyszukiwania, mogą złożyć zamówienie. Zamówienia można składać i opłacać w standardowy sposób, tj. środkami z Salda Bolt, kartą kredytową / debetową lub BLIKiem. Warto pamiętać, że z okazji startu współpracy, klienci mogą skorzystać w aplikacji Bolt Food z darmowej dostawy oraz zniżek sięgających nawet do 50% na wybrane produkty z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highlight w:val="white"/>
          <w:rtl w:val="0"/>
        </w:rPr>
        <w:t xml:space="preserve">Dołączenie Carrefour do aplikacji Bolt Food w Polsce pozwala zapewnić naszym klientom jeszcze większą różnorodność dostępnych towarów. Użytkownicy Bolt Food mogą od teraz zamówić produkty spożywcze ze sklepu, który już doskonale znają i lubią, z wygodną dostawą pod same drzwi w 30 minut. Jednocześnie Carrefour zyskuje dostęp do naszej aplikacji, co pozwoli sieci poszerzyć ich grupę odbiorców. Cieszymy się, że możemy wspierać szerszy ekosystem usług związanych z zakupami i artykułami codziennego użytku, oszczędzając cenny czas członków lokalnej społecznośc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Łukasz Turczyński, Senior General Manager, Bolt Food w Polsce.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inwestując w rozwój swojej sprzedaży internetowej, konsekwentnie rozszerza sieć sklepów działających online oraz nawiązuje współpracę z wiodącymi platformami dostaw. Partnerstwo z Bolt to kolejny krok w budowaniu nowoczesnego, dostępnego dla każdego ekosystemu zakupów online.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Bolt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Bolt to europejska aplikacja, której misją jest uczynienie mobilności miejskiej bardziej przystępną, bezpieczną i zrównoważoną. Bolt ma ponad 200 milionów klientek i klientów w 50 krajach w Europie i Afryce. Celem firmy jest przyspieszyć rezygnację z prywatnych aut na rzecz współdzielonej mobilności, oferując lepsze rozwiązania dla różnych potrzeb, w tym przewozy, carsharing i wypożyczalnię hulajnóg oraz dostawy jedzenia i artykułów spożywczych.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Więcej informacji: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www.bolt.eu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1666875</wp:posOffset>
          </wp:positionH>
          <wp:positionV relativeFrom="paragraph">
            <wp:posOffset>47625</wp:posOffset>
          </wp:positionV>
          <wp:extent cx="1057275" cy="55245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8297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3009900</wp:posOffset>
          </wp:positionH>
          <wp:positionV relativeFrom="paragraph">
            <wp:posOffset>-133349</wp:posOffset>
          </wp:positionV>
          <wp:extent cx="1051088" cy="917191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088" cy="9171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641EBE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olt.e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kv5fOJGUmF7i2TwcbaccJjb5g==">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2025-11-24T10:15:00Z</dcterms:created>
</cp:coreProperties>
</file>