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6F99" w14:textId="39DDC7BE" w:rsidR="00A54EEE" w:rsidRPr="00674C57" w:rsidRDefault="00A54EEE" w:rsidP="00FB7DFE">
      <w:pPr>
        <w:spacing w:before="100" w:beforeAutospacing="1" w:after="100" w:afterAutospacing="1" w:line="276" w:lineRule="auto"/>
        <w:jc w:val="right"/>
        <w:outlineLvl w:val="1"/>
        <w:rPr>
          <w:rFonts w:asciiTheme="minorHAnsi" w:eastAsia="Times New Roman" w:hAnsiTheme="minorHAnsi" w:cstheme="minorHAnsi"/>
          <w:sz w:val="20"/>
          <w:szCs w:val="20"/>
        </w:rPr>
      </w:pPr>
      <w:r w:rsidRPr="00674C57">
        <w:rPr>
          <w:rFonts w:asciiTheme="minorHAnsi" w:eastAsia="Times New Roman" w:hAnsiTheme="minorHAnsi" w:cstheme="minorHAnsi"/>
          <w:sz w:val="20"/>
          <w:szCs w:val="20"/>
        </w:rPr>
        <w:t xml:space="preserve">materiał prasowy, </w:t>
      </w:r>
      <w:r w:rsidR="007C3BB6">
        <w:rPr>
          <w:rFonts w:asciiTheme="minorHAnsi" w:eastAsia="Times New Roman" w:hAnsiTheme="minorHAnsi" w:cstheme="minorHAnsi"/>
          <w:sz w:val="20"/>
          <w:szCs w:val="20"/>
        </w:rPr>
        <w:t>16.12.</w:t>
      </w:r>
      <w:r w:rsidRPr="00674C57">
        <w:rPr>
          <w:rFonts w:asciiTheme="minorHAnsi" w:eastAsia="Times New Roman" w:hAnsiTheme="minorHAnsi" w:cstheme="minorHAnsi"/>
          <w:sz w:val="20"/>
          <w:szCs w:val="20"/>
        </w:rPr>
        <w:t>2025</w:t>
      </w:r>
    </w:p>
    <w:p w14:paraId="1A387F0B" w14:textId="77777777" w:rsidR="007C3BB6" w:rsidRPr="007C3BB6" w:rsidRDefault="007C3BB6" w:rsidP="007C3BB6">
      <w:pPr>
        <w:jc w:val="both"/>
        <w:rPr>
          <w:rFonts w:asciiTheme="majorHAnsi" w:eastAsia="Times New Roman" w:hAnsiTheme="majorHAnsi" w:cstheme="majorBidi"/>
          <w:b/>
          <w:bCs/>
          <w:noProof/>
          <w:color w:val="2F5496" w:themeColor="accent1" w:themeShade="BF"/>
          <w:sz w:val="32"/>
          <w:szCs w:val="32"/>
          <w:lang w:val="pl-PL" w:bidi="cs-CZ"/>
        </w:rPr>
      </w:pPr>
      <w:r w:rsidRPr="007C3BB6">
        <w:rPr>
          <w:rFonts w:asciiTheme="majorHAnsi" w:eastAsia="Times New Roman" w:hAnsiTheme="majorHAnsi" w:cstheme="majorBidi"/>
          <w:b/>
          <w:bCs/>
          <w:noProof/>
          <w:color w:val="2F5496" w:themeColor="accent1" w:themeShade="BF"/>
          <w:sz w:val="32"/>
          <w:szCs w:val="32"/>
          <w:lang w:val="pl-PL" w:bidi="cs-CZ"/>
        </w:rPr>
        <w:t>Co trzeci kontrakt z wymogami ESG. Jak reaguje branża transportowa?</w:t>
      </w:r>
    </w:p>
    <w:p w14:paraId="03762B04" w14:textId="596CEFD1" w:rsidR="006D357E" w:rsidRDefault="006D357E" w:rsidP="00674C57">
      <w:pPr>
        <w:rPr>
          <w:rFonts w:asciiTheme="majorHAnsi" w:eastAsia="Times New Roman" w:hAnsiTheme="majorHAnsi" w:cstheme="majorBidi"/>
          <w:noProof/>
          <w:color w:val="2F5496" w:themeColor="accent1" w:themeShade="BF"/>
          <w:lang w:val="pl-PL" w:bidi="cs-CZ"/>
        </w:rPr>
      </w:pPr>
      <w:r w:rsidRPr="006D357E">
        <w:rPr>
          <w:rFonts w:asciiTheme="majorHAnsi" w:eastAsia="Times New Roman" w:hAnsiTheme="majorHAnsi" w:cstheme="majorBidi"/>
          <w:noProof/>
          <w:color w:val="2F5496" w:themeColor="accent1" w:themeShade="BF"/>
          <w:lang w:val="pl-PL" w:bidi="cs-CZ"/>
        </w:rPr>
        <w:t>Już około jedna trzecia europejskich zleceniodawców wpisuje cele zrównoważonego rozwoju jako twardy warunek w umowach z partnerami łańcucha dostaw</w:t>
      </w:r>
      <w:r>
        <w:rPr>
          <w:rStyle w:val="Odwoanieprzypisudolnego"/>
          <w:rFonts w:asciiTheme="majorHAnsi" w:eastAsia="Times New Roman" w:hAnsiTheme="majorHAnsi" w:cstheme="majorBidi"/>
          <w:noProof/>
          <w:color w:val="2F5496" w:themeColor="accent1" w:themeShade="BF"/>
          <w:lang w:val="pl-PL" w:bidi="cs-CZ"/>
        </w:rPr>
        <w:footnoteReference w:id="1"/>
      </w:r>
      <w:r w:rsidRPr="006D357E">
        <w:rPr>
          <w:rFonts w:asciiTheme="majorHAnsi" w:eastAsia="Times New Roman" w:hAnsiTheme="majorHAnsi" w:cstheme="majorBidi"/>
          <w:noProof/>
          <w:color w:val="2F5496" w:themeColor="accent1" w:themeShade="BF"/>
          <w:lang w:val="pl-PL" w:bidi="cs-CZ"/>
        </w:rPr>
        <w:t>, a ponad 70% uwzględnia kryteria środowiskowe w procesach przetargowych</w:t>
      </w:r>
      <w:r w:rsidR="009332F9">
        <w:rPr>
          <w:rStyle w:val="Odwoanieprzypisudolnego"/>
          <w:rFonts w:asciiTheme="majorHAnsi" w:eastAsia="Times New Roman" w:hAnsiTheme="majorHAnsi" w:cstheme="majorBidi"/>
          <w:noProof/>
          <w:color w:val="2F5496" w:themeColor="accent1" w:themeShade="BF"/>
          <w:lang w:val="pl-PL" w:bidi="cs-CZ"/>
        </w:rPr>
        <w:footnoteReference w:id="2"/>
      </w:r>
      <w:r w:rsidRPr="006D357E">
        <w:rPr>
          <w:rFonts w:asciiTheme="majorHAnsi" w:eastAsia="Times New Roman" w:hAnsiTheme="majorHAnsi" w:cstheme="majorBidi"/>
          <w:noProof/>
          <w:color w:val="2F5496" w:themeColor="accent1" w:themeShade="BF"/>
          <w:lang w:val="pl-PL" w:bidi="cs-CZ"/>
        </w:rPr>
        <w:t>. Druga edycja raportu „Transforming Transportation in 2026” wskazuje, że presja dużych klientów</w:t>
      </w:r>
      <w:r w:rsidR="00CF2F8E">
        <w:rPr>
          <w:rFonts w:asciiTheme="majorHAnsi" w:eastAsia="Times New Roman" w:hAnsiTheme="majorHAnsi" w:cstheme="majorBidi"/>
          <w:noProof/>
          <w:color w:val="2F5496" w:themeColor="accent1" w:themeShade="BF"/>
          <w:lang w:val="pl-PL" w:bidi="cs-CZ"/>
        </w:rPr>
        <w:t xml:space="preserve"> </w:t>
      </w:r>
      <w:r w:rsidRPr="006D357E">
        <w:rPr>
          <w:rFonts w:asciiTheme="majorHAnsi" w:eastAsia="Times New Roman" w:hAnsiTheme="majorHAnsi" w:cstheme="majorBidi"/>
          <w:noProof/>
          <w:color w:val="2F5496" w:themeColor="accent1" w:themeShade="BF"/>
          <w:lang w:val="pl-PL" w:bidi="cs-CZ"/>
        </w:rPr>
        <w:t>będzie w najbliższych latach jednym z kluczowych czynników kształtujących sektor transportu drogowego. Publikacja obejmuje analizę siedmiu rynków oraz prezentuje firmy wyróżnione w kategoriach Market Leader, Tech Trailblazer i Sustainability Star. Wśród nich znalazł się LOGIUS – operator rozwijający flotę i procesy transportowe w oparciu o rozwiązania niskoemisyjne, dane oraz przygotowanie do nadchodzących wymogów ESG.</w:t>
      </w:r>
    </w:p>
    <w:p w14:paraId="38045DD3" w14:textId="5414B7AB" w:rsidR="0033268F" w:rsidRDefault="0033268F" w:rsidP="0033268F">
      <w:pPr>
        <w:jc w:val="both"/>
        <w:rPr>
          <w:sz w:val="20"/>
          <w:szCs w:val="20"/>
        </w:rPr>
      </w:pPr>
      <w:r w:rsidRPr="0091410A">
        <w:rPr>
          <w:sz w:val="20"/>
          <w:szCs w:val="20"/>
        </w:rPr>
        <w:t>LOGIUS powstał w 2010 roku jako jednoosobowa działalność gospodarcza w sektorze spedycji. Już kilka lat później firma przekształciła się w spółkę z o.o., a zarząd podjął decyzję o inwestycji we własną flotę</w:t>
      </w:r>
      <w:r w:rsidR="00063E06">
        <w:rPr>
          <w:sz w:val="20"/>
          <w:szCs w:val="20"/>
        </w:rPr>
        <w:t>. Był to</w:t>
      </w:r>
      <w:r w:rsidRPr="0091410A">
        <w:rPr>
          <w:sz w:val="20"/>
          <w:szCs w:val="20"/>
        </w:rPr>
        <w:t xml:space="preserve"> krok, który otworzył drogę do dalszego rozwoju.</w:t>
      </w:r>
    </w:p>
    <w:p w14:paraId="2A1F1C9B" w14:textId="4DD3629D" w:rsidR="0033268F" w:rsidRDefault="0033268F" w:rsidP="0033268F">
      <w:pPr>
        <w:jc w:val="both"/>
        <w:rPr>
          <w:sz w:val="20"/>
          <w:szCs w:val="20"/>
        </w:rPr>
      </w:pPr>
      <w:r w:rsidRPr="0091410A">
        <w:rPr>
          <w:sz w:val="20"/>
          <w:szCs w:val="20"/>
        </w:rPr>
        <w:t xml:space="preserve">– </w:t>
      </w:r>
      <w:r w:rsidRPr="00776308">
        <w:rPr>
          <w:i/>
          <w:iCs/>
          <w:sz w:val="20"/>
          <w:szCs w:val="20"/>
        </w:rPr>
        <w:t xml:space="preserve">Zrozumieliśmy, że jeśli chcemy budować wiarygodność i rozwijać się na rynku, musimy mieć własne pojazdy. </w:t>
      </w:r>
      <w:r w:rsidRPr="00E2727B">
        <w:rPr>
          <w:i/>
          <w:iCs/>
          <w:sz w:val="20"/>
          <w:szCs w:val="20"/>
        </w:rPr>
        <w:t>Klienci oczekują nie tylko sprawnej obsługi, ale też kontroli nad procesem transportowym i chcieliśmy móc im to zapewnić</w:t>
      </w:r>
      <w:r>
        <w:rPr>
          <w:i/>
          <w:iCs/>
          <w:sz w:val="20"/>
          <w:szCs w:val="20"/>
        </w:rPr>
        <w:t xml:space="preserve"> </w:t>
      </w:r>
      <w:r w:rsidRPr="00E2727B">
        <w:rPr>
          <w:i/>
          <w:iCs/>
          <w:sz w:val="20"/>
          <w:szCs w:val="20"/>
        </w:rPr>
        <w:t>–</w:t>
      </w:r>
      <w:r w:rsidRPr="0091410A">
        <w:rPr>
          <w:sz w:val="20"/>
          <w:szCs w:val="20"/>
        </w:rPr>
        <w:t xml:space="preserve"> </w:t>
      </w:r>
      <w:r w:rsidRPr="0082237A">
        <w:rPr>
          <w:b/>
          <w:bCs/>
          <w:sz w:val="20"/>
          <w:szCs w:val="20"/>
        </w:rPr>
        <w:t>mówi Mateusz Gromanowski, prezes LOGIUS.</w:t>
      </w:r>
    </w:p>
    <w:p w14:paraId="3AFD8000" w14:textId="14B409FE" w:rsidR="0033268F" w:rsidRPr="0033268F" w:rsidRDefault="0033268F" w:rsidP="0033268F">
      <w:pPr>
        <w:jc w:val="both"/>
        <w:rPr>
          <w:sz w:val="20"/>
          <w:szCs w:val="20"/>
        </w:rPr>
      </w:pPr>
      <w:r w:rsidRPr="0091410A">
        <w:rPr>
          <w:sz w:val="20"/>
          <w:szCs w:val="20"/>
        </w:rPr>
        <w:t xml:space="preserve">Zakup pierwszych </w:t>
      </w:r>
      <w:r>
        <w:rPr>
          <w:sz w:val="20"/>
          <w:szCs w:val="20"/>
        </w:rPr>
        <w:t>samochodów</w:t>
      </w:r>
      <w:r w:rsidRPr="0091410A">
        <w:rPr>
          <w:sz w:val="20"/>
          <w:szCs w:val="20"/>
        </w:rPr>
        <w:t xml:space="preserve"> był początkiem dynamicznej transformacji. </w:t>
      </w:r>
      <w:r>
        <w:rPr>
          <w:sz w:val="20"/>
          <w:szCs w:val="20"/>
        </w:rPr>
        <w:t>Firma</w:t>
      </w:r>
      <w:r w:rsidRPr="0091410A">
        <w:rPr>
          <w:sz w:val="20"/>
          <w:szCs w:val="20"/>
        </w:rPr>
        <w:t xml:space="preserve"> stopniowo budował</w:t>
      </w:r>
      <w:r>
        <w:rPr>
          <w:sz w:val="20"/>
          <w:szCs w:val="20"/>
        </w:rPr>
        <w:t xml:space="preserve">a </w:t>
      </w:r>
      <w:r w:rsidRPr="0091410A">
        <w:rPr>
          <w:sz w:val="20"/>
          <w:szCs w:val="20"/>
        </w:rPr>
        <w:t xml:space="preserve">kompetencje w transporcie i logistyce, co pozwoliło </w:t>
      </w:r>
      <w:r>
        <w:rPr>
          <w:sz w:val="20"/>
          <w:szCs w:val="20"/>
        </w:rPr>
        <w:t>na</w:t>
      </w:r>
      <w:r w:rsidRPr="009141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pozyskanie klientów, </w:t>
      </w:r>
      <w:r w:rsidRPr="0091410A">
        <w:rPr>
          <w:sz w:val="20"/>
          <w:szCs w:val="20"/>
        </w:rPr>
        <w:t>m.in. z sektorów papierniczego, stalowego i automotive</w:t>
      </w:r>
      <w:r>
        <w:rPr>
          <w:sz w:val="20"/>
          <w:szCs w:val="20"/>
        </w:rPr>
        <w:t xml:space="preserve">, a także </w:t>
      </w:r>
      <w:r w:rsidRPr="0091410A">
        <w:rPr>
          <w:sz w:val="20"/>
          <w:szCs w:val="20"/>
        </w:rPr>
        <w:t>wejść do szybko rosnącej branży e-commerce</w:t>
      </w:r>
      <w:r>
        <w:rPr>
          <w:sz w:val="20"/>
          <w:szCs w:val="20"/>
        </w:rPr>
        <w:t xml:space="preserve">. LOGIUS </w:t>
      </w:r>
      <w:r w:rsidRPr="0091410A">
        <w:rPr>
          <w:sz w:val="20"/>
          <w:szCs w:val="20"/>
        </w:rPr>
        <w:t>przyciągną</w:t>
      </w:r>
      <w:r>
        <w:rPr>
          <w:sz w:val="20"/>
          <w:szCs w:val="20"/>
        </w:rPr>
        <w:t xml:space="preserve">ł </w:t>
      </w:r>
      <w:r w:rsidRPr="0091410A">
        <w:rPr>
          <w:sz w:val="20"/>
          <w:szCs w:val="20"/>
        </w:rPr>
        <w:t>uwagę niemieckiego inwestora – grupy Reinert Logistics,</w:t>
      </w:r>
      <w:r>
        <w:rPr>
          <w:sz w:val="20"/>
          <w:szCs w:val="20"/>
        </w:rPr>
        <w:t xml:space="preserve"> posiadającej w swojej flocie kilkaset pojazdów zasilanych BioLNG,</w:t>
      </w:r>
      <w:r w:rsidRPr="0091410A">
        <w:rPr>
          <w:sz w:val="20"/>
          <w:szCs w:val="20"/>
        </w:rPr>
        <w:t xml:space="preserve"> która w 2022 roku przejęła większościowy pakiet udziałów. </w:t>
      </w:r>
    </w:p>
    <w:p w14:paraId="51188D72" w14:textId="05C646FC" w:rsidR="0033268F" w:rsidRPr="00063E06" w:rsidRDefault="0033268F" w:rsidP="0033268F">
      <w:pPr>
        <w:jc w:val="both"/>
        <w:rPr>
          <w:b/>
          <w:bCs/>
          <w:sz w:val="20"/>
          <w:szCs w:val="20"/>
        </w:rPr>
      </w:pPr>
      <w:r w:rsidRPr="003A7DF5">
        <w:rPr>
          <w:sz w:val="20"/>
          <w:szCs w:val="20"/>
        </w:rPr>
        <w:t xml:space="preserve">– </w:t>
      </w:r>
      <w:r w:rsidRPr="0082237A">
        <w:rPr>
          <w:i/>
          <w:iCs/>
          <w:sz w:val="20"/>
          <w:szCs w:val="20"/>
        </w:rPr>
        <w:t>Dziś to transport, a nie spedycja, zdecydowanie dominuje w naszej działalności. To naturalny kierunek – zarówno z punktu widzenia rozwoju firmy, jak i oczekiwań klientów</w:t>
      </w:r>
      <w:r w:rsidRPr="003A7DF5">
        <w:rPr>
          <w:sz w:val="20"/>
          <w:szCs w:val="20"/>
        </w:rPr>
        <w:t xml:space="preserve"> – </w:t>
      </w:r>
      <w:r w:rsidRPr="0082237A">
        <w:rPr>
          <w:b/>
          <w:bCs/>
          <w:sz w:val="20"/>
          <w:szCs w:val="20"/>
        </w:rPr>
        <w:t xml:space="preserve">podkreśla </w:t>
      </w:r>
      <w:r>
        <w:rPr>
          <w:b/>
          <w:bCs/>
          <w:sz w:val="20"/>
          <w:szCs w:val="20"/>
        </w:rPr>
        <w:t>P</w:t>
      </w:r>
      <w:r w:rsidRPr="0082237A">
        <w:rPr>
          <w:b/>
          <w:bCs/>
          <w:sz w:val="20"/>
          <w:szCs w:val="20"/>
        </w:rPr>
        <w:t>rezes.</w:t>
      </w:r>
    </w:p>
    <w:p w14:paraId="6939EFF8" w14:textId="29478063" w:rsidR="0033268F" w:rsidRPr="0033268F" w:rsidRDefault="0033268F" w:rsidP="0033268F">
      <w:pPr>
        <w:jc w:val="both"/>
      </w:pPr>
      <w:r w:rsidRPr="00E6388F">
        <w:rPr>
          <w:b/>
          <w:bCs/>
        </w:rPr>
        <w:t xml:space="preserve">Zielony transport jako strategia firmy </w:t>
      </w:r>
    </w:p>
    <w:p w14:paraId="1FA60A83" w14:textId="470F8F5B" w:rsidR="0033268F" w:rsidRPr="0033268F" w:rsidRDefault="0033268F" w:rsidP="0033268F">
      <w:pPr>
        <w:jc w:val="both"/>
        <w:rPr>
          <w:sz w:val="20"/>
          <w:szCs w:val="20"/>
        </w:rPr>
      </w:pPr>
      <w:r>
        <w:rPr>
          <w:sz w:val="20"/>
          <w:szCs w:val="20"/>
        </w:rPr>
        <w:t>Coraz większe wymagania kontrahentów wynikają przede wszystkim</w:t>
      </w:r>
      <w:r w:rsidRPr="003A7DF5">
        <w:rPr>
          <w:sz w:val="20"/>
          <w:szCs w:val="20"/>
        </w:rPr>
        <w:t xml:space="preserve"> z regulacji Unii Europejskiej. </w:t>
      </w:r>
      <w:r>
        <w:rPr>
          <w:sz w:val="20"/>
          <w:szCs w:val="20"/>
        </w:rPr>
        <w:t>Zarząd</w:t>
      </w:r>
      <w:r w:rsidRPr="003A7DF5">
        <w:rPr>
          <w:sz w:val="20"/>
          <w:szCs w:val="20"/>
        </w:rPr>
        <w:t xml:space="preserve"> szybko zrozumiał, że cele klimatyczne wspólnoty – </w:t>
      </w:r>
      <w:r w:rsidRPr="00E6388F">
        <w:rPr>
          <w:sz w:val="20"/>
          <w:szCs w:val="20"/>
        </w:rPr>
        <w:t>w tym ograniczenie emisji CO₂ o 40% do 2030 roku i osiągnięcie neutralności klimatycznej do 2050 – przestają być odległą perspektywą, a stają się kryterium w biznesie</w:t>
      </w:r>
      <w:r w:rsidRPr="003A7DF5">
        <w:rPr>
          <w:sz w:val="20"/>
          <w:szCs w:val="20"/>
        </w:rPr>
        <w:t>. Globalne korporacje, dostosowując się do nowych obowiązków raportowych, zaczęły wymagać konkretnych działań także od swoich partnerów</w:t>
      </w:r>
      <w:r>
        <w:rPr>
          <w:sz w:val="20"/>
          <w:szCs w:val="20"/>
        </w:rPr>
        <w:t>. Właśnie dlatego firma zdecydowała się inwestować w technologie obniżające emisje CO₂. Obecnie na parkingu firmy stoją pojazdy na HVO100 i na BioLNG, a elektryki są w fazie testów. Prezes firmy dostrzega potencjał w mieszanym modelu napędów i testowaniu różnych rozwiązań, by być gotowym na przyszłość.</w:t>
      </w:r>
    </w:p>
    <w:p w14:paraId="2B5968BD" w14:textId="40643DF6" w:rsidR="0033268F" w:rsidRPr="0033268F" w:rsidRDefault="0033268F" w:rsidP="0033268F">
      <w:pPr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E6388F">
        <w:rPr>
          <w:i/>
          <w:sz w:val="20"/>
          <w:szCs w:val="20"/>
        </w:rPr>
        <w:t>Jeżeli jesteśmy w stanie przedstawić klientowi certyfikat potwierdzający redukcję emisji CO₂ na poziomie 80–90%, zyskujemy realną przewagę konkurencyjną – w tym dostęp do stałych linii transportowych i najatrakcyjniejszych kontraktów.</w:t>
      </w:r>
      <w:r w:rsidRPr="00C16D5E">
        <w:rPr>
          <w:i/>
          <w:sz w:val="20"/>
          <w:szCs w:val="20"/>
        </w:rPr>
        <w:t xml:space="preserve"> Inwestycje w rozwiązania niskoemisyjne nie są już wyłącznie kwestią wizerunku – coraz częściej stanowią warunek udziału w przetargach i współpracy z największymi firmami.</w:t>
      </w:r>
      <w:r>
        <w:rPr>
          <w:i/>
          <w:sz w:val="20"/>
          <w:szCs w:val="20"/>
        </w:rPr>
        <w:t xml:space="preserve"> </w:t>
      </w:r>
      <w:r w:rsidRPr="00C16D5E">
        <w:rPr>
          <w:i/>
          <w:sz w:val="20"/>
          <w:szCs w:val="20"/>
        </w:rPr>
        <w:t>Nasza strategia zakłada konsekwentny rozwój floty zasilanej alternatywnymi paliwami – HVO</w:t>
      </w:r>
      <w:r>
        <w:rPr>
          <w:i/>
          <w:sz w:val="20"/>
          <w:szCs w:val="20"/>
        </w:rPr>
        <w:t xml:space="preserve">100 </w:t>
      </w:r>
      <w:r w:rsidRPr="00C16D5E">
        <w:rPr>
          <w:i/>
          <w:sz w:val="20"/>
          <w:szCs w:val="20"/>
        </w:rPr>
        <w:t>i BioLNG – oraz testowanie pojazdów elektrycznych, tak aby zdobywać doświadczenie i być gotowym na przyszłe wymogi regulacyjne</w:t>
      </w:r>
      <w:r>
        <w:rPr>
          <w:i/>
          <w:sz w:val="20"/>
          <w:szCs w:val="20"/>
        </w:rPr>
        <w:t xml:space="preserve">. </w:t>
      </w:r>
      <w:r w:rsidRPr="00E6388F">
        <w:rPr>
          <w:i/>
          <w:sz w:val="20"/>
          <w:szCs w:val="20"/>
        </w:rPr>
        <w:t>W realizacji tego planu pomaga nam współpraca z Eurowag, dzięki której możemy tankować BioLNG czy odnawialny olej napędowy na ponad 400 stacjach LNG w Europie</w:t>
      </w:r>
      <w:r>
        <w:rPr>
          <w:i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- wyjaśnia </w:t>
      </w:r>
      <w:r w:rsidR="006940BB">
        <w:rPr>
          <w:b/>
          <w:sz w:val="20"/>
          <w:szCs w:val="20"/>
        </w:rPr>
        <w:t>Gromanowski</w:t>
      </w:r>
      <w:r>
        <w:rPr>
          <w:b/>
          <w:sz w:val="20"/>
          <w:szCs w:val="20"/>
        </w:rPr>
        <w:t>.</w:t>
      </w:r>
    </w:p>
    <w:p w14:paraId="38BFE25D" w14:textId="64DCA392" w:rsidR="0033268F" w:rsidRPr="00142639" w:rsidRDefault="0033268F" w:rsidP="0033268F">
      <w:pPr>
        <w:jc w:val="both"/>
        <w:rPr>
          <w:bCs/>
          <w:sz w:val="20"/>
          <w:szCs w:val="20"/>
          <w:lang w:val="pl-PL"/>
        </w:rPr>
      </w:pPr>
      <w:r w:rsidRPr="00142639">
        <w:rPr>
          <w:bCs/>
          <w:sz w:val="20"/>
          <w:szCs w:val="20"/>
          <w:lang w:val="pl-PL"/>
        </w:rPr>
        <w:t>LOGIUS już teraz przygotowuje się do nadchodzących obowiązków raportowania ESG. Choć przepisy jeszcze tego nie wymagają, firma wdraża procesy, które pozwalają jej raportować wpływ środowiskowy w sposób rzetelny i mierzalny.</w:t>
      </w:r>
      <w:r>
        <w:rPr>
          <w:bCs/>
          <w:sz w:val="20"/>
          <w:szCs w:val="20"/>
          <w:lang w:val="pl-PL"/>
        </w:rPr>
        <w:t xml:space="preserve"> </w:t>
      </w:r>
    </w:p>
    <w:p w14:paraId="414164F0" w14:textId="5E513CB6" w:rsidR="0033268F" w:rsidRDefault="0033268F" w:rsidP="0033268F">
      <w:pPr>
        <w:jc w:val="both"/>
        <w:rPr>
          <w:bCs/>
          <w:sz w:val="20"/>
          <w:szCs w:val="20"/>
          <w:lang w:val="pl-PL"/>
        </w:rPr>
      </w:pPr>
      <w:r w:rsidRPr="00142639">
        <w:rPr>
          <w:bCs/>
          <w:sz w:val="20"/>
          <w:szCs w:val="20"/>
          <w:lang w:val="pl-PL"/>
        </w:rPr>
        <w:t>Jednym z filarów tych działań jest systematyczna modernizacja floty. Pojazdy są wymieniane z dużą regularnością – średni wiek to obecnie 1</w:t>
      </w:r>
      <w:r w:rsidR="00A16B22">
        <w:rPr>
          <w:bCs/>
          <w:sz w:val="20"/>
          <w:szCs w:val="20"/>
          <w:lang w:val="pl-PL"/>
        </w:rPr>
        <w:t>-</w:t>
      </w:r>
      <w:r w:rsidRPr="00142639">
        <w:rPr>
          <w:bCs/>
          <w:sz w:val="20"/>
          <w:szCs w:val="20"/>
          <w:lang w:val="pl-PL"/>
        </w:rPr>
        <w:t xml:space="preserve">2 lata. Firma zamawia nowe ciężarówki zgodne z najnowszymi normami emisji i dostosowuje zakupy do wyników analiz środowiskowych. </w:t>
      </w:r>
    </w:p>
    <w:p w14:paraId="5BFAF832" w14:textId="36C56516" w:rsidR="0033268F" w:rsidRPr="00694973" w:rsidRDefault="0033268F" w:rsidP="0033268F">
      <w:pPr>
        <w:jc w:val="both"/>
        <w:rPr>
          <w:b/>
          <w:i/>
          <w:i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- </w:t>
      </w:r>
      <w:r w:rsidRPr="00986D5A">
        <w:rPr>
          <w:bCs/>
          <w:i/>
          <w:iCs/>
          <w:sz w:val="20"/>
          <w:szCs w:val="20"/>
          <w:lang w:val="pl-PL"/>
        </w:rPr>
        <w:t>Obecnie nasza flota s</w:t>
      </w:r>
      <w:r>
        <w:rPr>
          <w:bCs/>
          <w:i/>
          <w:iCs/>
          <w:sz w:val="20"/>
          <w:szCs w:val="20"/>
          <w:lang w:val="pl-PL"/>
        </w:rPr>
        <w:t>kłada</w:t>
      </w:r>
      <w:r w:rsidRPr="00986D5A">
        <w:rPr>
          <w:bCs/>
          <w:i/>
          <w:iCs/>
          <w:sz w:val="20"/>
          <w:szCs w:val="20"/>
          <w:lang w:val="pl-PL"/>
        </w:rPr>
        <w:t xml:space="preserve"> się z </w:t>
      </w:r>
      <w:r>
        <w:rPr>
          <w:bCs/>
          <w:i/>
          <w:iCs/>
          <w:sz w:val="20"/>
          <w:szCs w:val="20"/>
          <w:lang w:val="pl-PL"/>
        </w:rPr>
        <w:t xml:space="preserve">50 pojazdów - </w:t>
      </w:r>
      <w:r w:rsidRPr="00986D5A">
        <w:rPr>
          <w:bCs/>
          <w:i/>
          <w:iCs/>
          <w:sz w:val="20"/>
          <w:szCs w:val="20"/>
          <w:lang w:val="pl-PL"/>
        </w:rPr>
        <w:t>ciągników siodłowych</w:t>
      </w:r>
      <w:r>
        <w:rPr>
          <w:bCs/>
          <w:i/>
          <w:iCs/>
          <w:sz w:val="20"/>
          <w:szCs w:val="20"/>
          <w:lang w:val="pl-PL"/>
        </w:rPr>
        <w:t>,</w:t>
      </w:r>
      <w:r w:rsidRPr="00986D5A">
        <w:rPr>
          <w:bCs/>
          <w:i/>
          <w:iCs/>
          <w:sz w:val="20"/>
          <w:szCs w:val="20"/>
          <w:lang w:val="pl-PL"/>
        </w:rPr>
        <w:t xml:space="preserve"> naczep oraz</w:t>
      </w:r>
      <w:r>
        <w:rPr>
          <w:bCs/>
          <w:sz w:val="20"/>
          <w:szCs w:val="20"/>
          <w:lang w:val="pl-PL"/>
        </w:rPr>
        <w:t xml:space="preserve"> </w:t>
      </w:r>
      <w:r w:rsidRPr="00986D5A">
        <w:rPr>
          <w:bCs/>
          <w:i/>
          <w:iCs/>
          <w:sz w:val="20"/>
          <w:szCs w:val="20"/>
          <w:lang w:val="pl-PL"/>
        </w:rPr>
        <w:t xml:space="preserve">zestawów BDF, którymi </w:t>
      </w:r>
      <w:r>
        <w:rPr>
          <w:bCs/>
          <w:i/>
          <w:iCs/>
          <w:sz w:val="20"/>
          <w:szCs w:val="20"/>
          <w:lang w:val="pl-PL"/>
        </w:rPr>
        <w:t xml:space="preserve">transportujemy </w:t>
      </w:r>
      <w:r w:rsidRPr="00986D5A">
        <w:rPr>
          <w:bCs/>
          <w:i/>
          <w:iCs/>
          <w:sz w:val="20"/>
          <w:szCs w:val="20"/>
          <w:lang w:val="pl-PL"/>
        </w:rPr>
        <w:t>wymienne nadwozi</w:t>
      </w:r>
      <w:r>
        <w:rPr>
          <w:bCs/>
          <w:i/>
          <w:iCs/>
          <w:sz w:val="20"/>
          <w:szCs w:val="20"/>
          <w:lang w:val="pl-PL"/>
        </w:rPr>
        <w:t xml:space="preserve">a dla największych operatorów logistycznych, takich jak DHL czy UPS. Inwestycja w nowe pojazdy jest dla nas ważną częścią strategii biznesowej. Dzięki niej nie tylko ograniczamy emisję szkodliwych spalin nawet o kilkadziesiąt procent w porównaniu ze starszymi pojazdami, ale również mamy niższe koszty eksploatacji ciężarówki i większą szansę na pozyskanie nowych kontraktów. </w:t>
      </w:r>
      <w:r w:rsidRPr="00E6388F">
        <w:rPr>
          <w:bCs/>
          <w:i/>
          <w:iCs/>
          <w:sz w:val="20"/>
          <w:szCs w:val="20"/>
          <w:lang w:val="pl-PL"/>
        </w:rPr>
        <w:t>Jesteśmy także otwarci na elektryki i podjęliśmy już pierwsze kroki w tym zakresie, by wiedzieć jak ta technologia funkcjonuje, przetestować ją i być może stopniowo wdrożyć na stałe. Moim zdaniem przyszłość transportu w zakresie zrównoważonego rozwoju będzie opierać się właśnie na mieszaniu dostępnych rozwiązań technologicznych, a nie na jednym kierunku jakim jest elektryfikacja floty</w:t>
      </w:r>
      <w:r>
        <w:rPr>
          <w:bCs/>
          <w:i/>
          <w:iCs/>
          <w:sz w:val="20"/>
          <w:szCs w:val="20"/>
          <w:lang w:val="pl-PL"/>
        </w:rPr>
        <w:t xml:space="preserve">  - </w:t>
      </w:r>
      <w:r w:rsidRPr="00E6388F">
        <w:rPr>
          <w:b/>
          <w:sz w:val="20"/>
          <w:szCs w:val="20"/>
          <w:lang w:val="pl-PL"/>
        </w:rPr>
        <w:t>komentuje Mateusz Gromanowski</w:t>
      </w:r>
      <w:r w:rsidRPr="00E6388F">
        <w:rPr>
          <w:b/>
          <w:i/>
          <w:iCs/>
          <w:sz w:val="20"/>
          <w:szCs w:val="20"/>
          <w:lang w:val="pl-PL"/>
        </w:rPr>
        <w:t xml:space="preserve">. </w:t>
      </w:r>
    </w:p>
    <w:p w14:paraId="7EE230D3" w14:textId="1ED1ACC5" w:rsidR="0033268F" w:rsidRPr="0033268F" w:rsidRDefault="0033268F" w:rsidP="0033268F">
      <w:pPr>
        <w:jc w:val="both"/>
        <w:rPr>
          <w:b/>
          <w:lang w:val="pl-PL"/>
        </w:rPr>
      </w:pPr>
      <w:r w:rsidRPr="00E6388F">
        <w:rPr>
          <w:b/>
          <w:lang w:val="pl-PL"/>
        </w:rPr>
        <w:t>Technologie w służbie edukacji kierowców</w:t>
      </w:r>
    </w:p>
    <w:p w14:paraId="088DE5E9" w14:textId="3D050998" w:rsidR="0033268F" w:rsidRPr="00142639" w:rsidRDefault="0033268F" w:rsidP="0033268F">
      <w:pPr>
        <w:jc w:val="both"/>
        <w:rPr>
          <w:bCs/>
          <w:sz w:val="20"/>
          <w:szCs w:val="20"/>
          <w:lang w:val="pl-PL"/>
        </w:rPr>
      </w:pPr>
      <w:r w:rsidRPr="00E6388F">
        <w:rPr>
          <w:bCs/>
          <w:sz w:val="20"/>
          <w:szCs w:val="20"/>
          <w:lang w:val="pl-PL"/>
        </w:rPr>
        <w:t>LOGIUS korzysta z danych pochodzących z systemu telematycznego i modułu eco-driving– nie tylko w celu kontroli bieżących parametrów floty, ale przede wszystkim po to, by optymalizować trasy, redukować koszty, podpowiadać kierowcom, które momenty jazdy są do zmiany i lepiej odpowiadać na potrzeby klientów.</w:t>
      </w:r>
      <w:r w:rsidRPr="00142639">
        <w:rPr>
          <w:bCs/>
          <w:sz w:val="20"/>
          <w:szCs w:val="20"/>
          <w:lang w:val="pl-PL"/>
        </w:rPr>
        <w:t xml:space="preserve"> Analizy są prowadzone wspólnie z ekspertami ESG, a ich wyniki wspierają zarówno działania wewnętrzne, jak i transparentną komunikację z partnerami biznesowymi.</w:t>
      </w:r>
    </w:p>
    <w:p w14:paraId="619F062E" w14:textId="2634B756" w:rsidR="0033268F" w:rsidRPr="00142639" w:rsidRDefault="0033268F" w:rsidP="0033268F">
      <w:pPr>
        <w:jc w:val="both"/>
        <w:rPr>
          <w:bCs/>
          <w:sz w:val="20"/>
          <w:szCs w:val="20"/>
          <w:lang w:val="pl-PL"/>
        </w:rPr>
      </w:pPr>
      <w:r w:rsidRPr="00142639">
        <w:rPr>
          <w:bCs/>
          <w:sz w:val="20"/>
          <w:szCs w:val="20"/>
          <w:lang w:val="pl-PL"/>
        </w:rPr>
        <w:t>Ważną rolę w tym procesie odgrywają kierowcy – to od ich codziennych decyzji za kierownicą zależy wiele wskaźników środowiskowych, które LOGIUS chce mierzyć i stale poprawiać.</w:t>
      </w:r>
    </w:p>
    <w:p w14:paraId="6BD09515" w14:textId="50B1A424" w:rsidR="0033268F" w:rsidRDefault="0033268F" w:rsidP="0033268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To, co robimy, to zmiana nawyków kierowców - </w:t>
      </w:r>
      <w:r>
        <w:rPr>
          <w:b/>
          <w:sz w:val="20"/>
          <w:szCs w:val="20"/>
        </w:rPr>
        <w:t xml:space="preserve">wyjaśnia </w:t>
      </w:r>
      <w:r w:rsidR="006940BB">
        <w:rPr>
          <w:b/>
          <w:sz w:val="20"/>
          <w:szCs w:val="20"/>
        </w:rPr>
        <w:t>Prezes</w:t>
      </w:r>
      <w:r>
        <w:rPr>
          <w:sz w:val="20"/>
          <w:szCs w:val="20"/>
        </w:rPr>
        <w:t>.</w:t>
      </w:r>
      <w:r>
        <w:rPr>
          <w:i/>
          <w:sz w:val="20"/>
          <w:szCs w:val="20"/>
        </w:rPr>
        <w:t xml:space="preserve"> - </w:t>
      </w:r>
      <w:r w:rsidRPr="00E6388F">
        <w:rPr>
          <w:i/>
          <w:sz w:val="20"/>
          <w:szCs w:val="20"/>
        </w:rPr>
        <w:t>Uczymy ich używania tempomatów predykcyjnych, hamowania z wyprzedzeniem, dbania o ciśnienie w oponach</w:t>
      </w:r>
      <w:r>
        <w:rPr>
          <w:i/>
          <w:sz w:val="20"/>
          <w:szCs w:val="20"/>
        </w:rPr>
        <w:t xml:space="preserve">. Dzięki temu otrzymujemy niższe spalanie oraz mniejsze zużycie opon, klocków i tarcz. Wszystko przekłada się na niższą emisję i koszty -  </w:t>
      </w:r>
      <w:r w:rsidRPr="00E6388F">
        <w:rPr>
          <w:i/>
          <w:sz w:val="20"/>
          <w:szCs w:val="20"/>
        </w:rPr>
        <w:t>Regularnie organizujemy szkolenia we współpracy z producentami pojazdów i Eurowag. Moduł eco-driving i system GBox dostarczają danych o stylu jazdy kierowców, które są omawiane indywidualnie, by wspierać ich rozwój i motywować do wydajniejszej jazdy.</w:t>
      </w:r>
      <w:r>
        <w:rPr>
          <w:i/>
          <w:sz w:val="20"/>
          <w:szCs w:val="20"/>
        </w:rPr>
        <w:t xml:space="preserve"> Bez telematyki w takiej firmie jak nasza po prostu nie da się funkcjonować. Dane o stylu jazdy czy oceny kierowców to jest nasz punkt wyjścia. Możemy te dane porównać między kierowcami, wysłać im raporty, pokazać, co robią dobrze, a co jeszcze wymaga dopracowania – </w:t>
      </w:r>
      <w:r w:rsidRPr="00E6388F">
        <w:rPr>
          <w:b/>
          <w:bCs/>
          <w:i/>
          <w:sz w:val="20"/>
          <w:szCs w:val="20"/>
        </w:rPr>
        <w:t>dodaje.</w:t>
      </w:r>
      <w:r>
        <w:rPr>
          <w:i/>
          <w:sz w:val="20"/>
          <w:szCs w:val="20"/>
        </w:rPr>
        <w:t xml:space="preserve"> </w:t>
      </w:r>
    </w:p>
    <w:p w14:paraId="25230CFE" w14:textId="40C8A0CD" w:rsidR="0033268F" w:rsidRPr="0033268F" w:rsidRDefault="0033268F" w:rsidP="0033268F">
      <w:pPr>
        <w:jc w:val="both"/>
        <w:rPr>
          <w:b/>
          <w:bCs/>
          <w:iCs/>
        </w:rPr>
      </w:pPr>
      <w:r w:rsidRPr="00E6388F">
        <w:rPr>
          <w:b/>
          <w:bCs/>
          <w:iCs/>
        </w:rPr>
        <w:t>Wszystkie dane pod ręką</w:t>
      </w:r>
    </w:p>
    <w:p w14:paraId="055F52B9" w14:textId="591A5FBD" w:rsidR="0033268F" w:rsidRDefault="0033268F" w:rsidP="003326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Stosowanie rozwiązań od jednego dostawcy to dla LOGIUS duże ułatwienie w codziennym zarządzaniu firmą. Narzędzia, z których korzysta firma, takie jak </w:t>
      </w:r>
      <w:r w:rsidRPr="00E6388F">
        <w:rPr>
          <w:sz w:val="20"/>
          <w:szCs w:val="20"/>
        </w:rPr>
        <w:t>telematyka GBox czy program do rozliczania czasu pracy kierowców 4Trans od Eurowag są ze sobą zintegrowane,</w:t>
      </w:r>
      <w:r>
        <w:rPr>
          <w:sz w:val="20"/>
          <w:szCs w:val="20"/>
        </w:rPr>
        <w:t xml:space="preserve"> a dzięki temu mogą szybko analizować dane i obsługiwać zlecenia transportowe, a także zapewnia to lepszy przepływ informacji i sprawniejszą komunikację między pracownikami. </w:t>
      </w:r>
      <w:r w:rsidRPr="00E6388F">
        <w:rPr>
          <w:sz w:val="20"/>
          <w:szCs w:val="20"/>
        </w:rPr>
        <w:t>Dzięki temu firma oszczędza czas i unika błędów, które mogłyby wynikać z rozproszonych, niepołączonych systemów.</w:t>
      </w:r>
      <w:r>
        <w:rPr>
          <w:sz w:val="20"/>
          <w:szCs w:val="20"/>
        </w:rPr>
        <w:t xml:space="preserve"> </w:t>
      </w:r>
    </w:p>
    <w:p w14:paraId="3E4E089A" w14:textId="0AA0A9FC" w:rsidR="0033268F" w:rsidRDefault="0033268F" w:rsidP="0033268F">
      <w:pPr>
        <w:jc w:val="both"/>
        <w:rPr>
          <w:b/>
          <w:sz w:val="20"/>
          <w:szCs w:val="20"/>
        </w:rPr>
      </w:pPr>
      <w:r w:rsidRPr="00E6388F">
        <w:rPr>
          <w:i/>
          <w:sz w:val="20"/>
          <w:szCs w:val="20"/>
        </w:rPr>
        <w:t xml:space="preserve"> - To, że w jednym miejscu mamy dostęp do paliw, w tym alternatywnych, telematyki, rozliczeń czasu pracy kierowców i innych usług jest ogromnym ułatwieniem, bo pozwala sprawnie zarządzać transportem na wielu płaszczyznach.</w:t>
      </w:r>
      <w:r>
        <w:rPr>
          <w:i/>
          <w:sz w:val="20"/>
          <w:szCs w:val="20"/>
        </w:rPr>
        <w:t xml:space="preserve"> Cenimy sobie również przejrzysty portal, na którym wszystko jest uporządkowane. Co więcej, na co dzień korzystamy również z wiedzy ekspertów OCRK (Ogólnopolskiego Centrum Rozliczania Kierowców), którzy doradzają nam w zakresie prawidłowego rozliczania kierowców. Dzięki temu mamy większy spokój, że ich wynagrodzenia naliczane są zgodnie z najnowszymi regulacjami prawnymi -  </w:t>
      </w:r>
      <w:r>
        <w:rPr>
          <w:b/>
          <w:sz w:val="20"/>
          <w:szCs w:val="20"/>
        </w:rPr>
        <w:t xml:space="preserve">dodaje </w:t>
      </w:r>
      <w:r w:rsidR="006940BB">
        <w:rPr>
          <w:b/>
          <w:sz w:val="20"/>
          <w:szCs w:val="20"/>
        </w:rPr>
        <w:t>Mateusz Gromanowski.</w:t>
      </w:r>
    </w:p>
    <w:p w14:paraId="285A0461" w14:textId="443A3B8F" w:rsidR="008B1A59" w:rsidRPr="006940BB" w:rsidRDefault="0033268F" w:rsidP="005D13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Firma LOGIUS udowadnia, że świadome zarządzanie i gotowość do zmian mogą zapewnić sukces nawet w trudnych czasach dla branży transportowej. Z małej działalności gospodarczej firma przeszła drogę do nowoczesnej spółki z flotą kilkudziesięciu pojazdów, przyciągając uwagę niemieckiego giganta logistycznego. </w:t>
      </w:r>
      <w:r w:rsidRPr="00E6388F">
        <w:rPr>
          <w:sz w:val="20"/>
          <w:szCs w:val="20"/>
        </w:rPr>
        <w:t>Dzięki inwestycjom w ekologiczne technologie i nowoczesnemu zarządzaniu flotą LOGIUS pokazuje, że zrównoważony rozwój daje przewagę konkurencyjną.</w:t>
      </w:r>
    </w:p>
    <w:p w14:paraId="46720D78" w14:textId="4D1E8ED3" w:rsidR="005D1325" w:rsidRPr="00674C57" w:rsidRDefault="005D1325" w:rsidP="005D132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74C57">
        <w:rPr>
          <w:rFonts w:asciiTheme="minorHAnsi" w:hAnsiTheme="minorHAnsi" w:cstheme="minorHAnsi"/>
          <w:b/>
          <w:sz w:val="20"/>
          <w:szCs w:val="20"/>
        </w:rPr>
        <w:t xml:space="preserve">O Eurowag: </w:t>
      </w:r>
    </w:p>
    <w:p w14:paraId="207B93AE" w14:textId="77777777" w:rsidR="005D1325" w:rsidRPr="00674C57" w:rsidRDefault="005D1325" w:rsidP="005D1325">
      <w:pPr>
        <w:jc w:val="both"/>
        <w:rPr>
          <w:rFonts w:asciiTheme="minorHAnsi" w:hAnsiTheme="minorHAnsi" w:cstheme="minorHAnsi"/>
          <w:sz w:val="20"/>
          <w:szCs w:val="20"/>
        </w:rPr>
      </w:pPr>
      <w:r w:rsidRPr="00674C57">
        <w:rPr>
          <w:rFonts w:asciiTheme="minorHAnsi" w:hAnsiTheme="minorHAnsi" w:cstheme="minorHAnsi"/>
          <w:sz w:val="20"/>
          <w:szCs w:val="20"/>
        </w:rPr>
        <w:t xml:space="preserve">Eurowag został założony w 1995 roku i jest wiodącą firmą technologiczną oraz ważnym partnerem europejskiej branży transportu drogowego (CRT), działającą z misją tworzenia czystej, sprawiedliwej i wydajnej przyszłości. Eurowag wspiera firmy transportowe w przechodzeniu na niskoemisyjne, cyfrowe rozwiązania, integrując kluczowe dane operacyjne, analizy, płatności oraz finansowanie w jednym ekosystemie, który łączy procesy przed trasą, w jej trakcie i po dostawie: </w:t>
      </w:r>
      <w:hyperlink r:id="rId9" w:history="1">
        <w:r w:rsidRPr="00674C57">
          <w:rPr>
            <w:rStyle w:val="Hipercze"/>
            <w:rFonts w:asciiTheme="minorHAnsi" w:hAnsiTheme="minorHAnsi" w:cstheme="minorHAnsi"/>
            <w:sz w:val="20"/>
            <w:szCs w:val="20"/>
          </w:rPr>
          <w:t>eurowag.com/pl</w:t>
        </w:r>
      </w:hyperlink>
    </w:p>
    <w:p w14:paraId="71BA2FFA" w14:textId="77777777" w:rsidR="00832AA8" w:rsidRPr="00674C57" w:rsidRDefault="00832AA8" w:rsidP="00FB7DF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0C4CDF" w14:textId="77777777" w:rsidR="00832AA8" w:rsidRPr="00674C57" w:rsidRDefault="00832AA8" w:rsidP="00832AA8">
      <w:pPr>
        <w:spacing w:after="240" w:line="276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74C5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Więcej informacji: </w:t>
      </w:r>
    </w:p>
    <w:p w14:paraId="09C7E97B" w14:textId="77777777" w:rsidR="00E63732" w:rsidRPr="00674C57" w:rsidRDefault="00E63732" w:rsidP="00E63732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  <w:r w:rsidRPr="00674C57">
        <w:rPr>
          <w:rFonts w:asciiTheme="minorHAnsi" w:hAnsiTheme="minorHAnsi" w:cstheme="minorHAnsi"/>
          <w:sz w:val="18"/>
          <w:szCs w:val="18"/>
          <w:lang w:val="fr-FR"/>
        </w:rPr>
        <w:t>Aleksandra Morka</w:t>
      </w:r>
    </w:p>
    <w:p w14:paraId="5554B912" w14:textId="77777777" w:rsidR="00E63732" w:rsidRPr="00674C57" w:rsidRDefault="00E63732" w:rsidP="00E63732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  <w:hyperlink r:id="rId10" w:history="1">
        <w:r w:rsidRPr="00674C57">
          <w:rPr>
            <w:rStyle w:val="Hipercze"/>
            <w:rFonts w:asciiTheme="minorHAnsi" w:hAnsiTheme="minorHAnsi" w:cstheme="minorHAnsi"/>
            <w:sz w:val="18"/>
            <w:szCs w:val="18"/>
            <w:lang w:val="fr-FR"/>
          </w:rPr>
          <w:t>a.morka@lightscape.pl</w:t>
        </w:r>
      </w:hyperlink>
      <w:r w:rsidRPr="00674C57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2E4CD9E2" w14:textId="70E21F5E" w:rsidR="00E63732" w:rsidRDefault="00E63732" w:rsidP="00E63732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4C57">
        <w:rPr>
          <w:rFonts w:asciiTheme="minorHAnsi" w:hAnsiTheme="minorHAnsi" w:cstheme="minorHAnsi"/>
          <w:sz w:val="18"/>
          <w:szCs w:val="18"/>
        </w:rPr>
        <w:t>531 444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674C57">
        <w:rPr>
          <w:rFonts w:asciiTheme="minorHAnsi" w:hAnsiTheme="minorHAnsi" w:cstheme="minorHAnsi"/>
          <w:sz w:val="18"/>
          <w:szCs w:val="18"/>
        </w:rPr>
        <w:t>469</w:t>
      </w:r>
    </w:p>
    <w:p w14:paraId="67DCC251" w14:textId="77777777" w:rsidR="00E63732" w:rsidRPr="00674C57" w:rsidRDefault="00E63732" w:rsidP="00E63732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BEDBD30" w14:textId="77777777" w:rsidR="00832AA8" w:rsidRPr="00674C57" w:rsidRDefault="00832AA8" w:rsidP="00832AA8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674C57">
        <w:rPr>
          <w:rFonts w:asciiTheme="minorHAnsi" w:hAnsiTheme="minorHAnsi" w:cstheme="minorHAnsi"/>
          <w:sz w:val="18"/>
          <w:szCs w:val="18"/>
          <w:lang w:val="it-IT"/>
        </w:rPr>
        <w:t>Karolina Góral</w:t>
      </w:r>
    </w:p>
    <w:p w14:paraId="5A7F9A6D" w14:textId="77777777" w:rsidR="00832AA8" w:rsidRPr="00674C57" w:rsidRDefault="00832AA8" w:rsidP="00832AA8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hyperlink r:id="rId11" w:history="1">
        <w:r w:rsidRPr="00674C57">
          <w:rPr>
            <w:rStyle w:val="Hipercze"/>
            <w:rFonts w:asciiTheme="minorHAnsi" w:hAnsiTheme="minorHAnsi" w:cstheme="minorHAnsi"/>
            <w:sz w:val="18"/>
            <w:szCs w:val="18"/>
            <w:lang w:val="it-IT"/>
          </w:rPr>
          <w:t>k.goral@lightscape.pl</w:t>
        </w:r>
      </w:hyperlink>
    </w:p>
    <w:p w14:paraId="6C542614" w14:textId="77777777" w:rsidR="00832AA8" w:rsidRPr="00674C57" w:rsidRDefault="00832AA8" w:rsidP="00832AA8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  <w:r w:rsidRPr="00674C57">
        <w:rPr>
          <w:rFonts w:asciiTheme="minorHAnsi" w:hAnsiTheme="minorHAnsi" w:cstheme="minorHAnsi"/>
          <w:sz w:val="18"/>
          <w:szCs w:val="18"/>
          <w:lang w:val="fr-FR"/>
        </w:rPr>
        <w:t>532 186 748</w:t>
      </w:r>
    </w:p>
    <w:p w14:paraId="7345CF57" w14:textId="77777777" w:rsidR="00832AA8" w:rsidRPr="00674C57" w:rsidRDefault="00832AA8" w:rsidP="00832AA8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</w:p>
    <w:p w14:paraId="0000002D" w14:textId="55E274A1" w:rsidR="00440A76" w:rsidRPr="00674C57" w:rsidRDefault="00440A76" w:rsidP="00FB7D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440A76" w:rsidRPr="00674C57">
      <w:headerReference w:type="default" r:id="rId12"/>
      <w:pgSz w:w="11906" w:h="16838"/>
      <w:pgMar w:top="2268" w:right="765" w:bottom="1440" w:left="765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5B91" w14:textId="77777777" w:rsidR="009C5990" w:rsidRDefault="009C5990">
      <w:pPr>
        <w:spacing w:after="0" w:line="240" w:lineRule="auto"/>
      </w:pPr>
      <w:r>
        <w:separator/>
      </w:r>
    </w:p>
  </w:endnote>
  <w:endnote w:type="continuationSeparator" w:id="0">
    <w:p w14:paraId="6C4A4D0F" w14:textId="77777777" w:rsidR="009C5990" w:rsidRDefault="009C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AF70" w14:textId="77777777" w:rsidR="009C5990" w:rsidRDefault="009C5990">
      <w:pPr>
        <w:spacing w:after="0" w:line="240" w:lineRule="auto"/>
      </w:pPr>
      <w:r>
        <w:separator/>
      </w:r>
    </w:p>
  </w:footnote>
  <w:footnote w:type="continuationSeparator" w:id="0">
    <w:p w14:paraId="2E767A43" w14:textId="77777777" w:rsidR="009C5990" w:rsidRDefault="009C5990">
      <w:pPr>
        <w:spacing w:after="0" w:line="240" w:lineRule="auto"/>
      </w:pPr>
      <w:r>
        <w:continuationSeparator/>
      </w:r>
    </w:p>
  </w:footnote>
  <w:footnote w:id="1">
    <w:p w14:paraId="0D38A024" w14:textId="612DEEF6" w:rsidR="006D357E" w:rsidRPr="009332F9" w:rsidRDefault="006D357E">
      <w:pPr>
        <w:pStyle w:val="Tekstprzypisudolnego"/>
        <w:rPr>
          <w:rFonts w:asciiTheme="majorHAnsi" w:hAnsiTheme="majorHAnsi" w:cstheme="majorHAnsi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9332F9">
        <w:rPr>
          <w:lang w:val="en-US"/>
        </w:rPr>
        <w:t xml:space="preserve"> </w:t>
      </w:r>
      <w:r w:rsidR="009332F9" w:rsidRPr="00D82810">
        <w:rPr>
          <w:rFonts w:asciiTheme="majorHAnsi" w:hAnsiTheme="majorHAnsi" w:cstheme="majorHAnsi"/>
          <w:sz w:val="16"/>
          <w:szCs w:val="16"/>
          <w:lang w:val="en-US"/>
        </w:rPr>
        <w:t>European Logistics &amp; Supply Chain Sustainability Report 2024, https://www.hfw.com/app/uploads/2024/10/006212-REPORT-European-Logistics-Supply-Chain-Sustainability-2024-5mb.pdf</w:t>
      </w:r>
    </w:p>
  </w:footnote>
  <w:footnote w:id="2">
    <w:p w14:paraId="28FC6EEC" w14:textId="2D9ECD2A" w:rsidR="009332F9" w:rsidRPr="00AC2B19" w:rsidRDefault="009332F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C2B19">
        <w:rPr>
          <w:lang w:val="en-US"/>
        </w:rPr>
        <w:t xml:space="preserve"> </w:t>
      </w:r>
      <w:r w:rsidR="00AC2B19" w:rsidRPr="00D82810">
        <w:rPr>
          <w:rFonts w:asciiTheme="majorHAnsi" w:hAnsiTheme="majorHAnsi" w:cstheme="majorHAnsi"/>
          <w:sz w:val="16"/>
          <w:szCs w:val="16"/>
          <w:lang w:val="en-US"/>
        </w:rPr>
        <w:t>AMCS Group, https://www.amcsgroup.com/resources/blogs/the-most-important-sustainability-trends-in-the-european-transport-industry-in-2024/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440A76" w:rsidRDefault="00BA69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6AA738D" wp14:editId="041FE37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3600" cy="1069883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0698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E5D"/>
    <w:multiLevelType w:val="hybridMultilevel"/>
    <w:tmpl w:val="09A6844E"/>
    <w:lvl w:ilvl="0" w:tplc="B860F328">
      <w:start w:val="5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4C22"/>
    <w:multiLevelType w:val="hybridMultilevel"/>
    <w:tmpl w:val="F44240EA"/>
    <w:lvl w:ilvl="0" w:tplc="5D9A628C">
      <w:start w:val="5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498F"/>
    <w:multiLevelType w:val="hybridMultilevel"/>
    <w:tmpl w:val="E2323F98"/>
    <w:lvl w:ilvl="0" w:tplc="14E600A4">
      <w:start w:val="531"/>
      <w:numFmt w:val="bullet"/>
      <w:lvlText w:val=""/>
      <w:lvlJc w:val="left"/>
      <w:pPr>
        <w:ind w:left="720" w:hanging="360"/>
      </w:pPr>
      <w:rPr>
        <w:rFonts w:ascii="Wingdings" w:eastAsia="Calibri" w:hAnsi="Wingdings" w:cstheme="minorHAnsi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718E"/>
    <w:multiLevelType w:val="hybridMultilevel"/>
    <w:tmpl w:val="4E2C5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4541"/>
    <w:multiLevelType w:val="hybridMultilevel"/>
    <w:tmpl w:val="E25A1386"/>
    <w:lvl w:ilvl="0" w:tplc="D0A83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766E4"/>
    <w:multiLevelType w:val="hybridMultilevel"/>
    <w:tmpl w:val="F4F611BC"/>
    <w:lvl w:ilvl="0" w:tplc="64BAC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309F9"/>
    <w:multiLevelType w:val="hybridMultilevel"/>
    <w:tmpl w:val="D9869018"/>
    <w:lvl w:ilvl="0" w:tplc="C6E60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16FA8"/>
    <w:multiLevelType w:val="hybridMultilevel"/>
    <w:tmpl w:val="9A66CD02"/>
    <w:lvl w:ilvl="0" w:tplc="7B9A26D8">
      <w:start w:val="5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E15F5"/>
    <w:multiLevelType w:val="hybridMultilevel"/>
    <w:tmpl w:val="BC58FB44"/>
    <w:lvl w:ilvl="0" w:tplc="794E265A">
      <w:start w:val="53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6DA178BA"/>
    <w:multiLevelType w:val="multilevel"/>
    <w:tmpl w:val="AE103E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35125680">
    <w:abstractNumId w:val="9"/>
  </w:num>
  <w:num w:numId="2" w16cid:durableId="1013605782">
    <w:abstractNumId w:val="4"/>
  </w:num>
  <w:num w:numId="3" w16cid:durableId="131212786">
    <w:abstractNumId w:val="6"/>
  </w:num>
  <w:num w:numId="4" w16cid:durableId="1157191476">
    <w:abstractNumId w:val="5"/>
  </w:num>
  <w:num w:numId="5" w16cid:durableId="468204544">
    <w:abstractNumId w:val="3"/>
  </w:num>
  <w:num w:numId="6" w16cid:durableId="1937059363">
    <w:abstractNumId w:val="7"/>
  </w:num>
  <w:num w:numId="7" w16cid:durableId="1301350898">
    <w:abstractNumId w:val="1"/>
  </w:num>
  <w:num w:numId="8" w16cid:durableId="432477720">
    <w:abstractNumId w:val="0"/>
  </w:num>
  <w:num w:numId="9" w16cid:durableId="1316646386">
    <w:abstractNumId w:val="8"/>
  </w:num>
  <w:num w:numId="10" w16cid:durableId="89851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76"/>
    <w:rsid w:val="00007384"/>
    <w:rsid w:val="00010203"/>
    <w:rsid w:val="0001344A"/>
    <w:rsid w:val="00020456"/>
    <w:rsid w:val="0003460B"/>
    <w:rsid w:val="00063E06"/>
    <w:rsid w:val="000A160C"/>
    <w:rsid w:val="000B7784"/>
    <w:rsid w:val="000D2FF0"/>
    <w:rsid w:val="00113AE5"/>
    <w:rsid w:val="0011690A"/>
    <w:rsid w:val="00134474"/>
    <w:rsid w:val="00153C3C"/>
    <w:rsid w:val="00165CDF"/>
    <w:rsid w:val="001759AF"/>
    <w:rsid w:val="001E1918"/>
    <w:rsid w:val="00227255"/>
    <w:rsid w:val="00255D99"/>
    <w:rsid w:val="002A6383"/>
    <w:rsid w:val="002D3C63"/>
    <w:rsid w:val="002D6144"/>
    <w:rsid w:val="00305C2B"/>
    <w:rsid w:val="00332323"/>
    <w:rsid w:val="0033268F"/>
    <w:rsid w:val="00342EEF"/>
    <w:rsid w:val="003528C2"/>
    <w:rsid w:val="0035477A"/>
    <w:rsid w:val="00355B69"/>
    <w:rsid w:val="003814A7"/>
    <w:rsid w:val="00383C3D"/>
    <w:rsid w:val="003B4046"/>
    <w:rsid w:val="003C11B4"/>
    <w:rsid w:val="003D49BB"/>
    <w:rsid w:val="003F7C9E"/>
    <w:rsid w:val="004077C6"/>
    <w:rsid w:val="00440A76"/>
    <w:rsid w:val="00447940"/>
    <w:rsid w:val="00450AAB"/>
    <w:rsid w:val="00454B02"/>
    <w:rsid w:val="00475F5A"/>
    <w:rsid w:val="004875E8"/>
    <w:rsid w:val="005230E7"/>
    <w:rsid w:val="005D1325"/>
    <w:rsid w:val="005F0E36"/>
    <w:rsid w:val="00600D03"/>
    <w:rsid w:val="00616858"/>
    <w:rsid w:val="0065275F"/>
    <w:rsid w:val="00664353"/>
    <w:rsid w:val="00674C57"/>
    <w:rsid w:val="00691F7C"/>
    <w:rsid w:val="0069373C"/>
    <w:rsid w:val="006940BB"/>
    <w:rsid w:val="00694973"/>
    <w:rsid w:val="00696397"/>
    <w:rsid w:val="006A062B"/>
    <w:rsid w:val="006B4511"/>
    <w:rsid w:val="006C4E7C"/>
    <w:rsid w:val="006C63A8"/>
    <w:rsid w:val="006D357E"/>
    <w:rsid w:val="006E6C71"/>
    <w:rsid w:val="006E78AA"/>
    <w:rsid w:val="006F64D6"/>
    <w:rsid w:val="00700017"/>
    <w:rsid w:val="007358B7"/>
    <w:rsid w:val="007774F7"/>
    <w:rsid w:val="00777E9B"/>
    <w:rsid w:val="0078070B"/>
    <w:rsid w:val="007C3BB6"/>
    <w:rsid w:val="008102EB"/>
    <w:rsid w:val="00821046"/>
    <w:rsid w:val="008250F8"/>
    <w:rsid w:val="008278CB"/>
    <w:rsid w:val="00832AA8"/>
    <w:rsid w:val="008A2EBF"/>
    <w:rsid w:val="008A42AD"/>
    <w:rsid w:val="008B1A59"/>
    <w:rsid w:val="008D6003"/>
    <w:rsid w:val="00922407"/>
    <w:rsid w:val="009332F9"/>
    <w:rsid w:val="00943591"/>
    <w:rsid w:val="009739B0"/>
    <w:rsid w:val="00974FD2"/>
    <w:rsid w:val="009C5990"/>
    <w:rsid w:val="009D07BD"/>
    <w:rsid w:val="009D087F"/>
    <w:rsid w:val="009D144D"/>
    <w:rsid w:val="009D27FE"/>
    <w:rsid w:val="009F49B8"/>
    <w:rsid w:val="00A00348"/>
    <w:rsid w:val="00A16B22"/>
    <w:rsid w:val="00A30B7A"/>
    <w:rsid w:val="00A44376"/>
    <w:rsid w:val="00A54EEE"/>
    <w:rsid w:val="00A56473"/>
    <w:rsid w:val="00A9527E"/>
    <w:rsid w:val="00AC2B19"/>
    <w:rsid w:val="00B06344"/>
    <w:rsid w:val="00B1727B"/>
    <w:rsid w:val="00B65655"/>
    <w:rsid w:val="00B75E11"/>
    <w:rsid w:val="00B953F9"/>
    <w:rsid w:val="00BA626F"/>
    <w:rsid w:val="00BA698E"/>
    <w:rsid w:val="00BD3B4B"/>
    <w:rsid w:val="00BE45E7"/>
    <w:rsid w:val="00C20E73"/>
    <w:rsid w:val="00C33434"/>
    <w:rsid w:val="00C46D0A"/>
    <w:rsid w:val="00C70CB8"/>
    <w:rsid w:val="00C75C97"/>
    <w:rsid w:val="00C966A0"/>
    <w:rsid w:val="00C96768"/>
    <w:rsid w:val="00CD6C08"/>
    <w:rsid w:val="00CF1FF8"/>
    <w:rsid w:val="00CF2F8E"/>
    <w:rsid w:val="00D24B3E"/>
    <w:rsid w:val="00D52E2F"/>
    <w:rsid w:val="00D55F89"/>
    <w:rsid w:val="00D61702"/>
    <w:rsid w:val="00D66B98"/>
    <w:rsid w:val="00D70C6F"/>
    <w:rsid w:val="00D70E85"/>
    <w:rsid w:val="00D75ABE"/>
    <w:rsid w:val="00DD40D5"/>
    <w:rsid w:val="00DD4802"/>
    <w:rsid w:val="00DE19E4"/>
    <w:rsid w:val="00E05655"/>
    <w:rsid w:val="00E13438"/>
    <w:rsid w:val="00E24DC2"/>
    <w:rsid w:val="00E363A1"/>
    <w:rsid w:val="00E63732"/>
    <w:rsid w:val="00ED1385"/>
    <w:rsid w:val="00ED1A01"/>
    <w:rsid w:val="00EE2DC5"/>
    <w:rsid w:val="00EE52C1"/>
    <w:rsid w:val="00EE69CF"/>
    <w:rsid w:val="00EF23AA"/>
    <w:rsid w:val="00EF3212"/>
    <w:rsid w:val="00F12DCD"/>
    <w:rsid w:val="00F31F0A"/>
    <w:rsid w:val="00F4418F"/>
    <w:rsid w:val="00F467FB"/>
    <w:rsid w:val="00F53D1A"/>
    <w:rsid w:val="00F6020F"/>
    <w:rsid w:val="00F91B4C"/>
    <w:rsid w:val="00F943F0"/>
    <w:rsid w:val="00FA1D7C"/>
    <w:rsid w:val="00FB7DFE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AC8F"/>
  <w15:docId w15:val="{9C4AD940-9314-C540-959E-5E02DEC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291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0EA"/>
  </w:style>
  <w:style w:type="paragraph" w:styleId="Stopka">
    <w:name w:val="footer"/>
    <w:link w:val="StopkaZnak"/>
    <w:uiPriority w:val="99"/>
    <w:unhideWhenUsed/>
    <w:rsid w:val="00291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0EA"/>
  </w:style>
  <w:style w:type="paragraph" w:customStyle="1" w:styleId="BasicParagraph">
    <w:name w:val="[Basic Paragraph]"/>
    <w:uiPriority w:val="99"/>
    <w:rsid w:val="00DF72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uiPriority w:val="9"/>
    <w:rsid w:val="0030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8DA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008DA"/>
    <w:rPr>
      <w:color w:val="0563C1" w:themeColor="hyperlink"/>
      <w:u w:val="single"/>
    </w:rPr>
  </w:style>
  <w:style w:type="paragraph" w:styleId="Tekstkomentarza">
    <w:name w:val="annotation text"/>
    <w:link w:val="TekstkomentarzaZnak"/>
    <w:uiPriority w:val="99"/>
    <w:unhideWhenUsed/>
    <w:rsid w:val="00B23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E2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598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A7B40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7254C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12207"/>
  </w:style>
  <w:style w:type="character" w:customStyle="1" w:styleId="eop">
    <w:name w:val="eop"/>
    <w:basedOn w:val="Domylnaczcionkaakapitu"/>
    <w:rsid w:val="00F12207"/>
  </w:style>
  <w:style w:type="character" w:customStyle="1" w:styleId="spellingerror">
    <w:name w:val="spellingerror"/>
    <w:basedOn w:val="Domylnaczcionkaakapitu"/>
    <w:rsid w:val="00A8103A"/>
  </w:style>
  <w:style w:type="character" w:customStyle="1" w:styleId="Nagwek2Znak">
    <w:name w:val="Nagłówek 2 Znak"/>
    <w:basedOn w:val="Domylnaczcionkaakapitu"/>
    <w:uiPriority w:val="9"/>
    <w:rsid w:val="00A810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rsid w:val="00A6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247770686">
    <w:name w:val="scxw247770686"/>
    <w:basedOn w:val="Domylnaczcionkaakapitu"/>
    <w:rsid w:val="00A62F78"/>
  </w:style>
  <w:style w:type="character" w:customStyle="1" w:styleId="contextualspellingandgrammarerror">
    <w:name w:val="contextualspellingandgrammarerror"/>
    <w:basedOn w:val="Domylnaczcionkaakapitu"/>
    <w:rsid w:val="00943C2E"/>
  </w:style>
  <w:style w:type="character" w:customStyle="1" w:styleId="Nagwek3Znak">
    <w:name w:val="Nagłówek 3 Znak"/>
    <w:basedOn w:val="Domylnaczcionkaakapitu"/>
    <w:uiPriority w:val="9"/>
    <w:semiHidden/>
    <w:rsid w:val="000C6D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uiPriority w:val="99"/>
    <w:unhideWhenUsed/>
    <w:rsid w:val="00FF7F51"/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D55F89"/>
    <w:rPr>
      <w:b/>
      <w:bCs/>
    </w:rPr>
  </w:style>
  <w:style w:type="paragraph" w:styleId="Akapitzlist">
    <w:name w:val="List Paragraph"/>
    <w:basedOn w:val="Normalny"/>
    <w:uiPriority w:val="34"/>
    <w:qFormat/>
    <w:rsid w:val="00F6020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77C6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pl-PL"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77C6"/>
    <w:rPr>
      <w:rFonts w:asciiTheme="minorHAnsi" w:eastAsiaTheme="minorHAnsi" w:hAnsiTheme="minorHAnsi" w:cstheme="minorBidi"/>
      <w:kern w:val="2"/>
      <w:sz w:val="20"/>
      <w:szCs w:val="20"/>
      <w:lang w:val="pl-PL"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7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goral@lightscape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.morka@lightscape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urowag.com/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2FhcpYNA81w5PIrkmTvTwVjLw==">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</go:docsCustomData>
</go:gDocsCustomXmlDataStorage>
</file>

<file path=customXml/itemProps1.xml><?xml version="1.0" encoding="utf-8"?>
<ds:datastoreItem xmlns:ds="http://schemas.openxmlformats.org/officeDocument/2006/customXml" ds:itemID="{17F4F447-7E5F-8941-9CEC-B58526511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1230</Words>
  <Characters>7763</Characters>
  <Application>Microsoft Office Word</Application>
  <DocSecurity>0</DocSecurity>
  <Lines>100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Cave-Ayland</dc:creator>
  <cp:lastModifiedBy>Aleksandra Morka</cp:lastModifiedBy>
  <cp:revision>36</cp:revision>
  <dcterms:created xsi:type="dcterms:W3CDTF">2025-11-13T08:43:00Z</dcterms:created>
  <dcterms:modified xsi:type="dcterms:W3CDTF">2025-12-16T09:07:00Z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0x010100023B101F1AEE3446B496BB1101DD5987</vt:lpwstr>
  </property>
</Properties>
</file>