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9F717A" w14:textId="22CC6014" w:rsidR="00BA1DC1" w:rsidRPr="000D4E90" w:rsidRDefault="00000000">
      <w:pPr>
        <w:pStyle w:val="Tytu"/>
        <w:keepNext w:val="0"/>
        <w:keepLines w:val="0"/>
        <w:spacing w:before="0" w:after="0" w:line="276" w:lineRule="auto"/>
        <w:ind w:left="0" w:hanging="2"/>
        <w:jc w:val="right"/>
        <w:rPr>
          <w:b w:val="0"/>
          <w:sz w:val="24"/>
          <w:szCs w:val="24"/>
        </w:rPr>
      </w:pPr>
      <w:r w:rsidRPr="000D4E90">
        <w:rPr>
          <w:b w:val="0"/>
          <w:sz w:val="24"/>
          <w:szCs w:val="24"/>
        </w:rPr>
        <w:t xml:space="preserve">Warszawa, </w:t>
      </w:r>
      <w:r w:rsidR="00587191">
        <w:rPr>
          <w:b w:val="0"/>
          <w:sz w:val="24"/>
          <w:szCs w:val="24"/>
        </w:rPr>
        <w:t>1</w:t>
      </w:r>
      <w:r w:rsidR="00C561C1">
        <w:rPr>
          <w:b w:val="0"/>
          <w:sz w:val="24"/>
          <w:szCs w:val="24"/>
        </w:rPr>
        <w:t>7</w:t>
      </w:r>
      <w:r w:rsidR="0035132C">
        <w:rPr>
          <w:b w:val="0"/>
          <w:sz w:val="24"/>
          <w:szCs w:val="24"/>
        </w:rPr>
        <w:t xml:space="preserve"> </w:t>
      </w:r>
      <w:r w:rsidR="003E3A45">
        <w:rPr>
          <w:b w:val="0"/>
          <w:sz w:val="24"/>
          <w:szCs w:val="24"/>
        </w:rPr>
        <w:t>grudnia</w:t>
      </w:r>
      <w:r w:rsidRPr="000D4E90">
        <w:rPr>
          <w:b w:val="0"/>
          <w:sz w:val="24"/>
          <w:szCs w:val="24"/>
        </w:rPr>
        <w:t xml:space="preserve"> 2025</w:t>
      </w:r>
    </w:p>
    <w:p w14:paraId="67D10DBD" w14:textId="77777777" w:rsidR="00BA1DC1" w:rsidRPr="000D4E90" w:rsidRDefault="00BA1DC1">
      <w:pPr>
        <w:spacing w:line="276" w:lineRule="auto"/>
        <w:ind w:left="0" w:hanging="2"/>
        <w:jc w:val="both"/>
        <w:rPr>
          <w:color w:val="000000"/>
        </w:rPr>
      </w:pPr>
    </w:p>
    <w:p w14:paraId="26CE5DD5" w14:textId="71D2626F" w:rsidR="00BA1DC1" w:rsidRPr="000D4E90" w:rsidRDefault="00000000" w:rsidP="002125C0">
      <w:pPr>
        <w:spacing w:line="276" w:lineRule="auto"/>
        <w:ind w:left="0" w:hanging="2"/>
        <w:jc w:val="both"/>
        <w:rPr>
          <w:rFonts w:ascii="Calibri" w:eastAsia="Calibri" w:hAnsi="Calibri" w:cs="Calibri"/>
          <w:color w:val="000000"/>
          <w:u w:val="single"/>
        </w:rPr>
      </w:pPr>
      <w:r w:rsidRPr="000D4E90">
        <w:rPr>
          <w:rFonts w:ascii="Calibri" w:eastAsia="Calibri" w:hAnsi="Calibri" w:cs="Calibri"/>
          <w:color w:val="000000"/>
          <w:u w:val="single"/>
        </w:rPr>
        <w:t>Informacja prasowa</w:t>
      </w:r>
    </w:p>
    <w:p w14:paraId="55F274F7" w14:textId="77777777" w:rsidR="00BA1DC1" w:rsidRDefault="00BA1DC1">
      <w:pPr>
        <w:shd w:val="clear" w:color="auto" w:fill="FFFFFF"/>
        <w:spacing w:line="240" w:lineRule="auto"/>
        <w:ind w:left="0" w:hanging="2"/>
        <w:rPr>
          <w:rFonts w:ascii="Calibri" w:eastAsia="Calibri" w:hAnsi="Calibri" w:cs="Calibri"/>
          <w:color w:val="111111"/>
        </w:rPr>
      </w:pPr>
    </w:p>
    <w:p w14:paraId="54F9B682" w14:textId="77777777" w:rsidR="001E4580" w:rsidRPr="000D4E90" w:rsidRDefault="001E4580">
      <w:pPr>
        <w:shd w:val="clear" w:color="auto" w:fill="FFFFFF"/>
        <w:spacing w:line="240" w:lineRule="auto"/>
        <w:ind w:left="0" w:hanging="2"/>
        <w:rPr>
          <w:rFonts w:ascii="Calibri" w:eastAsia="Calibri" w:hAnsi="Calibri" w:cs="Calibri"/>
          <w:color w:val="111111"/>
        </w:rPr>
      </w:pPr>
    </w:p>
    <w:p w14:paraId="6F9FCF8C" w14:textId="77777777" w:rsidR="000174D7" w:rsidRDefault="000174D7" w:rsidP="000174D7">
      <w:pPr>
        <w:jc w:val="center"/>
        <w:rPr>
          <w:rFonts w:ascii="Calibri" w:hAnsi="Calibri" w:cs="Calibri"/>
          <w:b/>
          <w:bCs/>
          <w:sz w:val="28"/>
          <w:szCs w:val="28"/>
        </w:rPr>
      </w:pPr>
      <w:r w:rsidRPr="00685835">
        <w:rPr>
          <w:rFonts w:ascii="Calibri" w:eastAsia="Calibri" w:hAnsi="Calibri" w:cs="Calibri"/>
          <w:b/>
          <w:bCs/>
          <w:sz w:val="28"/>
          <w:szCs w:val="28"/>
        </w:rPr>
        <w:t>Uwaga Kawa w historycznym sercu Fabryki Norblina</w:t>
      </w:r>
      <w:r w:rsidRPr="00CA081B">
        <w:rPr>
          <w:rFonts w:ascii="Calibri" w:hAnsi="Calibri" w:cs="Calibri"/>
          <w:b/>
          <w:bCs/>
          <w:sz w:val="28"/>
          <w:szCs w:val="28"/>
        </w:rPr>
        <w:t xml:space="preserve"> </w:t>
      </w:r>
    </w:p>
    <w:p w14:paraId="12A29163" w14:textId="77777777" w:rsidR="000174D7" w:rsidRPr="00685835" w:rsidRDefault="000174D7" w:rsidP="000174D7">
      <w:pPr>
        <w:rPr>
          <w:rFonts w:ascii="Calibri" w:hAnsi="Calibri" w:cs="Calibri"/>
          <w:b/>
          <w:bCs/>
        </w:rPr>
      </w:pPr>
    </w:p>
    <w:p w14:paraId="78CD25BC" w14:textId="3F076107" w:rsidR="000174D7" w:rsidRDefault="000174D7" w:rsidP="000174D7">
      <w:pPr>
        <w:spacing w:line="276" w:lineRule="auto"/>
        <w:jc w:val="both"/>
        <w:rPr>
          <w:rFonts w:ascii="Calibri" w:hAnsi="Calibri" w:cs="Calibri"/>
          <w:b/>
          <w:bCs/>
        </w:rPr>
      </w:pPr>
      <w:r w:rsidRPr="007254DD">
        <w:rPr>
          <w:rFonts w:ascii="Calibri" w:hAnsi="Calibri" w:cs="Calibri"/>
          <w:b/>
          <w:bCs/>
        </w:rPr>
        <w:t xml:space="preserve">Autorskie kanapki, świeże wypieki i kawa </w:t>
      </w:r>
      <w:proofErr w:type="spellStart"/>
      <w:r w:rsidRPr="007254DD">
        <w:rPr>
          <w:rFonts w:ascii="Calibri" w:hAnsi="Calibri" w:cs="Calibri"/>
          <w:b/>
          <w:bCs/>
        </w:rPr>
        <w:t>speciality</w:t>
      </w:r>
      <w:proofErr w:type="spellEnd"/>
      <w:r w:rsidRPr="007254DD">
        <w:rPr>
          <w:rFonts w:ascii="Calibri" w:hAnsi="Calibri" w:cs="Calibri"/>
          <w:b/>
          <w:bCs/>
        </w:rPr>
        <w:t xml:space="preserve"> trafiły do Fabryki Norblina w wyjątkowej odsłonie. Uwaga Kawa </w:t>
      </w:r>
      <w:r w:rsidR="000B4CA3">
        <w:rPr>
          <w:rFonts w:ascii="Calibri" w:hAnsi="Calibri" w:cs="Calibri"/>
          <w:b/>
          <w:bCs/>
        </w:rPr>
        <w:t>-</w:t>
      </w:r>
      <w:r w:rsidRPr="007254DD">
        <w:rPr>
          <w:rFonts w:ascii="Calibri" w:hAnsi="Calibri" w:cs="Calibri"/>
          <w:b/>
          <w:bCs/>
        </w:rPr>
        <w:t xml:space="preserve"> nowy lokal otwarty w budynku dawnej oficyny Franciszka </w:t>
      </w:r>
      <w:proofErr w:type="spellStart"/>
      <w:r w:rsidRPr="007254DD">
        <w:rPr>
          <w:rFonts w:ascii="Calibri" w:hAnsi="Calibri" w:cs="Calibri"/>
          <w:b/>
          <w:bCs/>
        </w:rPr>
        <w:t>Ryxa</w:t>
      </w:r>
      <w:proofErr w:type="spellEnd"/>
      <w:r w:rsidRPr="007254DD">
        <w:rPr>
          <w:rFonts w:ascii="Calibri" w:hAnsi="Calibri" w:cs="Calibri"/>
          <w:b/>
          <w:bCs/>
        </w:rPr>
        <w:t xml:space="preserve"> </w:t>
      </w:r>
      <w:r w:rsidR="000B4CA3">
        <w:rPr>
          <w:rFonts w:ascii="Calibri" w:hAnsi="Calibri" w:cs="Calibri"/>
          <w:b/>
          <w:bCs/>
        </w:rPr>
        <w:t>– na blisko 15o mkw. powierzchni</w:t>
      </w:r>
      <w:r w:rsidRPr="007254DD">
        <w:rPr>
          <w:rFonts w:ascii="Calibri" w:hAnsi="Calibri" w:cs="Calibri"/>
          <w:b/>
          <w:bCs/>
        </w:rPr>
        <w:t xml:space="preserve"> łączy nowoczesną ofertę gastronomiczną z historią sięgającą XVIII wieku. </w:t>
      </w:r>
    </w:p>
    <w:p w14:paraId="3C001655" w14:textId="77777777" w:rsidR="000174D7" w:rsidRDefault="000174D7" w:rsidP="000174D7">
      <w:pPr>
        <w:spacing w:line="276" w:lineRule="auto"/>
        <w:jc w:val="both"/>
        <w:rPr>
          <w:rFonts w:ascii="Calibri" w:hAnsi="Calibri" w:cs="Calibri"/>
          <w:b/>
          <w:bCs/>
        </w:rPr>
      </w:pPr>
    </w:p>
    <w:p w14:paraId="242E0AD8" w14:textId="4394DDC8" w:rsidR="000174D7" w:rsidRPr="000174D7" w:rsidRDefault="000174D7" w:rsidP="000174D7">
      <w:pPr>
        <w:pStyle w:val="CommentText1"/>
        <w:spacing w:line="276" w:lineRule="auto"/>
        <w:jc w:val="both"/>
        <w:rPr>
          <w:rStyle w:val="CommentTextChar"/>
        </w:rPr>
      </w:pPr>
      <w:r w:rsidRPr="000B4CA3">
        <w:rPr>
          <w:rStyle w:val="CommentTextChar"/>
        </w:rPr>
        <w:t>Uwaga Kawa</w:t>
      </w:r>
      <w:r w:rsidRPr="000174D7">
        <w:rPr>
          <w:rStyle w:val="CommentTextChar"/>
        </w:rPr>
        <w:t xml:space="preserve"> to śniadaniowo-kawiarniana </w:t>
      </w:r>
      <w:r w:rsidRPr="000B4CA3">
        <w:rPr>
          <w:rStyle w:val="CommentTextChar"/>
        </w:rPr>
        <w:t>odsłona dobrze znanego gościom</w:t>
      </w:r>
      <w:r w:rsidR="000B4CA3">
        <w:rPr>
          <w:rStyle w:val="CommentTextChar"/>
        </w:rPr>
        <w:t xml:space="preserve"> Fabryki Norblina </w:t>
      </w:r>
      <w:proofErr w:type="spellStart"/>
      <w:r w:rsidR="000B4CA3">
        <w:rPr>
          <w:rStyle w:val="CommentTextChar"/>
        </w:rPr>
        <w:t>multi-tap</w:t>
      </w:r>
      <w:proofErr w:type="spellEnd"/>
      <w:r w:rsidR="000B4CA3">
        <w:rPr>
          <w:rStyle w:val="CommentTextChar"/>
        </w:rPr>
        <w:t xml:space="preserve"> baru</w:t>
      </w:r>
      <w:r w:rsidRPr="000B4CA3">
        <w:rPr>
          <w:rStyle w:val="CommentTextChar"/>
        </w:rPr>
        <w:t xml:space="preserve"> Uwaga Piwo</w:t>
      </w:r>
      <w:r w:rsidRPr="000174D7">
        <w:rPr>
          <w:rStyle w:val="CommentTextChar"/>
          <w:b/>
          <w:bCs/>
        </w:rPr>
        <w:t>.</w:t>
      </w:r>
      <w:r w:rsidRPr="000174D7">
        <w:rPr>
          <w:rStyle w:val="CommentTextChar"/>
        </w:rPr>
        <w:t xml:space="preserve"> Nowe miejsce oferuje aromatyczną kawę specialty, własne wypieki, autorskie kanapki, </w:t>
      </w:r>
      <w:proofErr w:type="spellStart"/>
      <w:r w:rsidRPr="000174D7">
        <w:rPr>
          <w:rStyle w:val="CommentTextChar"/>
        </w:rPr>
        <w:t>wrapy</w:t>
      </w:r>
      <w:proofErr w:type="spellEnd"/>
      <w:r w:rsidRPr="000174D7">
        <w:rPr>
          <w:rStyle w:val="CommentTextChar"/>
        </w:rPr>
        <w:t xml:space="preserve">, </w:t>
      </w:r>
      <w:proofErr w:type="spellStart"/>
      <w:r w:rsidRPr="000174D7">
        <w:rPr>
          <w:rStyle w:val="CommentTextChar"/>
        </w:rPr>
        <w:t>bowle</w:t>
      </w:r>
      <w:proofErr w:type="spellEnd"/>
      <w:r w:rsidRPr="000174D7">
        <w:rPr>
          <w:rStyle w:val="CommentTextChar"/>
        </w:rPr>
        <w:t xml:space="preserve"> oraz zupy lunchowe przygotowywane codziennie na miejscu. Lokal działa od rana do późnych godzin wieczornych i płynnie przechodzi w popołudniowy format Uwaga Piwo, oferując dodatkowo </w:t>
      </w:r>
      <w:proofErr w:type="spellStart"/>
      <w:r w:rsidRPr="000174D7">
        <w:rPr>
          <w:rStyle w:val="CommentTextChar"/>
        </w:rPr>
        <w:t>kraftowe</w:t>
      </w:r>
      <w:proofErr w:type="spellEnd"/>
      <w:r w:rsidRPr="000174D7">
        <w:rPr>
          <w:rStyle w:val="CommentTextChar"/>
        </w:rPr>
        <w:t xml:space="preserve"> propozycje dla gości. </w:t>
      </w:r>
    </w:p>
    <w:p w14:paraId="57A1B473" w14:textId="77777777" w:rsidR="000174D7" w:rsidRPr="000174D7" w:rsidRDefault="000174D7" w:rsidP="000174D7">
      <w:pPr>
        <w:pStyle w:val="CommentText1"/>
        <w:spacing w:line="276" w:lineRule="auto"/>
        <w:jc w:val="both"/>
        <w:rPr>
          <w:rStyle w:val="CommentTextChar"/>
        </w:rPr>
      </w:pPr>
    </w:p>
    <w:p w14:paraId="3953C170" w14:textId="2B8ED8BD" w:rsidR="000174D7" w:rsidRPr="000174D7" w:rsidRDefault="000174D7" w:rsidP="000174D7">
      <w:pPr>
        <w:pStyle w:val="CommentText1"/>
        <w:spacing w:line="276" w:lineRule="auto"/>
        <w:jc w:val="both"/>
        <w:rPr>
          <w:rStyle w:val="CommentTextChar"/>
        </w:rPr>
      </w:pPr>
      <w:r w:rsidRPr="000174D7">
        <w:rPr>
          <w:rStyle w:val="CommentTextChar"/>
        </w:rPr>
        <w:t xml:space="preserve">Nazwa obu konceptów </w:t>
      </w:r>
      <w:r w:rsidR="000B4CA3">
        <w:rPr>
          <w:rStyle w:val="CommentTextChar"/>
        </w:rPr>
        <w:t>-</w:t>
      </w:r>
      <w:r w:rsidRPr="000174D7">
        <w:rPr>
          <w:rStyle w:val="CommentTextChar"/>
        </w:rPr>
        <w:t xml:space="preserve"> Uwaga Kawa oraz Uwaga Piwo </w:t>
      </w:r>
      <w:r w:rsidR="000B4CA3">
        <w:rPr>
          <w:rStyle w:val="CommentTextChar"/>
        </w:rPr>
        <w:t>-</w:t>
      </w:r>
      <w:r w:rsidRPr="000174D7">
        <w:rPr>
          <w:rStyle w:val="CommentTextChar"/>
        </w:rPr>
        <w:t xml:space="preserve"> </w:t>
      </w:r>
      <w:r w:rsidRPr="000B4CA3">
        <w:rPr>
          <w:rStyle w:val="CommentTextChar"/>
        </w:rPr>
        <w:t xml:space="preserve">nawiązuje do zachowanej do dziś historycznej wagi samochodowej znajdującej się tuż przy </w:t>
      </w:r>
      <w:r w:rsidR="000B4CA3" w:rsidRPr="000B4CA3">
        <w:rPr>
          <w:rStyle w:val="CommentTextChar"/>
        </w:rPr>
        <w:t xml:space="preserve">historycznym </w:t>
      </w:r>
      <w:r w:rsidRPr="000B4CA3">
        <w:rPr>
          <w:rStyle w:val="CommentTextChar"/>
        </w:rPr>
        <w:t xml:space="preserve">wejściu do </w:t>
      </w:r>
      <w:r w:rsidR="000B4CA3" w:rsidRPr="000B4CA3">
        <w:rPr>
          <w:rStyle w:val="CommentTextChar"/>
        </w:rPr>
        <w:t>kompleksu</w:t>
      </w:r>
      <w:r w:rsidRPr="000174D7">
        <w:rPr>
          <w:rStyle w:val="CommentTextChar"/>
        </w:rPr>
        <w:t xml:space="preserve"> od strony ulicy Ludwika Norblina. To właśnie na niej, bezpośrednio po wjeździe surowców na teren dawnej fabryki, ważono je, aby na kolejnych etapach produkcji móc kontrolować ich zużycie oraz ilości przeznaczone do ponownego wykorzystania. Waga stanowi dziś nie tylko autentyczny element pofabrycznej historii miejsca, lecz także symboliczny znak tożsamości obu lokali</w:t>
      </w:r>
      <w:r w:rsidR="0049272D">
        <w:rPr>
          <w:rStyle w:val="CommentTextChar"/>
        </w:rPr>
        <w:t>.</w:t>
      </w:r>
    </w:p>
    <w:p w14:paraId="6E13BFDD" w14:textId="77777777" w:rsidR="000174D7" w:rsidRPr="000174D7" w:rsidRDefault="000174D7" w:rsidP="000174D7">
      <w:pPr>
        <w:pStyle w:val="CommentText1"/>
        <w:spacing w:line="276" w:lineRule="auto"/>
        <w:jc w:val="both"/>
        <w:rPr>
          <w:rStyle w:val="CommentTextChar"/>
        </w:rPr>
      </w:pPr>
    </w:p>
    <w:p w14:paraId="7E41E208" w14:textId="77777777" w:rsidR="000174D7" w:rsidRDefault="000174D7" w:rsidP="000174D7">
      <w:pPr>
        <w:pStyle w:val="CommentText1"/>
        <w:spacing w:line="276" w:lineRule="auto"/>
        <w:jc w:val="both"/>
        <w:rPr>
          <w:rStyle w:val="CommentTextChar"/>
          <w:b/>
          <w:bCs/>
        </w:rPr>
      </w:pPr>
      <w:r w:rsidRPr="000174D7">
        <w:rPr>
          <w:rStyle w:val="CommentTextChar"/>
          <w:b/>
          <w:bCs/>
        </w:rPr>
        <w:t>Autorska kuchnia i przestrzeń do spotkań</w:t>
      </w:r>
    </w:p>
    <w:p w14:paraId="6E883B1B" w14:textId="77777777" w:rsidR="000174D7" w:rsidRDefault="000174D7" w:rsidP="000174D7">
      <w:pPr>
        <w:pStyle w:val="CommentText1"/>
        <w:spacing w:line="276" w:lineRule="auto"/>
        <w:jc w:val="both"/>
        <w:rPr>
          <w:rStyle w:val="CommentTextChar"/>
          <w:b/>
          <w:bCs/>
        </w:rPr>
      </w:pPr>
    </w:p>
    <w:p w14:paraId="25700718" w14:textId="15785D18" w:rsidR="000174D7" w:rsidRPr="000B4CA3" w:rsidRDefault="000174D7" w:rsidP="000174D7">
      <w:pPr>
        <w:pStyle w:val="CommentText1"/>
        <w:spacing w:line="276" w:lineRule="auto"/>
        <w:jc w:val="both"/>
        <w:rPr>
          <w:rStyle w:val="CommentTextChar"/>
        </w:rPr>
      </w:pPr>
      <w:r w:rsidRPr="000174D7">
        <w:rPr>
          <w:rStyle w:val="CommentTextChar"/>
        </w:rPr>
        <w:t>Nowy lokal o powierzchni 146 mkw. jest otwarty od poniedziałku do piątku w godz. 8:00</w:t>
      </w:r>
      <w:r w:rsidR="000B4CA3">
        <w:rPr>
          <w:rStyle w:val="CommentTextChar"/>
        </w:rPr>
        <w:t xml:space="preserve"> -</w:t>
      </w:r>
      <w:r w:rsidRPr="000174D7">
        <w:rPr>
          <w:rStyle w:val="CommentTextChar"/>
        </w:rPr>
        <w:t xml:space="preserve">24:00 oraz w weekendy od 9:00 do 24:00. Mieści do </w:t>
      </w:r>
      <w:r w:rsidR="009B32D3">
        <w:rPr>
          <w:rStyle w:val="CommentTextChar"/>
        </w:rPr>
        <w:t>5</w:t>
      </w:r>
      <w:r w:rsidRPr="000174D7">
        <w:rPr>
          <w:rStyle w:val="CommentTextChar"/>
        </w:rPr>
        <w:t xml:space="preserve">0 osób, a jego wnętrze </w:t>
      </w:r>
      <w:r w:rsidR="000B4CA3">
        <w:rPr>
          <w:rStyle w:val="CommentTextChar"/>
        </w:rPr>
        <w:t xml:space="preserve">z pięknymi ceglanymi sklepieniami łukowymi </w:t>
      </w:r>
      <w:r w:rsidRPr="000174D7">
        <w:rPr>
          <w:rStyle w:val="CommentTextChar"/>
        </w:rPr>
        <w:t xml:space="preserve">można wynająć na wyłączność w godzinach popołudniowych. </w:t>
      </w:r>
      <w:r w:rsidR="009B32D3">
        <w:rPr>
          <w:rStyle w:val="CommentTextChar"/>
        </w:rPr>
        <w:t xml:space="preserve">Do dyspozycji gości jest również </w:t>
      </w:r>
      <w:r w:rsidRPr="000B4CA3">
        <w:rPr>
          <w:rStyle w:val="CommentTextChar"/>
        </w:rPr>
        <w:t>sala VIP na</w:t>
      </w:r>
      <w:r w:rsidR="000B4CA3" w:rsidRPr="000B4CA3">
        <w:rPr>
          <w:rStyle w:val="CommentTextChar"/>
        </w:rPr>
        <w:t xml:space="preserve"> </w:t>
      </w:r>
      <w:r w:rsidR="009B32D3">
        <w:rPr>
          <w:rStyle w:val="CommentTextChar"/>
        </w:rPr>
        <w:t>3</w:t>
      </w:r>
      <w:r w:rsidR="000B4CA3" w:rsidRPr="000B4CA3">
        <w:rPr>
          <w:rStyle w:val="CommentTextChar"/>
        </w:rPr>
        <w:t>0</w:t>
      </w:r>
      <w:r w:rsidRPr="000B4CA3">
        <w:rPr>
          <w:rStyle w:val="CommentTextChar"/>
        </w:rPr>
        <w:t xml:space="preserve"> osób</w:t>
      </w:r>
      <w:r w:rsidR="009B32D3">
        <w:rPr>
          <w:rStyle w:val="CommentTextChar"/>
        </w:rPr>
        <w:t xml:space="preserve"> – dostępna </w:t>
      </w:r>
      <w:r w:rsidR="009B32D3" w:rsidRPr="009B32D3">
        <w:rPr>
          <w:position w:val="0"/>
          <w:sz w:val="24"/>
        </w:rPr>
        <w:t>na wynajem od rana do nocy</w:t>
      </w:r>
      <w:r w:rsidR="009B32D3">
        <w:rPr>
          <w:position w:val="0"/>
          <w:sz w:val="24"/>
        </w:rPr>
        <w:t>.</w:t>
      </w:r>
    </w:p>
    <w:p w14:paraId="56A6B675" w14:textId="77777777" w:rsidR="000174D7" w:rsidRPr="000B4CA3" w:rsidRDefault="000174D7" w:rsidP="000174D7">
      <w:pPr>
        <w:pStyle w:val="CommentText1"/>
        <w:spacing w:line="276" w:lineRule="auto"/>
        <w:jc w:val="both"/>
        <w:rPr>
          <w:rStyle w:val="CommentTextChar"/>
        </w:rPr>
      </w:pPr>
    </w:p>
    <w:p w14:paraId="64181EF1" w14:textId="52BDE8E5" w:rsidR="000174D7" w:rsidRPr="000B4CA3" w:rsidRDefault="000174D7" w:rsidP="000174D7">
      <w:pPr>
        <w:pStyle w:val="CommentText1"/>
        <w:spacing w:line="276" w:lineRule="auto"/>
        <w:jc w:val="both"/>
        <w:rPr>
          <w:rStyle w:val="CommentTextChar"/>
        </w:rPr>
      </w:pPr>
      <w:r w:rsidRPr="000174D7">
        <w:rPr>
          <w:rStyle w:val="CommentTextChar"/>
        </w:rPr>
        <w:t xml:space="preserve">Uwaga Kawa oferuje </w:t>
      </w:r>
      <w:r w:rsidR="000B4CA3">
        <w:rPr>
          <w:rStyle w:val="CommentTextChar"/>
        </w:rPr>
        <w:t xml:space="preserve">ponadto </w:t>
      </w:r>
      <w:r w:rsidRPr="000174D7">
        <w:rPr>
          <w:rStyle w:val="CommentTextChar"/>
        </w:rPr>
        <w:t xml:space="preserve">szeroki zakres cateringu: od </w:t>
      </w:r>
      <w:proofErr w:type="spellStart"/>
      <w:r w:rsidRPr="000174D7">
        <w:rPr>
          <w:rStyle w:val="CommentTextChar"/>
        </w:rPr>
        <w:t>finger</w:t>
      </w:r>
      <w:proofErr w:type="spellEnd"/>
      <w:r w:rsidRPr="000174D7">
        <w:rPr>
          <w:rStyle w:val="CommentTextChar"/>
        </w:rPr>
        <w:t xml:space="preserve"> </w:t>
      </w:r>
      <w:proofErr w:type="spellStart"/>
      <w:r w:rsidRPr="000174D7">
        <w:rPr>
          <w:rStyle w:val="CommentTextChar"/>
        </w:rPr>
        <w:t>foodów</w:t>
      </w:r>
      <w:proofErr w:type="spellEnd"/>
      <w:r w:rsidRPr="000174D7">
        <w:rPr>
          <w:rStyle w:val="CommentTextChar"/>
        </w:rPr>
        <w:t xml:space="preserve"> i śniadań, po bufety </w:t>
      </w:r>
      <w:r w:rsidR="000B4CA3">
        <w:rPr>
          <w:rStyle w:val="CommentTextChar"/>
        </w:rPr>
        <w:br/>
      </w:r>
      <w:r w:rsidRPr="000174D7">
        <w:rPr>
          <w:rStyle w:val="CommentTextChar"/>
        </w:rPr>
        <w:t xml:space="preserve">i przekąski serwowane zarówno w salce VIP, przestrzeniach </w:t>
      </w:r>
      <w:r w:rsidR="000B4CA3">
        <w:rPr>
          <w:rStyle w:val="CommentTextChar"/>
        </w:rPr>
        <w:t>Muzeum Fabryki Norblina</w:t>
      </w:r>
      <w:r w:rsidRPr="000174D7">
        <w:rPr>
          <w:rStyle w:val="CommentTextChar"/>
        </w:rPr>
        <w:t xml:space="preserve">, jak i w lokalu wieczorami. Zespół specjalizuje się w kompleksowej organizacji wydarzeń firmowych, konferencji, </w:t>
      </w:r>
      <w:r w:rsidRPr="000174D7">
        <w:rPr>
          <w:rStyle w:val="CommentTextChar"/>
        </w:rPr>
        <w:lastRenderedPageBreak/>
        <w:t xml:space="preserve">kameralnych spotkań oraz eventów tematycznych. </w:t>
      </w:r>
      <w:r w:rsidRPr="000B4CA3">
        <w:rPr>
          <w:rStyle w:val="CommentTextChar"/>
        </w:rPr>
        <w:t xml:space="preserve">Dostępne przestrzenie pozwalają na organizację wydarzeń od 30 do nawet 200 osób, przy pełnej obsłudze gastronomicznej i dodatkowych atrakcjach. </w:t>
      </w:r>
    </w:p>
    <w:p w14:paraId="2B39B5E2" w14:textId="77777777" w:rsidR="000174D7" w:rsidRPr="000174D7" w:rsidRDefault="000174D7" w:rsidP="000174D7">
      <w:pPr>
        <w:pStyle w:val="CommentText1"/>
        <w:spacing w:line="276" w:lineRule="auto"/>
        <w:jc w:val="both"/>
        <w:rPr>
          <w:rStyle w:val="CommentTextChar"/>
          <w:b/>
          <w:bCs/>
        </w:rPr>
      </w:pPr>
    </w:p>
    <w:p w14:paraId="0A2D56E6" w14:textId="197B535C" w:rsidR="000174D7" w:rsidRDefault="000174D7" w:rsidP="000174D7">
      <w:pPr>
        <w:pStyle w:val="CommentText1"/>
        <w:spacing w:line="276" w:lineRule="auto"/>
        <w:jc w:val="both"/>
        <w:rPr>
          <w:rStyle w:val="CommentTextChar"/>
          <w:b/>
          <w:bCs/>
        </w:rPr>
      </w:pPr>
      <w:r w:rsidRPr="000174D7">
        <w:rPr>
          <w:rStyle w:val="CommentTextChar"/>
          <w:b/>
          <w:bCs/>
        </w:rPr>
        <w:t>Historyczne serce Fabryki Norblina</w:t>
      </w:r>
    </w:p>
    <w:p w14:paraId="77B493C3" w14:textId="77777777" w:rsidR="000174D7" w:rsidRPr="000174D7" w:rsidRDefault="000174D7" w:rsidP="000174D7">
      <w:pPr>
        <w:pStyle w:val="CommentText1"/>
        <w:spacing w:line="276" w:lineRule="auto"/>
        <w:jc w:val="both"/>
        <w:rPr>
          <w:rStyle w:val="CommentTextChar"/>
          <w:b/>
          <w:bCs/>
        </w:rPr>
      </w:pPr>
    </w:p>
    <w:p w14:paraId="196A4372" w14:textId="0538D298" w:rsidR="000174D7" w:rsidRPr="000174D7" w:rsidRDefault="000174D7" w:rsidP="000174D7">
      <w:pPr>
        <w:pStyle w:val="CommentText1"/>
        <w:spacing w:line="276" w:lineRule="auto"/>
        <w:jc w:val="both"/>
        <w:rPr>
          <w:rStyle w:val="CommentTextChar"/>
        </w:rPr>
      </w:pPr>
      <w:r w:rsidRPr="000174D7">
        <w:rPr>
          <w:rStyle w:val="CommentTextChar"/>
        </w:rPr>
        <w:t xml:space="preserve">To, co wyróżnia nowy koncept, to nie tylko </w:t>
      </w:r>
      <w:r w:rsidRPr="000B4CA3">
        <w:rPr>
          <w:rStyle w:val="CommentTextChar"/>
        </w:rPr>
        <w:t>kulinarna oferta, lecz także lokalizacja. Uwaga Kawa mieści się w jednym z najstarszych budynków Fabryki Norblina</w:t>
      </w:r>
      <w:r w:rsidR="000B4CA3">
        <w:rPr>
          <w:rStyle w:val="CommentTextChar"/>
        </w:rPr>
        <w:t xml:space="preserve"> -</w:t>
      </w:r>
      <w:r w:rsidRPr="000174D7">
        <w:rPr>
          <w:rStyle w:val="CommentTextChar"/>
        </w:rPr>
        <w:t xml:space="preserve"> dawnej oficynie Franciszka </w:t>
      </w:r>
      <w:proofErr w:type="spellStart"/>
      <w:r w:rsidRPr="000174D7">
        <w:rPr>
          <w:rStyle w:val="CommentTextChar"/>
        </w:rPr>
        <w:t>Ryxa</w:t>
      </w:r>
      <w:proofErr w:type="spellEnd"/>
      <w:r w:rsidRPr="000174D7">
        <w:rPr>
          <w:rStyle w:val="CommentTextChar"/>
        </w:rPr>
        <w:t xml:space="preserve">, </w:t>
      </w:r>
      <w:r w:rsidR="000B4CA3">
        <w:rPr>
          <w:rStyle w:val="CommentTextChar"/>
        </w:rPr>
        <w:t>osobistego</w:t>
      </w:r>
      <w:r w:rsidR="000B4CA3" w:rsidRPr="000174D7">
        <w:rPr>
          <w:rStyle w:val="CommentTextChar"/>
        </w:rPr>
        <w:t xml:space="preserve"> </w:t>
      </w:r>
      <w:r w:rsidRPr="000174D7">
        <w:rPr>
          <w:rStyle w:val="CommentTextChar"/>
        </w:rPr>
        <w:t xml:space="preserve">kamerdynera króla Stanisława Augusta Poniatowskiego. </w:t>
      </w:r>
      <w:proofErr w:type="spellStart"/>
      <w:r w:rsidRPr="000174D7">
        <w:rPr>
          <w:rStyle w:val="CommentTextChar"/>
        </w:rPr>
        <w:t>Ryx</w:t>
      </w:r>
      <w:proofErr w:type="spellEnd"/>
      <w:r w:rsidRPr="000174D7">
        <w:rPr>
          <w:rStyle w:val="CommentTextChar"/>
        </w:rPr>
        <w:t xml:space="preserve"> nabył podmiejski teren ok. 1786 roku, </w:t>
      </w:r>
      <w:r w:rsidR="000B4CA3">
        <w:rPr>
          <w:rStyle w:val="CommentTextChar"/>
        </w:rPr>
        <w:br/>
      </w:r>
      <w:r w:rsidRPr="000174D7">
        <w:rPr>
          <w:rStyle w:val="CommentTextChar"/>
        </w:rPr>
        <w:t xml:space="preserve">a w kolejnych latach powstała tu jego rezydencja wraz z zabudowaniami towarzyszącymi. Dwupiętrowa murowana willa oraz przyległe oficyny tworzyły kompleks mieszkalno-gospodarczy funkcjonujący do połowy XIX wieku. </w:t>
      </w:r>
    </w:p>
    <w:p w14:paraId="7CB45037" w14:textId="77777777" w:rsidR="000174D7" w:rsidRPr="000174D7" w:rsidRDefault="000174D7" w:rsidP="000174D7">
      <w:pPr>
        <w:pStyle w:val="CommentText1"/>
        <w:spacing w:line="276" w:lineRule="auto"/>
        <w:jc w:val="both"/>
        <w:rPr>
          <w:rStyle w:val="CommentTextChar"/>
        </w:rPr>
      </w:pPr>
    </w:p>
    <w:p w14:paraId="484DE034" w14:textId="6FF3D4A7" w:rsidR="000174D7" w:rsidRPr="000174D7" w:rsidRDefault="000174D7" w:rsidP="000174D7">
      <w:pPr>
        <w:pStyle w:val="CommentText1"/>
        <w:spacing w:line="276" w:lineRule="auto"/>
        <w:jc w:val="both"/>
        <w:rPr>
          <w:rStyle w:val="CommentTextChar"/>
        </w:rPr>
      </w:pPr>
      <w:r w:rsidRPr="000174D7">
        <w:rPr>
          <w:rStyle w:val="CommentTextChar"/>
        </w:rPr>
        <w:t xml:space="preserve">Właśnie ta oficyna, usytuowana wzdłuż dzisiejszej ulicy Żelaznej, stała się później fundamentem rozwoju przemysłowego terenu. W XIX wieku pełniła funkcję części zabudowań mieszkalnych </w:t>
      </w:r>
      <w:r w:rsidR="000B4CA3">
        <w:rPr>
          <w:rStyle w:val="CommentTextChar"/>
        </w:rPr>
        <w:br/>
      </w:r>
      <w:r w:rsidRPr="000174D7">
        <w:rPr>
          <w:rStyle w:val="CommentTextChar"/>
        </w:rPr>
        <w:t xml:space="preserve">i produkcyjnych, a w okresie powojennym – budynku administracyjnego </w:t>
      </w:r>
      <w:r w:rsidR="000B4CA3">
        <w:rPr>
          <w:rStyle w:val="CommentTextChar"/>
        </w:rPr>
        <w:t>W</w:t>
      </w:r>
      <w:r w:rsidRPr="000174D7">
        <w:rPr>
          <w:rStyle w:val="CommentTextChar"/>
        </w:rPr>
        <w:t xml:space="preserve">alcowni </w:t>
      </w:r>
      <w:r w:rsidR="000B4CA3">
        <w:rPr>
          <w:rStyle w:val="CommentTextChar"/>
        </w:rPr>
        <w:t>M</w:t>
      </w:r>
      <w:r w:rsidRPr="000174D7">
        <w:rPr>
          <w:rStyle w:val="CommentTextChar"/>
        </w:rPr>
        <w:t xml:space="preserve">etali „Warszawa”. Przetrwała wojenne zniszczenia i wielokrotne przebudowy, zachowując część pierwotnej struktury. </w:t>
      </w:r>
      <w:r w:rsidRPr="000B4CA3">
        <w:rPr>
          <w:rStyle w:val="CommentTextChar"/>
        </w:rPr>
        <w:t>W trakcie rewitalizacji Fabryki Norblina (2017–2021) budynek został pieczołowicie odrestaurowany</w:t>
      </w:r>
      <w:r w:rsidRPr="000174D7">
        <w:rPr>
          <w:rStyle w:val="CommentTextChar"/>
        </w:rPr>
        <w:t xml:space="preserve"> z zachowaniem detali historycznych, takich jak układ osi elewacyjnych czy charakterystyczna bryła.</w:t>
      </w:r>
    </w:p>
    <w:p w14:paraId="0B910EC8" w14:textId="77777777" w:rsidR="000174D7" w:rsidRPr="000174D7" w:rsidRDefault="000174D7" w:rsidP="000174D7">
      <w:pPr>
        <w:pStyle w:val="CommentText1"/>
        <w:spacing w:line="276" w:lineRule="auto"/>
        <w:jc w:val="both"/>
        <w:rPr>
          <w:rStyle w:val="CommentTextChar"/>
        </w:rPr>
      </w:pPr>
    </w:p>
    <w:p w14:paraId="6579CC1F" w14:textId="6248527A" w:rsidR="000174D7" w:rsidRPr="000174D7" w:rsidRDefault="000174D7" w:rsidP="000174D7">
      <w:pPr>
        <w:pStyle w:val="CommentText1"/>
        <w:spacing w:line="276" w:lineRule="auto"/>
        <w:jc w:val="both"/>
        <w:rPr>
          <w:rStyle w:val="CommentTextChar"/>
        </w:rPr>
      </w:pPr>
      <w:r w:rsidRPr="000174D7">
        <w:rPr>
          <w:rStyle w:val="CommentTextChar"/>
        </w:rPr>
        <w:t xml:space="preserve">Dziś, po ponad dwóch stuleciach, w jego murach rozwija się zupełnie nowa funkcja – kawiarniana przestrzeń będąca kontynuacją życia miejsca, które pamięta początki właściciela terenu. Uwaga Kawa łączy współczesność z historią, zachowując unikatową tożsamość obiektu. </w:t>
      </w:r>
    </w:p>
    <w:p w14:paraId="156B6FFF" w14:textId="77777777" w:rsidR="00AB7302" w:rsidRPr="000174D7" w:rsidRDefault="00AB7302" w:rsidP="000174D7">
      <w:pPr>
        <w:pStyle w:val="CommentText1"/>
        <w:spacing w:line="276" w:lineRule="auto"/>
        <w:jc w:val="both"/>
        <w:rPr>
          <w:rStyle w:val="CommentTextChar"/>
        </w:rPr>
      </w:pPr>
    </w:p>
    <w:p w14:paraId="0D2F563F" w14:textId="77777777" w:rsidR="000174D7" w:rsidRPr="003B46EC" w:rsidRDefault="000174D7" w:rsidP="0035132C">
      <w:pPr>
        <w:spacing w:after="40" w:line="276" w:lineRule="auto"/>
        <w:ind w:left="0" w:hanging="2"/>
        <w:jc w:val="both"/>
        <w:rPr>
          <w:rFonts w:ascii="Calibri" w:eastAsia="Calibri" w:hAnsi="Calibri" w:cs="Calibri"/>
          <w:color w:val="000000"/>
        </w:rPr>
      </w:pPr>
    </w:p>
    <w:p w14:paraId="69A22513" w14:textId="77777777" w:rsidR="00BA1DC1" w:rsidRPr="000D4E90" w:rsidRDefault="00000000">
      <w:pPr>
        <w:spacing w:after="40" w:line="276" w:lineRule="auto"/>
        <w:ind w:left="0" w:hanging="2"/>
        <w:jc w:val="both"/>
        <w:rPr>
          <w:rFonts w:ascii="Calibri" w:eastAsia="Calibri" w:hAnsi="Calibri" w:cs="Calibri"/>
          <w:color w:val="000000"/>
          <w:sz w:val="22"/>
          <w:szCs w:val="22"/>
        </w:rPr>
      </w:pPr>
      <w:r w:rsidRPr="000D4E90">
        <w:rPr>
          <w:rFonts w:ascii="Calibri" w:eastAsia="Calibri" w:hAnsi="Calibri" w:cs="Calibri"/>
          <w:b/>
          <w:color w:val="000000"/>
          <w:sz w:val="22"/>
          <w:szCs w:val="22"/>
        </w:rPr>
        <w:t>Więcej informacji:</w:t>
      </w:r>
    </w:p>
    <w:p w14:paraId="0C7546BD" w14:textId="77777777" w:rsidR="00BA1DC1" w:rsidRPr="000D4E90" w:rsidRDefault="00000000">
      <w:pPr>
        <w:spacing w:after="40" w:line="276" w:lineRule="auto"/>
        <w:ind w:left="0" w:hanging="2"/>
        <w:jc w:val="both"/>
        <w:rPr>
          <w:rFonts w:ascii="Calibri" w:eastAsia="Calibri" w:hAnsi="Calibri" w:cs="Calibri"/>
          <w:color w:val="000000"/>
          <w:sz w:val="22"/>
          <w:szCs w:val="22"/>
        </w:rPr>
      </w:pPr>
      <w:r w:rsidRPr="000D4E90">
        <w:rPr>
          <w:rFonts w:ascii="Calibri" w:eastAsia="Calibri" w:hAnsi="Calibri" w:cs="Calibri"/>
          <w:color w:val="000000"/>
          <w:sz w:val="22"/>
          <w:szCs w:val="22"/>
        </w:rPr>
        <w:t>Biuro prasowe Fabryki Norblina</w:t>
      </w:r>
    </w:p>
    <w:p w14:paraId="0A27654E" w14:textId="17FB2DA1" w:rsidR="00BA1DC1" w:rsidRPr="000D4E90" w:rsidRDefault="002D0D93">
      <w:pPr>
        <w:spacing w:after="40" w:line="276"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Katarzyna </w:t>
      </w:r>
      <w:r w:rsidR="00B06D12">
        <w:rPr>
          <w:rFonts w:ascii="Calibri" w:eastAsia="Calibri" w:hAnsi="Calibri" w:cs="Calibri"/>
          <w:color w:val="000000"/>
          <w:sz w:val="22"/>
          <w:szCs w:val="22"/>
        </w:rPr>
        <w:t>Kozłowska</w:t>
      </w:r>
    </w:p>
    <w:p w14:paraId="24660DFF" w14:textId="255A4254" w:rsidR="00BA1DC1" w:rsidRPr="00AB7302" w:rsidRDefault="00000000">
      <w:pPr>
        <w:spacing w:after="40" w:line="276" w:lineRule="auto"/>
        <w:ind w:left="0" w:hanging="2"/>
        <w:jc w:val="both"/>
        <w:rPr>
          <w:rFonts w:ascii="Calibri" w:eastAsia="Calibri" w:hAnsi="Calibri" w:cs="Calibri"/>
          <w:color w:val="000000"/>
          <w:sz w:val="22"/>
          <w:szCs w:val="22"/>
        </w:rPr>
      </w:pPr>
      <w:r w:rsidRPr="00AB7302">
        <w:rPr>
          <w:rFonts w:ascii="Calibri" w:eastAsia="Calibri" w:hAnsi="Calibri" w:cs="Calibri"/>
          <w:color w:val="000000"/>
          <w:sz w:val="22"/>
          <w:szCs w:val="22"/>
        </w:rPr>
        <w:t xml:space="preserve">e-mail: </w:t>
      </w:r>
      <w:hyperlink r:id="rId9" w:history="1">
        <w:r w:rsidR="002D0D93" w:rsidRPr="00AB7302">
          <w:rPr>
            <w:rStyle w:val="Hipercze"/>
            <w:rFonts w:ascii="Calibri" w:eastAsia="Calibri" w:hAnsi="Calibri" w:cs="Calibri"/>
            <w:sz w:val="22"/>
            <w:szCs w:val="22"/>
          </w:rPr>
          <w:t>k.kozlowska@bepr.pl</w:t>
        </w:r>
      </w:hyperlink>
      <w:r w:rsidR="002D0D93" w:rsidRPr="00AB7302">
        <w:rPr>
          <w:rFonts w:ascii="Calibri" w:eastAsia="Calibri" w:hAnsi="Calibri" w:cs="Calibri"/>
          <w:position w:val="0"/>
          <w:sz w:val="22"/>
          <w:szCs w:val="22"/>
        </w:rPr>
        <w:t xml:space="preserve"> </w:t>
      </w:r>
      <w:r w:rsidRPr="00AB7302">
        <w:rPr>
          <w:rFonts w:ascii="Calibri" w:eastAsia="Calibri" w:hAnsi="Calibri" w:cs="Calibri"/>
          <w:color w:val="000000"/>
          <w:sz w:val="22"/>
          <w:szCs w:val="22"/>
          <w:u w:val="single"/>
        </w:rPr>
        <w:t xml:space="preserve"> </w:t>
      </w:r>
    </w:p>
    <w:p w14:paraId="7A33AD00" w14:textId="61389D99" w:rsidR="00BA1DC1" w:rsidRPr="000D4E90" w:rsidRDefault="00000000">
      <w:pPr>
        <w:spacing w:after="40" w:line="276" w:lineRule="auto"/>
        <w:ind w:left="0" w:hanging="2"/>
        <w:jc w:val="both"/>
        <w:rPr>
          <w:rFonts w:ascii="Calibri" w:eastAsia="Calibri" w:hAnsi="Calibri" w:cs="Calibri"/>
          <w:color w:val="000000"/>
          <w:sz w:val="22"/>
          <w:szCs w:val="22"/>
        </w:rPr>
      </w:pPr>
      <w:r w:rsidRPr="000D4E90">
        <w:rPr>
          <w:rFonts w:ascii="Calibri" w:eastAsia="Calibri" w:hAnsi="Calibri" w:cs="Calibri"/>
          <w:color w:val="000000"/>
          <w:sz w:val="22"/>
          <w:szCs w:val="22"/>
        </w:rPr>
        <w:t>tel. 6</w:t>
      </w:r>
      <w:r w:rsidR="002D0D93">
        <w:rPr>
          <w:rFonts w:ascii="Calibri" w:eastAsia="Calibri" w:hAnsi="Calibri" w:cs="Calibri"/>
          <w:color w:val="000000"/>
          <w:sz w:val="22"/>
          <w:szCs w:val="22"/>
        </w:rPr>
        <w:t>90 960 185</w:t>
      </w:r>
    </w:p>
    <w:p w14:paraId="2B80D023" w14:textId="77777777" w:rsidR="00BA1DC1" w:rsidRPr="000D4E90" w:rsidRDefault="00BA1DC1">
      <w:pPr>
        <w:spacing w:line="276" w:lineRule="auto"/>
        <w:ind w:left="0" w:firstLine="0"/>
        <w:jc w:val="both"/>
        <w:rPr>
          <w:rFonts w:ascii="Calibri" w:hAnsi="Calibri" w:cs="Calibri"/>
        </w:rPr>
      </w:pPr>
    </w:p>
    <w:p w14:paraId="07BDA15D" w14:textId="77777777" w:rsidR="00BA1DC1" w:rsidRPr="000D4E90" w:rsidRDefault="00BA1DC1">
      <w:pPr>
        <w:spacing w:line="276" w:lineRule="auto"/>
        <w:ind w:left="0" w:firstLine="0"/>
        <w:jc w:val="both"/>
        <w:rPr>
          <w:rFonts w:ascii="Calibri" w:hAnsi="Calibri" w:cs="Calibri"/>
        </w:rPr>
      </w:pPr>
    </w:p>
    <w:p w14:paraId="10E42DAD" w14:textId="77777777" w:rsidR="00BA1DC1" w:rsidRPr="000D4E90" w:rsidRDefault="00000000">
      <w:pPr>
        <w:spacing w:line="276" w:lineRule="auto"/>
        <w:ind w:left="0" w:firstLine="0"/>
        <w:jc w:val="both"/>
        <w:rPr>
          <w:rFonts w:ascii="Calibri" w:hAnsi="Calibri" w:cs="Calibri"/>
        </w:rPr>
      </w:pPr>
      <w:r w:rsidRPr="000D4E90">
        <w:rPr>
          <w:rFonts w:ascii="Calibri" w:hAnsi="Calibri" w:cs="Calibri"/>
        </w:rPr>
        <w:t>***</w:t>
      </w:r>
    </w:p>
    <w:p w14:paraId="1CB904DD" w14:textId="77777777" w:rsidR="00BA1DC1" w:rsidRDefault="00000000">
      <w:pPr>
        <w:spacing w:before="280" w:after="280" w:line="276" w:lineRule="auto"/>
        <w:ind w:left="0" w:firstLine="0"/>
        <w:jc w:val="both"/>
        <w:rPr>
          <w:rFonts w:ascii="Calibri" w:eastAsia="Calibri" w:hAnsi="Calibri" w:cs="Calibri"/>
          <w:color w:val="000000"/>
          <w:sz w:val="20"/>
          <w:szCs w:val="20"/>
          <w:shd w:val="clear" w:color="auto" w:fill="FEFEFE"/>
        </w:rPr>
      </w:pPr>
      <w:r w:rsidRPr="000D4E90">
        <w:rPr>
          <w:rFonts w:ascii="Calibri" w:eastAsia="Calibri" w:hAnsi="Calibri" w:cs="Calibri"/>
          <w:b/>
          <w:color w:val="000000"/>
          <w:sz w:val="20"/>
          <w:szCs w:val="20"/>
        </w:rPr>
        <w:lastRenderedPageBreak/>
        <w:t>Fabryka Norblina</w:t>
      </w:r>
      <w:r w:rsidRPr="000D4E90">
        <w:rPr>
          <w:rFonts w:ascii="Calibri" w:eastAsia="Calibri" w:hAnsi="Calibri" w:cs="Calibri"/>
          <w:color w:val="000000"/>
          <w:sz w:val="20"/>
          <w:szCs w:val="20"/>
          <w:shd w:val="clear" w:color="auto" w:fill="FEFEFE"/>
        </w:rPr>
        <w:t xml:space="preserve"> to wielofunkcyjny kompleks w sercu warszawskiej Woli. Po wieloletnim procesie rewitalizacji dawnych zakładów Norblin, Bracia Buch i T. Werner przeprowadzonej przez Grupę Capital Park ponownie otworzył się na miasto we wrześniu 2021 roku. Łączna powierzchnia kompleksu wnosi ponad 65.000 mkw., z czego 41.000 mkw. stanowi powierzchnia biurowa. Dla gości Fabryki Norblina dostępne są koncepty kulturalne, rozrywkowe i gastronomiczne, w tym m.in.: autorskie, butikowe kino </w:t>
      </w:r>
      <w:proofErr w:type="spellStart"/>
      <w:r w:rsidRPr="000D4E90">
        <w:rPr>
          <w:rFonts w:ascii="Calibri" w:eastAsia="Calibri" w:hAnsi="Calibri" w:cs="Calibri"/>
          <w:color w:val="000000"/>
          <w:sz w:val="20"/>
          <w:szCs w:val="20"/>
          <w:shd w:val="clear" w:color="auto" w:fill="FEFEFE"/>
        </w:rPr>
        <w:t>KinoGram</w:t>
      </w:r>
      <w:proofErr w:type="spellEnd"/>
      <w:r w:rsidRPr="000D4E90">
        <w:rPr>
          <w:rFonts w:ascii="Calibri" w:eastAsia="Calibri" w:hAnsi="Calibri" w:cs="Calibri"/>
          <w:color w:val="000000"/>
          <w:sz w:val="20"/>
          <w:szCs w:val="20"/>
          <w:shd w:val="clear" w:color="auto" w:fill="FEFEFE"/>
        </w:rPr>
        <w:t xml:space="preserve">, ekologiczny targ – </w:t>
      </w:r>
      <w:proofErr w:type="spellStart"/>
      <w:r w:rsidRPr="000D4E90">
        <w:rPr>
          <w:rFonts w:ascii="Calibri" w:eastAsia="Calibri" w:hAnsi="Calibri" w:cs="Calibri"/>
          <w:color w:val="000000"/>
          <w:sz w:val="20"/>
          <w:szCs w:val="20"/>
          <w:shd w:val="clear" w:color="auto" w:fill="FEFEFE"/>
        </w:rPr>
        <w:t>BioBazar</w:t>
      </w:r>
      <w:proofErr w:type="spellEnd"/>
      <w:r w:rsidRPr="000D4E90">
        <w:rPr>
          <w:rFonts w:ascii="Calibri" w:eastAsia="Calibri" w:hAnsi="Calibri" w:cs="Calibri"/>
          <w:color w:val="000000"/>
          <w:sz w:val="20"/>
          <w:szCs w:val="20"/>
          <w:shd w:val="clear" w:color="auto" w:fill="FEFEFE"/>
        </w:rPr>
        <w:t xml:space="preserve">, największa w stolicy strefa gastronomiczna z Food Town i restauracjami z obsługą kelnerską, Piano Bar z muzyką na żywo, restauracja i klub muzyczny MOXO, trzypoziomowa restauracja Amar </w:t>
      </w:r>
      <w:proofErr w:type="spellStart"/>
      <w:r w:rsidRPr="000D4E90">
        <w:rPr>
          <w:rFonts w:ascii="Calibri" w:eastAsia="Calibri" w:hAnsi="Calibri" w:cs="Calibri"/>
          <w:color w:val="000000"/>
          <w:sz w:val="20"/>
          <w:szCs w:val="20"/>
          <w:shd w:val="clear" w:color="auto" w:fill="FEFEFE"/>
        </w:rPr>
        <w:t>Beirut</w:t>
      </w:r>
      <w:proofErr w:type="spellEnd"/>
      <w:r w:rsidRPr="000D4E90">
        <w:rPr>
          <w:rFonts w:ascii="Calibri" w:eastAsia="Calibri" w:hAnsi="Calibri" w:cs="Calibri"/>
          <w:color w:val="000000"/>
          <w:sz w:val="20"/>
          <w:szCs w:val="20"/>
          <w:shd w:val="clear" w:color="auto" w:fill="FEFEFE"/>
        </w:rPr>
        <w:t xml:space="preserve">, Muzeum Fabryki Norblina, galeria immersyjna Art Box </w:t>
      </w:r>
      <w:proofErr w:type="spellStart"/>
      <w:r w:rsidRPr="000D4E90">
        <w:rPr>
          <w:rFonts w:ascii="Calibri" w:eastAsia="Calibri" w:hAnsi="Calibri" w:cs="Calibri"/>
          <w:color w:val="000000"/>
          <w:sz w:val="20"/>
          <w:szCs w:val="20"/>
          <w:shd w:val="clear" w:color="auto" w:fill="FEFEFE"/>
        </w:rPr>
        <w:t>Experience</w:t>
      </w:r>
      <w:proofErr w:type="spellEnd"/>
      <w:r w:rsidRPr="000D4E90">
        <w:rPr>
          <w:rFonts w:ascii="Calibri" w:eastAsia="Calibri" w:hAnsi="Calibri" w:cs="Calibri"/>
          <w:color w:val="000000"/>
          <w:sz w:val="20"/>
          <w:szCs w:val="20"/>
          <w:shd w:val="clear" w:color="auto" w:fill="FEFEFE"/>
        </w:rPr>
        <w:t xml:space="preserve">, </w:t>
      </w:r>
      <w:sdt>
        <w:sdtPr>
          <w:tag w:val="goog_rdk_5"/>
          <w:id w:val="-1557771717"/>
        </w:sdtPr>
        <w:sdtContent>
          <w:r w:rsidRPr="000D4E90">
            <w:rPr>
              <w:rFonts w:ascii="Calibri" w:eastAsia="Calibri" w:hAnsi="Calibri" w:cs="Calibri"/>
              <w:color w:val="000000"/>
              <w:sz w:val="20"/>
              <w:szCs w:val="20"/>
              <w:shd w:val="clear" w:color="auto" w:fill="FEFEFE"/>
            </w:rPr>
            <w:t>C</w:t>
          </w:r>
        </w:sdtContent>
      </w:sdt>
      <w:r w:rsidRPr="000D4E90">
        <w:rPr>
          <w:rFonts w:ascii="Calibri" w:eastAsia="Calibri" w:hAnsi="Calibri" w:cs="Calibri"/>
          <w:color w:val="000000"/>
          <w:sz w:val="20"/>
          <w:szCs w:val="20"/>
          <w:shd w:val="clear" w:color="auto" w:fill="FEFEFE"/>
        </w:rPr>
        <w:t xml:space="preserve">entrum </w:t>
      </w:r>
      <w:sdt>
        <w:sdtPr>
          <w:tag w:val="goog_rdk_7"/>
          <w:id w:val="1648248120"/>
        </w:sdtPr>
        <w:sdtContent>
          <w:r w:rsidRPr="000D4E90">
            <w:rPr>
              <w:rFonts w:ascii="Calibri" w:eastAsia="Calibri" w:hAnsi="Calibri" w:cs="Calibri"/>
              <w:color w:val="000000"/>
              <w:sz w:val="20"/>
              <w:szCs w:val="20"/>
              <w:shd w:val="clear" w:color="auto" w:fill="FEFEFE"/>
            </w:rPr>
            <w:t>M</w:t>
          </w:r>
        </w:sdtContent>
      </w:sdt>
      <w:r w:rsidRPr="000D4E90">
        <w:rPr>
          <w:rFonts w:ascii="Calibri" w:eastAsia="Calibri" w:hAnsi="Calibri" w:cs="Calibri"/>
          <w:color w:val="000000"/>
          <w:sz w:val="20"/>
          <w:szCs w:val="20"/>
          <w:shd w:val="clear" w:color="auto" w:fill="FEFEFE"/>
        </w:rPr>
        <w:t xml:space="preserve">ądrej </w:t>
      </w:r>
      <w:sdt>
        <w:sdtPr>
          <w:tag w:val="goog_rdk_9"/>
          <w:id w:val="-1915846888"/>
        </w:sdtPr>
        <w:sdtContent>
          <w:r w:rsidRPr="000D4E90">
            <w:rPr>
              <w:rFonts w:ascii="Calibri" w:eastAsia="Calibri" w:hAnsi="Calibri" w:cs="Calibri"/>
              <w:color w:val="000000"/>
              <w:sz w:val="20"/>
              <w:szCs w:val="20"/>
              <w:shd w:val="clear" w:color="auto" w:fill="FEFEFE"/>
            </w:rPr>
            <w:t>Zabawy</w:t>
          </w:r>
        </w:sdtContent>
      </w:sdt>
      <w:r w:rsidRPr="000D4E90">
        <w:rPr>
          <w:sz w:val="20"/>
          <w:szCs w:val="20"/>
        </w:rPr>
        <w:t xml:space="preserve"> </w:t>
      </w:r>
      <w:r w:rsidRPr="000D4E90">
        <w:rPr>
          <w:rFonts w:ascii="Calibri" w:eastAsia="Calibri" w:hAnsi="Calibri" w:cs="Calibri"/>
          <w:color w:val="000000"/>
          <w:sz w:val="20"/>
          <w:szCs w:val="20"/>
          <w:shd w:val="clear" w:color="auto" w:fill="FEFEFE"/>
        </w:rPr>
        <w:t xml:space="preserve">Smart Kids Planet, a także sklepy, lokale usługowe, jedyne w Polsce stacjonarne salony </w:t>
      </w:r>
      <w:proofErr w:type="spellStart"/>
      <w:r w:rsidRPr="000D4E90">
        <w:rPr>
          <w:rFonts w:ascii="Calibri" w:eastAsia="Calibri" w:hAnsi="Calibri" w:cs="Calibri"/>
          <w:color w:val="000000"/>
          <w:sz w:val="20"/>
          <w:szCs w:val="20"/>
          <w:shd w:val="clear" w:color="auto" w:fill="FEFEFE"/>
        </w:rPr>
        <w:t>Answear</w:t>
      </w:r>
      <w:proofErr w:type="spellEnd"/>
      <w:r w:rsidRPr="000D4E90">
        <w:rPr>
          <w:rFonts w:ascii="Calibri" w:eastAsia="Calibri" w:hAnsi="Calibri" w:cs="Calibri"/>
          <w:color w:val="000000"/>
          <w:sz w:val="20"/>
          <w:szCs w:val="20"/>
          <w:shd w:val="clear" w:color="auto" w:fill="FEFEFE"/>
        </w:rPr>
        <w:t xml:space="preserve"> i PRM oraz strefa zdrowia i urody.</w:t>
      </w:r>
    </w:p>
    <w:p w14:paraId="00FC62EA" w14:textId="77777777" w:rsidR="00BA1DC1" w:rsidRDefault="00BA1DC1">
      <w:pPr>
        <w:spacing w:after="40" w:line="276" w:lineRule="auto"/>
        <w:ind w:left="1" w:hanging="3"/>
        <w:jc w:val="both"/>
        <w:rPr>
          <w:rFonts w:ascii="AppleSystemUIFont" w:eastAsia="AppleSystemUIFont" w:hAnsi="AppleSystemUIFont" w:cs="AppleSystemUIFont"/>
          <w:sz w:val="26"/>
          <w:szCs w:val="26"/>
        </w:rPr>
      </w:pPr>
    </w:p>
    <w:sectPr w:rsidR="00BA1DC1">
      <w:headerReference w:type="default" r:id="rId10"/>
      <w:footerReference w:type="default" r:id="rId11"/>
      <w:headerReference w:type="first" r:id="rId12"/>
      <w:footerReference w:type="first" r:id="rId13"/>
      <w:pgSz w:w="11906" w:h="16838"/>
      <w:pgMar w:top="1871" w:right="1080" w:bottom="2830" w:left="1080" w:header="1814" w:footer="606" w:gutter="0"/>
      <w:pgNumType w:start="1"/>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66CB3" w14:textId="77777777" w:rsidR="00E11AB0" w:rsidRDefault="00E11AB0">
      <w:pPr>
        <w:spacing w:line="240" w:lineRule="auto"/>
      </w:pPr>
      <w:r>
        <w:separator/>
      </w:r>
    </w:p>
  </w:endnote>
  <w:endnote w:type="continuationSeparator" w:id="0">
    <w:p w14:paraId="55722A6B" w14:textId="77777777" w:rsidR="00E11AB0" w:rsidRDefault="00E11A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DAA2DD7F-61B2-9648-A0B4-71757C642130}"/>
  </w:font>
  <w:font w:name="Times New Roman">
    <w:panose1 w:val="02020603050405020304"/>
    <w:charset w:val="00"/>
    <w:family w:val="roman"/>
    <w:pitch w:val="variable"/>
    <w:sig w:usb0="E0002EFF" w:usb1="C000785B" w:usb2="00000009" w:usb3="00000000" w:csb0="000001FF" w:csb1="00000000"/>
    <w:embedRegular r:id="rId2" w:fontKey="{5B9FA914-C389-E344-BFE9-7AF36C4767C8}"/>
    <w:embedBold r:id="rId3" w:fontKey="{4EDD984A-C0EB-E847-8F32-1493AFC221C6}"/>
    <w:embedItalic r:id="rId4" w:fontKey="{3B33ED8B-5811-5844-8FBD-D1406361D09A}"/>
  </w:font>
  <w:font w:name="Courier New">
    <w:panose1 w:val="02070309020205020404"/>
    <w:charset w:val="00"/>
    <w:family w:val="modern"/>
    <w:pitch w:val="fixed"/>
    <w:sig w:usb0="E0002AFF" w:usb1="C0007843" w:usb2="00000009" w:usb3="00000000" w:csb0="000001FF" w:csb1="00000000"/>
    <w:embedRegular r:id="rId5" w:fontKey="{F0F5A284-761E-7B47-B1AD-E30F7FC689D4}"/>
  </w:font>
  <w:font w:name="Wingdings">
    <w:panose1 w:val="05000000000000000000"/>
    <w:charset w:val="00"/>
    <w:family w:val="decorative"/>
    <w:pitch w:val="variable"/>
    <w:sig w:usb0="00000003" w:usb1="00000000" w:usb2="00000000" w:usb3="00000000" w:csb0="80000001" w:csb1="00000000"/>
    <w:embedRegular r:id="rId6" w:fontKey="{18273C92-8FC8-DD4A-AACB-5A23BC01D0F3}"/>
  </w:font>
  <w:font w:name="Calibri">
    <w:panose1 w:val="020F0502020204030204"/>
    <w:charset w:val="00"/>
    <w:family w:val="swiss"/>
    <w:pitch w:val="variable"/>
    <w:sig w:usb0="E0002AFF" w:usb1="C000247B" w:usb2="00000009" w:usb3="00000000" w:csb0="000001FF" w:csb1="00000000"/>
    <w:embedRegular r:id="rId7" w:fontKey="{4B0039D5-4046-FD41-8947-9153D73BD17E}"/>
    <w:embedBold r:id="rId8" w:fontKey="{801F7286-D88A-E34D-87C2-B6A247AD68BB}"/>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embedRegular r:id="rId9" w:fontKey="{C697222F-1182-CA43-8F75-C6814F8BBE98}"/>
    <w:embedItalic r:id="rId10" w:fontKey="{52818165-235A-3841-9014-A14C52A0165D}"/>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12" w:fontKey="{090BCC9A-7C6A-3140-997C-0F4C267D430E}"/>
    <w:embedItalic r:id="rId13" w:fontKey="{A8FCE6D7-D33A-1D43-A44E-B74586E423AB}"/>
  </w:font>
  <w:font w:name="AppleSystemUIFont">
    <w:altName w:val="Calibri"/>
    <w:panose1 w:val="020B0604020202020204"/>
    <w:charset w:val="00"/>
    <w:family w:val="auto"/>
    <w:pitch w:val="default"/>
    <w:sig w:usb0="00000003" w:usb1="00000000" w:usb2="00000000" w:usb3="00000000" w:csb0="00000001" w:csb1="00000000"/>
  </w:font>
  <w:font w:name="Poppins">
    <w:panose1 w:val="00000500000000000000"/>
    <w:charset w:val="00"/>
    <w:family w:val="auto"/>
    <w:pitch w:val="variable"/>
    <w:sig w:usb0="00008007" w:usb1="00000000" w:usb2="00000000" w:usb3="00000000" w:csb0="00000093" w:csb1="00000000"/>
    <w:embedRegular r:id="rId15" w:fontKey="{AB8C564F-3748-5340-973D-713A257A39BF}"/>
  </w:font>
  <w:font w:name="Cambria">
    <w:panose1 w:val="02040503050406030204"/>
    <w:charset w:val="00"/>
    <w:family w:val="roman"/>
    <w:pitch w:val="variable"/>
    <w:sig w:usb0="E00002FF" w:usb1="400004FF" w:usb2="00000000" w:usb3="00000000" w:csb0="0000019F" w:csb1="00000000"/>
    <w:embedRegular r:id="rId16" w:fontKey="{DD2F2785-4F9C-7B42-BFEF-1B54A77623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964FF" w14:textId="77777777" w:rsidR="00BA1DC1" w:rsidRDefault="00BA1DC1">
    <w:pPr>
      <w:tabs>
        <w:tab w:val="center" w:pos="4703"/>
        <w:tab w:val="right" w:pos="9406"/>
      </w:tabs>
      <w:spacing w:line="240" w:lineRule="auto"/>
      <w:ind w:left="0" w:hanging="2"/>
      <w:rPr>
        <w:rFonts w:ascii="Calibri" w:eastAsia="Calibri" w:hAnsi="Calibri" w:cs="Calibri"/>
        <w:color w:val="000000"/>
      </w:rPr>
    </w:pPr>
  </w:p>
  <w:p w14:paraId="3E54514B" w14:textId="77777777" w:rsidR="00BA1DC1" w:rsidRDefault="00000000">
    <w:pPr>
      <w:tabs>
        <w:tab w:val="center" w:pos="4703"/>
        <w:tab w:val="right" w:pos="9406"/>
      </w:tabs>
      <w:spacing w:line="276" w:lineRule="auto"/>
      <w:ind w:left="0" w:hanging="2"/>
      <w:rPr>
        <w:rFonts w:ascii="Calibri" w:eastAsia="Calibri" w:hAnsi="Calibri" w:cs="Calibri"/>
        <w:color w:val="404040"/>
        <w:sz w:val="20"/>
        <w:szCs w:val="20"/>
      </w:rPr>
    </w:pPr>
    <w:r>
      <w:rPr>
        <w:rFonts w:ascii="Calibri" w:eastAsia="Calibri" w:hAnsi="Calibri" w:cs="Calibri"/>
        <w:b/>
        <w:color w:val="404040"/>
        <w:sz w:val="20"/>
        <w:szCs w:val="20"/>
      </w:rPr>
      <w:t>FABRYKA NORBLINA</w:t>
    </w:r>
    <w:r>
      <w:rPr>
        <w:rFonts w:ascii="Poppins" w:eastAsia="Poppins" w:hAnsi="Poppins" w:cs="Poppins"/>
        <w:color w:val="404040"/>
        <w:sz w:val="20"/>
        <w:szCs w:val="20"/>
      </w:rPr>
      <w:br/>
    </w:r>
    <w:r>
      <w:rPr>
        <w:rFonts w:ascii="Calibri" w:eastAsia="Calibri" w:hAnsi="Calibri" w:cs="Calibri"/>
        <w:color w:val="404040"/>
        <w:sz w:val="20"/>
        <w:szCs w:val="20"/>
      </w:rPr>
      <w:t>ul. Żelazna 51/53</w:t>
    </w:r>
    <w:r>
      <w:rPr>
        <w:rFonts w:ascii="Calibri" w:eastAsia="Calibri" w:hAnsi="Calibri" w:cs="Calibri"/>
        <w:color w:val="404040"/>
        <w:sz w:val="20"/>
        <w:szCs w:val="20"/>
      </w:rPr>
      <w:br/>
      <w:t>00-841 Warszawa</w:t>
    </w:r>
    <w:r>
      <w:rPr>
        <w:rFonts w:ascii="Calibri" w:eastAsia="Calibri" w:hAnsi="Calibri" w:cs="Calibri"/>
        <w:color w:val="404040"/>
        <w:sz w:val="20"/>
        <w:szCs w:val="20"/>
      </w:rPr>
      <w:br/>
      <w:t>T: 22 318 88 88</w:t>
    </w:r>
  </w:p>
  <w:p w14:paraId="43BF8F1A" w14:textId="77777777" w:rsidR="00BA1DC1" w:rsidRDefault="00000000">
    <w:pPr>
      <w:tabs>
        <w:tab w:val="center" w:pos="4703"/>
        <w:tab w:val="right" w:pos="9406"/>
      </w:tabs>
      <w:spacing w:line="276" w:lineRule="auto"/>
      <w:ind w:left="0" w:hanging="2"/>
      <w:rPr>
        <w:rFonts w:ascii="Calibri" w:eastAsia="Calibri" w:hAnsi="Calibri" w:cs="Calibri"/>
        <w:color w:val="000000"/>
      </w:rPr>
    </w:pPr>
    <w:r>
      <w:rPr>
        <w:rFonts w:ascii="Calibri" w:eastAsia="Calibri" w:hAnsi="Calibri" w:cs="Calibri"/>
        <w:color w:val="404040"/>
        <w:sz w:val="20"/>
        <w:szCs w:val="20"/>
      </w:rPr>
      <w:tab/>
      <w:t>www.fabrykanorblina.pl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FA9E6" w14:textId="77777777" w:rsidR="00BA1DC1" w:rsidRDefault="00BA1DC1">
    <w:pPr>
      <w:tabs>
        <w:tab w:val="center" w:pos="4703"/>
        <w:tab w:val="right" w:pos="9406"/>
      </w:tabs>
      <w:spacing w:line="240" w:lineRule="auto"/>
      <w:ind w:left="0" w:hanging="2"/>
      <w:rPr>
        <w:rFonts w:ascii="Calibri" w:eastAsia="Calibri" w:hAnsi="Calibri" w:cs="Calibri"/>
        <w:color w:val="000000"/>
      </w:rPr>
    </w:pPr>
  </w:p>
  <w:p w14:paraId="2A55D09F" w14:textId="77777777" w:rsidR="00BA1DC1" w:rsidRDefault="00000000">
    <w:pPr>
      <w:tabs>
        <w:tab w:val="center" w:pos="4703"/>
        <w:tab w:val="right" w:pos="9406"/>
      </w:tabs>
      <w:spacing w:line="276" w:lineRule="auto"/>
      <w:ind w:left="0" w:hanging="2"/>
      <w:rPr>
        <w:rFonts w:ascii="Calibri" w:eastAsia="Calibri" w:hAnsi="Calibri" w:cs="Calibri"/>
        <w:color w:val="404040"/>
        <w:sz w:val="20"/>
        <w:szCs w:val="20"/>
      </w:rPr>
    </w:pPr>
    <w:r>
      <w:rPr>
        <w:rFonts w:ascii="Calibri" w:eastAsia="Calibri" w:hAnsi="Calibri" w:cs="Calibri"/>
        <w:b/>
        <w:color w:val="404040"/>
        <w:sz w:val="20"/>
        <w:szCs w:val="20"/>
      </w:rPr>
      <w:t>FABRYKA NORBLINA</w:t>
    </w:r>
    <w:r>
      <w:rPr>
        <w:rFonts w:ascii="Poppins" w:eastAsia="Poppins" w:hAnsi="Poppins" w:cs="Poppins"/>
        <w:color w:val="404040"/>
        <w:sz w:val="20"/>
        <w:szCs w:val="20"/>
      </w:rPr>
      <w:br/>
    </w:r>
    <w:r>
      <w:rPr>
        <w:rFonts w:ascii="Calibri" w:eastAsia="Calibri" w:hAnsi="Calibri" w:cs="Calibri"/>
        <w:color w:val="404040"/>
        <w:sz w:val="20"/>
        <w:szCs w:val="20"/>
      </w:rPr>
      <w:t>ul. Żelazna 51/53</w:t>
    </w:r>
    <w:r>
      <w:rPr>
        <w:rFonts w:ascii="Calibri" w:eastAsia="Calibri" w:hAnsi="Calibri" w:cs="Calibri"/>
        <w:color w:val="404040"/>
        <w:sz w:val="20"/>
        <w:szCs w:val="20"/>
      </w:rPr>
      <w:br/>
      <w:t>00-841 Warszawa</w:t>
    </w:r>
    <w:r>
      <w:rPr>
        <w:rFonts w:ascii="Calibri" w:eastAsia="Calibri" w:hAnsi="Calibri" w:cs="Calibri"/>
        <w:color w:val="404040"/>
        <w:sz w:val="20"/>
        <w:szCs w:val="20"/>
      </w:rPr>
      <w:br/>
      <w:t>T: 22 318 88 88</w:t>
    </w:r>
  </w:p>
  <w:p w14:paraId="3931251A" w14:textId="77777777" w:rsidR="00BA1DC1" w:rsidRDefault="00000000">
    <w:pPr>
      <w:tabs>
        <w:tab w:val="center" w:pos="4703"/>
        <w:tab w:val="right" w:pos="9406"/>
      </w:tabs>
      <w:spacing w:line="276" w:lineRule="auto"/>
      <w:ind w:left="0" w:hanging="2"/>
      <w:rPr>
        <w:rFonts w:ascii="Calibri" w:eastAsia="Calibri" w:hAnsi="Calibri" w:cs="Calibri"/>
        <w:color w:val="000000"/>
      </w:rPr>
    </w:pPr>
    <w:r>
      <w:rPr>
        <w:rFonts w:ascii="Calibri" w:eastAsia="Calibri" w:hAnsi="Calibri" w:cs="Calibri"/>
        <w:color w:val="404040"/>
        <w:sz w:val="20"/>
        <w:szCs w:val="20"/>
      </w:rPr>
      <w:tab/>
      <w:t>www.fabrykanorblina.pl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A6BB44" w14:textId="77777777" w:rsidR="00E11AB0" w:rsidRDefault="00E11AB0">
      <w:pPr>
        <w:spacing w:line="240" w:lineRule="auto"/>
      </w:pPr>
      <w:r>
        <w:separator/>
      </w:r>
    </w:p>
  </w:footnote>
  <w:footnote w:type="continuationSeparator" w:id="0">
    <w:p w14:paraId="2C6286D3" w14:textId="77777777" w:rsidR="00E11AB0" w:rsidRDefault="00E11A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75ACA" w14:textId="77777777" w:rsidR="00BA1DC1" w:rsidRDefault="00000000">
    <w:pPr>
      <w:tabs>
        <w:tab w:val="center" w:pos="4703"/>
        <w:tab w:val="right" w:pos="9406"/>
      </w:tabs>
      <w:spacing w:line="240" w:lineRule="auto"/>
      <w:ind w:left="0" w:hanging="2"/>
      <w:rPr>
        <w:rFonts w:ascii="Calibri" w:eastAsia="Calibri" w:hAnsi="Calibri" w:cs="Calibri"/>
        <w:color w:val="000000"/>
      </w:rPr>
    </w:pPr>
    <w:r>
      <w:rPr>
        <w:rFonts w:ascii="Calibri" w:eastAsia="Calibri" w:hAnsi="Calibri" w:cs="Calibri"/>
        <w:noProof/>
        <w:color w:val="000000"/>
      </w:rPr>
      <mc:AlternateContent>
        <mc:Choice Requires="wps">
          <w:drawing>
            <wp:anchor distT="0" distB="0" distL="0" distR="0" simplePos="0" relativeHeight="251656192" behindDoc="1" locked="0" layoutInCell="1" allowOverlap="1" wp14:anchorId="33B74D4E" wp14:editId="1A1D75C4">
              <wp:simplePos x="0" y="0"/>
              <wp:positionH relativeFrom="column">
                <wp:posOffset>-690245</wp:posOffset>
              </wp:positionH>
              <wp:positionV relativeFrom="paragraph">
                <wp:posOffset>-1150620</wp:posOffset>
              </wp:positionV>
              <wp:extent cx="7566025" cy="10690225"/>
              <wp:effectExtent l="0" t="0" r="0" b="0"/>
              <wp:wrapNone/>
              <wp:docPr id="1" name="Prostokąt zaokrąglony 1"/>
              <wp:cNvGraphicFramePr/>
              <a:graphic xmlns:a="http://schemas.openxmlformats.org/drawingml/2006/main">
                <a:graphicData uri="http://schemas.microsoft.com/office/word/2010/wordprocessingShape">
                  <wps:wsp>
                    <wps:cNvSpPr/>
                    <wps:spPr>
                      <a:xfrm>
                        <a:off x="0" y="0"/>
                        <a:ext cx="7566120" cy="10690200"/>
                      </a:xfrm>
                      <a:prstGeom prst="roundRect">
                        <a:avLst>
                          <a:gd name="adj" fmla="val 0"/>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6A29899" w14:textId="77777777" w:rsidR="00BA1DC1" w:rsidRDefault="00BA1DC1">
                          <w:pPr>
                            <w:pStyle w:val="Zawartoramki"/>
                            <w:spacing w:line="240" w:lineRule="auto"/>
                            <w:ind w:left="0" w:hanging="2"/>
                          </w:pPr>
                        </w:p>
                      </w:txbxContent>
                    </wps:txbx>
                    <wps:bodyPr tIns="91440" bIns="91440" anchor="ctr">
                      <a:noAutofit/>
                    </wps:bodyPr>
                  </wps:wsp>
                </a:graphicData>
              </a:graphic>
            </wp:anchor>
          </w:drawing>
        </mc:Choice>
        <mc:Fallback>
          <w:pict>
            <v:roundrect w14:anchorId="33B74D4E" id="Prostokąt zaokrąglony 1" o:spid="_x0000_s1026" style="position:absolute;margin-left:-54.35pt;margin-top:-90.6pt;width:595.75pt;height:841.75pt;z-index:-251660288;visibility:visible;mso-wrap-style:square;mso-wrap-distance-left:0;mso-wrap-distance-top:0;mso-wrap-distance-right:0;mso-wrap-distance-bottom:0;mso-position-horizontal:absolute;mso-position-horizontal-relative:text;mso-position-vertical:absolute;mso-position-vertical-relative:text;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" stroked="f" strokeweight="0">
              <v:textbox inset=",7.2pt,,7.2pt">
                <w:txbxContent>
                  <w:p w14:paraId="76A29899" w14:textId="77777777" w:rsidR="00BA1DC1" w:rsidRDefault="00BA1DC1">
                    <w:pPr>
                      <w:pStyle w:val="Zawartoramki"/>
                      <w:spacing w:line="240" w:lineRule="auto"/>
                      <w:ind w:left="0" w:hanging="2"/>
                    </w:pPr>
                  </w:p>
                </w:txbxContent>
              </v:textbox>
            </v:roundrect>
          </w:pict>
        </mc:Fallback>
      </mc:AlternateContent>
    </w:r>
    <w:r>
      <w:rPr>
        <w:rFonts w:ascii="Calibri" w:eastAsia="Calibri" w:hAnsi="Calibri" w:cs="Calibri"/>
        <w:noProof/>
        <w:color w:val="000000"/>
      </w:rPr>
      <w:drawing>
        <wp:anchor distT="0" distB="0" distL="0" distR="0" simplePos="0" relativeHeight="251658240" behindDoc="1" locked="0" layoutInCell="0" allowOverlap="1" wp14:anchorId="773B9E2A" wp14:editId="452FB9C7">
          <wp:simplePos x="0" y="0"/>
          <wp:positionH relativeFrom="page">
            <wp:posOffset>5549900</wp:posOffset>
          </wp:positionH>
          <wp:positionV relativeFrom="page">
            <wp:posOffset>-114300</wp:posOffset>
          </wp:positionV>
          <wp:extent cx="1593215" cy="1259840"/>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1"/>
                  <a:stretch>
                    <a:fillRect/>
                  </a:stretch>
                </pic:blipFill>
                <pic:spPr bwMode="auto">
                  <a:xfrm>
                    <a:off x="0" y="0"/>
                    <a:ext cx="1593215" cy="125984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04E13" w14:textId="77777777" w:rsidR="00BA1DC1" w:rsidRDefault="00000000">
    <w:pPr>
      <w:tabs>
        <w:tab w:val="center" w:pos="4703"/>
        <w:tab w:val="right" w:pos="9406"/>
      </w:tabs>
      <w:spacing w:line="240" w:lineRule="auto"/>
      <w:ind w:left="0" w:hanging="2"/>
      <w:rPr>
        <w:rFonts w:ascii="Calibri" w:eastAsia="Calibri" w:hAnsi="Calibri" w:cs="Calibri"/>
        <w:color w:val="000000"/>
      </w:rPr>
    </w:pPr>
    <w:r>
      <w:rPr>
        <w:rFonts w:ascii="Calibri" w:eastAsia="Calibri" w:hAnsi="Calibri" w:cs="Calibri"/>
        <w:noProof/>
        <w:color w:val="000000"/>
      </w:rPr>
      <mc:AlternateContent>
        <mc:Choice Requires="wps">
          <w:drawing>
            <wp:anchor distT="0" distB="0" distL="0" distR="0" simplePos="0" relativeHeight="251657216" behindDoc="1" locked="0" layoutInCell="1" allowOverlap="1" wp14:anchorId="52F6DF55" wp14:editId="63E2AA20">
              <wp:simplePos x="0" y="0"/>
              <wp:positionH relativeFrom="column">
                <wp:posOffset>-690245</wp:posOffset>
              </wp:positionH>
              <wp:positionV relativeFrom="paragraph">
                <wp:posOffset>-1150620</wp:posOffset>
              </wp:positionV>
              <wp:extent cx="7566025" cy="10690225"/>
              <wp:effectExtent l="0" t="0" r="0" b="0"/>
              <wp:wrapNone/>
              <wp:docPr id="3" name="Prostokąt zaokrąglony 1"/>
              <wp:cNvGraphicFramePr/>
              <a:graphic xmlns:a="http://schemas.openxmlformats.org/drawingml/2006/main">
                <a:graphicData uri="http://schemas.microsoft.com/office/word/2010/wordprocessingShape">
                  <wps:wsp>
                    <wps:cNvSpPr/>
                    <wps:spPr>
                      <a:xfrm>
                        <a:off x="0" y="0"/>
                        <a:ext cx="7566120" cy="10690200"/>
                      </a:xfrm>
                      <a:prstGeom prst="roundRect">
                        <a:avLst>
                          <a:gd name="adj" fmla="val 0"/>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192A102" w14:textId="77777777" w:rsidR="00BA1DC1" w:rsidRDefault="00BA1DC1">
                          <w:pPr>
                            <w:pStyle w:val="Zawartoramki"/>
                            <w:spacing w:line="240" w:lineRule="auto"/>
                            <w:ind w:left="0" w:hanging="2"/>
                          </w:pPr>
                        </w:p>
                      </w:txbxContent>
                    </wps:txbx>
                    <wps:bodyPr tIns="91440" bIns="91440" anchor="ctr">
                      <a:noAutofit/>
                    </wps:bodyPr>
                  </wps:wsp>
                </a:graphicData>
              </a:graphic>
            </wp:anchor>
          </w:drawing>
        </mc:Choice>
        <mc:Fallback>
          <w:pict>
            <v:roundrect w14:anchorId="52F6DF55" id="_x0000_s1027" style="position:absolute;margin-left:-54.35pt;margin-top:-90.6pt;width:595.75pt;height:841.75pt;z-index:-251659264;visibility:visible;mso-wrap-style:square;mso-wrap-distance-left:0;mso-wrap-distance-top:0;mso-wrap-distance-right:0;mso-wrap-distance-bottom:0;mso-position-horizontal:absolute;mso-position-horizontal-relative:text;mso-position-vertical:absolute;mso-position-vertical-relative:text;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" stroked="f" strokeweight="0">
              <v:textbox inset=",7.2pt,,7.2pt">
                <w:txbxContent>
                  <w:p w14:paraId="6192A102" w14:textId="77777777" w:rsidR="00BA1DC1" w:rsidRDefault="00BA1DC1">
                    <w:pPr>
                      <w:pStyle w:val="Zawartoramki"/>
                      <w:spacing w:line="240" w:lineRule="auto"/>
                      <w:ind w:left="0" w:hanging="2"/>
                    </w:pPr>
                  </w:p>
                </w:txbxContent>
              </v:textbox>
            </v:roundrect>
          </w:pict>
        </mc:Fallback>
      </mc:AlternateContent>
    </w:r>
    <w:r>
      <w:rPr>
        <w:rFonts w:ascii="Calibri" w:eastAsia="Calibri" w:hAnsi="Calibri" w:cs="Calibri"/>
        <w:noProof/>
        <w:color w:val="000000"/>
      </w:rPr>
      <w:drawing>
        <wp:anchor distT="0" distB="0" distL="0" distR="0" simplePos="0" relativeHeight="251659264" behindDoc="1" locked="0" layoutInCell="0" allowOverlap="1" wp14:anchorId="09A57D32" wp14:editId="2CC0AC66">
          <wp:simplePos x="0" y="0"/>
          <wp:positionH relativeFrom="page">
            <wp:posOffset>5549900</wp:posOffset>
          </wp:positionH>
          <wp:positionV relativeFrom="page">
            <wp:posOffset>-114300</wp:posOffset>
          </wp:positionV>
          <wp:extent cx="1593215" cy="1259840"/>
          <wp:effectExtent l="0" t="0" r="0" b="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1"/>
                  <a:stretch>
                    <a:fillRect/>
                  </a:stretch>
                </pic:blipFill>
                <pic:spPr bwMode="auto">
                  <a:xfrm>
                    <a:off x="0" y="0"/>
                    <a:ext cx="1593215" cy="125984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883194"/>
    <w:multiLevelType w:val="multilevel"/>
    <w:tmpl w:val="78B09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1815D6"/>
    <w:multiLevelType w:val="multilevel"/>
    <w:tmpl w:val="5E8480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27AB7B5A"/>
    <w:multiLevelType w:val="multilevel"/>
    <w:tmpl w:val="1502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035AF5"/>
    <w:multiLevelType w:val="hybridMultilevel"/>
    <w:tmpl w:val="075E1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D52794"/>
    <w:multiLevelType w:val="multilevel"/>
    <w:tmpl w:val="10D66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A1319D"/>
    <w:multiLevelType w:val="multilevel"/>
    <w:tmpl w:val="319C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557F26"/>
    <w:multiLevelType w:val="multilevel"/>
    <w:tmpl w:val="52AA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3D3EB2"/>
    <w:multiLevelType w:val="multilevel"/>
    <w:tmpl w:val="E5A6C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1D08CD"/>
    <w:multiLevelType w:val="multilevel"/>
    <w:tmpl w:val="8236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0A5148"/>
    <w:multiLevelType w:val="multilevel"/>
    <w:tmpl w:val="E9B43A2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732926447">
    <w:abstractNumId w:val="1"/>
  </w:num>
  <w:num w:numId="2" w16cid:durableId="1424373088">
    <w:abstractNumId w:val="9"/>
  </w:num>
  <w:num w:numId="3" w16cid:durableId="1937904811">
    <w:abstractNumId w:val="7"/>
  </w:num>
  <w:num w:numId="4" w16cid:durableId="1239443154">
    <w:abstractNumId w:val="2"/>
  </w:num>
  <w:num w:numId="5" w16cid:durableId="1845586157">
    <w:abstractNumId w:val="3"/>
  </w:num>
  <w:num w:numId="6" w16cid:durableId="593248454">
    <w:abstractNumId w:val="6"/>
  </w:num>
  <w:num w:numId="7" w16cid:durableId="2030443677">
    <w:abstractNumId w:val="5"/>
  </w:num>
  <w:num w:numId="8" w16cid:durableId="1772043931">
    <w:abstractNumId w:val="8"/>
  </w:num>
  <w:num w:numId="9" w16cid:durableId="1095711398">
    <w:abstractNumId w:val="0"/>
  </w:num>
  <w:num w:numId="10" w16cid:durableId="18283965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embedTrueTypeFonts/>
  <w:proofState w:spelling="clean" w:grammar="clean"/>
  <w:defaultTabStop w:val="720"/>
  <w:autoHyphenation/>
  <w:hyphenationZone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DC1"/>
    <w:rsid w:val="000014FF"/>
    <w:rsid w:val="0000413F"/>
    <w:rsid w:val="0001103D"/>
    <w:rsid w:val="0001333C"/>
    <w:rsid w:val="000174D7"/>
    <w:rsid w:val="000227F5"/>
    <w:rsid w:val="00040445"/>
    <w:rsid w:val="00084288"/>
    <w:rsid w:val="000879E7"/>
    <w:rsid w:val="00090C64"/>
    <w:rsid w:val="000B4CA3"/>
    <w:rsid w:val="000D3633"/>
    <w:rsid w:val="000D4E90"/>
    <w:rsid w:val="00191AFE"/>
    <w:rsid w:val="001D4B58"/>
    <w:rsid w:val="001E4580"/>
    <w:rsid w:val="001E7515"/>
    <w:rsid w:val="002125C0"/>
    <w:rsid w:val="00217658"/>
    <w:rsid w:val="00221DCB"/>
    <w:rsid w:val="00233F37"/>
    <w:rsid w:val="0025128D"/>
    <w:rsid w:val="00277631"/>
    <w:rsid w:val="00280035"/>
    <w:rsid w:val="00280F59"/>
    <w:rsid w:val="00286E07"/>
    <w:rsid w:val="002A5858"/>
    <w:rsid w:val="002D0D93"/>
    <w:rsid w:val="0035132C"/>
    <w:rsid w:val="00351EB5"/>
    <w:rsid w:val="00384C7C"/>
    <w:rsid w:val="003B46EC"/>
    <w:rsid w:val="003B7B7C"/>
    <w:rsid w:val="003E3A45"/>
    <w:rsid w:val="003E725A"/>
    <w:rsid w:val="00421A37"/>
    <w:rsid w:val="004416D2"/>
    <w:rsid w:val="00470687"/>
    <w:rsid w:val="0049272D"/>
    <w:rsid w:val="00497F01"/>
    <w:rsid w:val="004B1AA8"/>
    <w:rsid w:val="004C376C"/>
    <w:rsid w:val="004E2F73"/>
    <w:rsid w:val="004E4617"/>
    <w:rsid w:val="004E52D0"/>
    <w:rsid w:val="004F196E"/>
    <w:rsid w:val="00514BEF"/>
    <w:rsid w:val="00574C66"/>
    <w:rsid w:val="00587191"/>
    <w:rsid w:val="00593131"/>
    <w:rsid w:val="005A67B1"/>
    <w:rsid w:val="005B773C"/>
    <w:rsid w:val="005C493A"/>
    <w:rsid w:val="005D4959"/>
    <w:rsid w:val="0063738C"/>
    <w:rsid w:val="006574C5"/>
    <w:rsid w:val="00676CF4"/>
    <w:rsid w:val="00686866"/>
    <w:rsid w:val="0069591D"/>
    <w:rsid w:val="006B6163"/>
    <w:rsid w:val="006C3D0D"/>
    <w:rsid w:val="006D3C23"/>
    <w:rsid w:val="00705F48"/>
    <w:rsid w:val="00726447"/>
    <w:rsid w:val="00740161"/>
    <w:rsid w:val="00800A3D"/>
    <w:rsid w:val="00854BE4"/>
    <w:rsid w:val="008D07C4"/>
    <w:rsid w:val="008F2FEE"/>
    <w:rsid w:val="009049DB"/>
    <w:rsid w:val="00915FBF"/>
    <w:rsid w:val="009247EE"/>
    <w:rsid w:val="00943A23"/>
    <w:rsid w:val="0094663F"/>
    <w:rsid w:val="00947AF5"/>
    <w:rsid w:val="009659E9"/>
    <w:rsid w:val="00985E61"/>
    <w:rsid w:val="00990C8A"/>
    <w:rsid w:val="0099539C"/>
    <w:rsid w:val="009A62C2"/>
    <w:rsid w:val="009B32D3"/>
    <w:rsid w:val="009C4E34"/>
    <w:rsid w:val="009E1D63"/>
    <w:rsid w:val="009E29CE"/>
    <w:rsid w:val="00A05871"/>
    <w:rsid w:val="00A34380"/>
    <w:rsid w:val="00A518D8"/>
    <w:rsid w:val="00A61365"/>
    <w:rsid w:val="00A70D6B"/>
    <w:rsid w:val="00AA5382"/>
    <w:rsid w:val="00AB2724"/>
    <w:rsid w:val="00AB7302"/>
    <w:rsid w:val="00AE5043"/>
    <w:rsid w:val="00B06D12"/>
    <w:rsid w:val="00B11FEE"/>
    <w:rsid w:val="00B16EFF"/>
    <w:rsid w:val="00B61729"/>
    <w:rsid w:val="00BA1DC1"/>
    <w:rsid w:val="00BA4FB2"/>
    <w:rsid w:val="00C403CF"/>
    <w:rsid w:val="00C41C1E"/>
    <w:rsid w:val="00C50780"/>
    <w:rsid w:val="00C525A3"/>
    <w:rsid w:val="00C561C1"/>
    <w:rsid w:val="00C75EF0"/>
    <w:rsid w:val="00C85C71"/>
    <w:rsid w:val="00D15BB0"/>
    <w:rsid w:val="00D16ECB"/>
    <w:rsid w:val="00D34632"/>
    <w:rsid w:val="00D60D2E"/>
    <w:rsid w:val="00D64BC3"/>
    <w:rsid w:val="00D80A6C"/>
    <w:rsid w:val="00D96F46"/>
    <w:rsid w:val="00D9779A"/>
    <w:rsid w:val="00DB53F1"/>
    <w:rsid w:val="00DC1E28"/>
    <w:rsid w:val="00DC1FB5"/>
    <w:rsid w:val="00DF48CE"/>
    <w:rsid w:val="00E11AB0"/>
    <w:rsid w:val="00E157B6"/>
    <w:rsid w:val="00E24A4C"/>
    <w:rsid w:val="00E6084F"/>
    <w:rsid w:val="00E90171"/>
    <w:rsid w:val="00EA27C3"/>
    <w:rsid w:val="00EE6B14"/>
    <w:rsid w:val="00F23C6F"/>
    <w:rsid w:val="00F246C4"/>
    <w:rsid w:val="00F36D43"/>
    <w:rsid w:val="00F50ECD"/>
    <w:rsid w:val="00F81EB1"/>
    <w:rsid w:val="00F84F34"/>
    <w:rsid w:val="00FA49E9"/>
    <w:rsid w:val="00FE0846"/>
    <w:rsid w:val="00FE1FEF"/>
    <w:rsid w:val="00FF3BCC"/>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A3E60"/>
  <w15:docId w15:val="{6A82F446-31F6-4333-91AD-58F0DBA79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pl-PL" w:eastAsia="pl-PL"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line="1" w:lineRule="atLeast"/>
      <w:ind w:left="-1" w:hanging="1"/>
      <w:textAlignment w:val="top"/>
      <w:outlineLvl w:val="0"/>
    </w:pPr>
    <w:rPr>
      <w:position w:val="-1"/>
    </w:rPr>
  </w:style>
  <w:style w:type="paragraph" w:styleId="Nagwek1">
    <w:name w:val="heading 1"/>
    <w:basedOn w:val="Normalny"/>
    <w:next w:val="Normalny"/>
    <w:uiPriority w:val="9"/>
    <w:qFormat/>
    <w:pPr>
      <w:keepNext/>
      <w:keepLines/>
      <w:spacing w:before="480" w:after="12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w w:val="100"/>
      <w:position w:val="0"/>
      <w:sz w:val="24"/>
      <w:u w:val="single"/>
      <w:effect w:val="none"/>
      <w:vertAlign w:val="baseline"/>
      <w:em w:val="none"/>
    </w:rPr>
  </w:style>
  <w:style w:type="character" w:customStyle="1" w:styleId="cze">
    <w:name w:val="Łącze"/>
    <w:qFormat/>
    <w:rPr>
      <w:color w:val="0000FF"/>
      <w:w w:val="100"/>
      <w:position w:val="0"/>
      <w:sz w:val="24"/>
      <w:u w:val="single" w:color="0000FF"/>
      <w:effect w:val="none"/>
      <w:vertAlign w:val="baseline"/>
      <w:em w:val="none"/>
    </w:rPr>
  </w:style>
  <w:style w:type="character" w:customStyle="1" w:styleId="Hyperlink0">
    <w:name w:val="Hyperlink.0"/>
    <w:qFormat/>
    <w:rPr>
      <w:rFonts w:ascii="Calibri" w:eastAsia="Calibri" w:hAnsi="Calibri" w:cs="Calibri"/>
      <w:b/>
      <w:bCs/>
      <w:color w:val="0000FF"/>
      <w:w w:val="100"/>
      <w:position w:val="0"/>
      <w:sz w:val="24"/>
      <w:u w:val="single" w:color="0000FF"/>
      <w:effect w:val="none"/>
      <w:vertAlign w:val="baseline"/>
      <w:em w:val="none"/>
    </w:rPr>
  </w:style>
  <w:style w:type="character" w:customStyle="1" w:styleId="Hyperlink1">
    <w:name w:val="Hyperlink.1"/>
    <w:qFormat/>
    <w:rPr>
      <w:rFonts w:ascii="Calibri" w:eastAsia="Calibri" w:hAnsi="Calibri" w:cs="Calibri"/>
      <w:b/>
      <w:bCs/>
      <w:color w:val="0000FF"/>
      <w:w w:val="100"/>
      <w:position w:val="0"/>
      <w:sz w:val="24"/>
      <w:u w:val="single" w:color="0000FF"/>
      <w:effect w:val="none"/>
      <w:shd w:val="clear" w:color="auto" w:fill="FEFEFE"/>
      <w:vertAlign w:val="baseline"/>
      <w:em w:val="none"/>
    </w:rPr>
  </w:style>
  <w:style w:type="character" w:customStyle="1" w:styleId="Brak">
    <w:name w:val="Brak"/>
    <w:qFormat/>
    <w:rPr>
      <w:w w:val="100"/>
      <w:position w:val="0"/>
      <w:sz w:val="24"/>
      <w:effect w:val="none"/>
      <w:vertAlign w:val="baseline"/>
      <w:em w:val="none"/>
    </w:rPr>
  </w:style>
  <w:style w:type="character" w:customStyle="1" w:styleId="Hyperlink2">
    <w:name w:val="Hyperlink.2"/>
    <w:qFormat/>
    <w:rPr>
      <w:color w:val="0563C1"/>
      <w:w w:val="100"/>
      <w:position w:val="0"/>
      <w:sz w:val="20"/>
      <w:szCs w:val="20"/>
      <w:u w:val="single" w:color="0563C1"/>
      <w:effect w:val="none"/>
      <w:vertAlign w:val="baseline"/>
      <w:em w:val="none"/>
    </w:rPr>
  </w:style>
  <w:style w:type="character" w:customStyle="1" w:styleId="CommentTextChar">
    <w:name w:val="Comment Text Char"/>
    <w:qFormat/>
    <w:rPr>
      <w:rFonts w:ascii="Calibri" w:hAnsi="Calibri" w:cs="Arial Unicode MS"/>
      <w:color w:val="000000"/>
      <w:w w:val="100"/>
      <w:position w:val="0"/>
      <w:sz w:val="24"/>
      <w:effect w:val="none"/>
      <w:vertAlign w:val="baseline"/>
      <w:em w:val="none"/>
    </w:rPr>
  </w:style>
  <w:style w:type="character" w:customStyle="1" w:styleId="CommentReference1">
    <w:name w:val="Comment Reference1"/>
    <w:qFormat/>
    <w:rPr>
      <w:w w:val="100"/>
      <w:position w:val="0"/>
      <w:sz w:val="16"/>
      <w:szCs w:val="16"/>
      <w:effect w:val="none"/>
      <w:vertAlign w:val="baseline"/>
      <w:em w:val="none"/>
    </w:rPr>
  </w:style>
  <w:style w:type="character" w:customStyle="1" w:styleId="UnresolvedMention1">
    <w:name w:val="Unresolved Mention1"/>
    <w:qFormat/>
    <w:rPr>
      <w:color w:val="605E5C"/>
      <w:w w:val="100"/>
      <w:position w:val="0"/>
      <w:sz w:val="24"/>
      <w:effect w:val="none"/>
      <w:shd w:val="clear" w:color="auto" w:fill="E1DFDD"/>
      <w:vertAlign w:val="baseline"/>
      <w:em w:val="none"/>
    </w:rPr>
  </w:style>
  <w:style w:type="character" w:customStyle="1" w:styleId="CommentSubjectChar">
    <w:name w:val="Comment Subject Char"/>
    <w:qFormat/>
    <w:rPr>
      <w:rFonts w:ascii="Calibri" w:hAnsi="Calibri" w:cs="Arial Unicode MS"/>
      <w:b/>
      <w:bCs/>
      <w:color w:val="000000"/>
      <w:w w:val="100"/>
      <w:position w:val="0"/>
      <w:sz w:val="24"/>
      <w:effect w:val="none"/>
      <w:vertAlign w:val="baseline"/>
      <w:em w:val="none"/>
    </w:rPr>
  </w:style>
  <w:style w:type="character" w:styleId="Pogrubienie">
    <w:name w:val="Strong"/>
    <w:uiPriority w:val="22"/>
    <w:qFormat/>
    <w:rPr>
      <w:b/>
      <w:bCs/>
      <w:w w:val="100"/>
      <w:position w:val="0"/>
      <w:sz w:val="24"/>
      <w:effect w:val="none"/>
      <w:vertAlign w:val="baseline"/>
      <w:em w:val="none"/>
    </w:rPr>
  </w:style>
  <w:style w:type="character" w:customStyle="1" w:styleId="EndnoteTextChar">
    <w:name w:val="Endnote Text Char"/>
    <w:qFormat/>
    <w:rPr>
      <w:rFonts w:ascii="Calibri" w:hAnsi="Calibri" w:cs="Arial Unicode MS"/>
      <w:color w:val="000000"/>
      <w:w w:val="100"/>
      <w:position w:val="0"/>
      <w:sz w:val="24"/>
      <w:effect w:val="none"/>
      <w:vertAlign w:val="baseline"/>
      <w:em w:val="none"/>
    </w:rPr>
  </w:style>
  <w:style w:type="character" w:customStyle="1" w:styleId="Znakiprzypiswkocowych">
    <w:name w:val="Znaki przypisów końcowych"/>
    <w:qFormat/>
    <w:rPr>
      <w:w w:val="100"/>
      <w:effect w:val="none"/>
      <w:vertAlign w:val="superscript"/>
      <w:em w:val="none"/>
    </w:rPr>
  </w:style>
  <w:style w:type="character" w:styleId="Odwoanieprzypisukocowego">
    <w:name w:val="endnote reference"/>
    <w:rPr>
      <w:w w:val="100"/>
      <w:effect w:val="none"/>
      <w:vertAlign w:val="superscript"/>
      <w:em w:val="none"/>
    </w:rPr>
  </w:style>
  <w:style w:type="character" w:customStyle="1" w:styleId="apple-converted-space">
    <w:name w:val="apple-converted-space"/>
    <w:basedOn w:val="Domylnaczcionkaakapitu"/>
    <w:qFormat/>
    <w:rPr>
      <w:w w:val="100"/>
      <w:position w:val="0"/>
      <w:sz w:val="24"/>
      <w:effect w:val="none"/>
      <w:vertAlign w:val="baseline"/>
      <w:em w:val="none"/>
    </w:rPr>
  </w:style>
  <w:style w:type="character" w:styleId="Uwydatnienie">
    <w:name w:val="Emphasis"/>
    <w:uiPriority w:val="20"/>
    <w:qFormat/>
    <w:rPr>
      <w:i/>
      <w:iCs/>
      <w:w w:val="100"/>
      <w:position w:val="0"/>
      <w:sz w:val="24"/>
      <w:effect w:val="none"/>
      <w:vertAlign w:val="baseline"/>
      <w:em w:val="none"/>
    </w:rPr>
  </w:style>
  <w:style w:type="character" w:customStyle="1" w:styleId="TitleChar">
    <w:name w:val="Title Char"/>
    <w:qFormat/>
    <w:rPr>
      <w:rFonts w:ascii="Calibri" w:hAnsi="Calibri" w:cs="Arial Unicode MS"/>
      <w:b/>
      <w:bCs/>
      <w:color w:val="000000"/>
      <w:w w:val="100"/>
      <w:position w:val="0"/>
      <w:sz w:val="72"/>
      <w:szCs w:val="72"/>
      <w:effect w:val="none"/>
      <w:vertAlign w:val="baseline"/>
      <w:em w:val="none"/>
      <w:lang w:eastAsia="en-GB"/>
    </w:rPr>
  </w:style>
  <w:style w:type="character" w:customStyle="1" w:styleId="searchhighlight">
    <w:name w:val="searchhighlight"/>
    <w:basedOn w:val="Domylnaczcionkaakapitu"/>
    <w:qFormat/>
    <w:rPr>
      <w:w w:val="100"/>
      <w:position w:val="0"/>
      <w:sz w:val="24"/>
      <w:effect w:val="none"/>
      <w:vertAlign w:val="baseline"/>
      <w:em w:val="none"/>
    </w:rPr>
  </w:style>
  <w:style w:type="character" w:styleId="UyteHipercze">
    <w:name w:val="FollowedHyperlink"/>
    <w:qFormat/>
    <w:rPr>
      <w:color w:val="954F72"/>
      <w:w w:val="100"/>
      <w:position w:val="0"/>
      <w:sz w:val="24"/>
      <w:u w:val="single"/>
      <w:effect w:val="none"/>
      <w:vertAlign w:val="baseline"/>
      <w:em w:val="none"/>
    </w:rPr>
  </w:style>
  <w:style w:type="character" w:customStyle="1" w:styleId="s8">
    <w:name w:val="s8"/>
    <w:basedOn w:val="Domylnaczcionkaakapitu"/>
    <w:qFormat/>
    <w:rPr>
      <w:w w:val="100"/>
      <w:position w:val="0"/>
      <w:sz w:val="24"/>
      <w:effect w:val="none"/>
      <w:vertAlign w:val="baseline"/>
      <w:em w:val="none"/>
    </w:rPr>
  </w:style>
  <w:style w:type="character" w:customStyle="1" w:styleId="s21">
    <w:name w:val="s21"/>
    <w:basedOn w:val="Domylnaczcionkaakapitu"/>
    <w:qFormat/>
    <w:rPr>
      <w:w w:val="100"/>
      <w:position w:val="0"/>
      <w:sz w:val="24"/>
      <w:effect w:val="none"/>
      <w:vertAlign w:val="baseline"/>
      <w:em w:val="none"/>
    </w:rPr>
  </w:style>
  <w:style w:type="character" w:customStyle="1" w:styleId="s10">
    <w:name w:val="s10"/>
    <w:basedOn w:val="Domylnaczcionkaakapitu"/>
    <w:qFormat/>
    <w:rPr>
      <w:w w:val="100"/>
      <w:position w:val="0"/>
      <w:sz w:val="24"/>
      <w:effect w:val="none"/>
      <w:vertAlign w:val="baseline"/>
      <w:em w:val="none"/>
    </w:rPr>
  </w:style>
  <w:style w:type="character" w:styleId="Odwoaniedokomentarza">
    <w:name w:val="annotation reference"/>
    <w:basedOn w:val="Domylnaczcionkaakapitu"/>
    <w:uiPriority w:val="99"/>
    <w:semiHidden/>
    <w:unhideWhenUsed/>
    <w:qFormat/>
    <w:rsid w:val="00D3068A"/>
    <w:rPr>
      <w:sz w:val="16"/>
      <w:szCs w:val="16"/>
    </w:rPr>
  </w:style>
  <w:style w:type="character" w:customStyle="1" w:styleId="TekstkomentarzaZnak">
    <w:name w:val="Tekst komentarza Znak"/>
    <w:basedOn w:val="Domylnaczcionkaakapitu"/>
    <w:link w:val="Tekstkomentarza"/>
    <w:uiPriority w:val="99"/>
    <w:semiHidden/>
    <w:qFormat/>
    <w:rsid w:val="00D3068A"/>
    <w:rPr>
      <w:sz w:val="20"/>
      <w:szCs w:val="20"/>
      <w:vertAlign w:val="subscript"/>
    </w:rPr>
  </w:style>
  <w:style w:type="character" w:customStyle="1" w:styleId="TematkomentarzaZnak">
    <w:name w:val="Temat komentarza Znak"/>
    <w:basedOn w:val="TekstkomentarzaZnak"/>
    <w:link w:val="Tematkomentarza"/>
    <w:uiPriority w:val="99"/>
    <w:semiHidden/>
    <w:qFormat/>
    <w:rsid w:val="00D3068A"/>
    <w:rPr>
      <w:b/>
      <w:bCs/>
      <w:sz w:val="20"/>
      <w:szCs w:val="20"/>
      <w:vertAlign w:val="subscript"/>
    </w:rPr>
  </w:style>
  <w:style w:type="character" w:customStyle="1" w:styleId="html-span">
    <w:name w:val="html-span"/>
    <w:basedOn w:val="Domylnaczcionkaakapitu"/>
    <w:qFormat/>
    <w:rsid w:val="00334E72"/>
  </w:style>
  <w:style w:type="character" w:styleId="Nierozpoznanawzmianka">
    <w:name w:val="Unresolved Mention"/>
    <w:basedOn w:val="Domylnaczcionkaakapitu"/>
    <w:uiPriority w:val="99"/>
    <w:semiHidden/>
    <w:unhideWhenUsed/>
    <w:qFormat/>
    <w:rsid w:val="00921DD6"/>
    <w:rPr>
      <w:color w:val="605E5C"/>
      <w:shd w:val="clear" w:color="auto" w:fill="E1DFDD"/>
    </w:rPr>
  </w:style>
  <w:style w:type="character" w:customStyle="1" w:styleId="fadeinpfttw8">
    <w:name w:val="_fadein_pfttw_8"/>
    <w:basedOn w:val="Domylnaczcionkaakapitu"/>
    <w:qFormat/>
    <w:rsid w:val="005342A7"/>
  </w:style>
  <w:style w:type="paragraph" w:styleId="Nagwek">
    <w:name w:val="header"/>
    <w:next w:val="Tekstpodstawowy"/>
    <w:pPr>
      <w:tabs>
        <w:tab w:val="center" w:pos="4703"/>
        <w:tab w:val="right" w:pos="9406"/>
      </w:tabs>
      <w:spacing w:line="1" w:lineRule="atLeast"/>
      <w:ind w:left="-1" w:hanging="1"/>
      <w:textAlignment w:val="top"/>
      <w:outlineLvl w:val="0"/>
    </w:pPr>
    <w:rPr>
      <w:rFonts w:ascii="Calibri" w:hAnsi="Calibri" w:cs="Arial Unicode MS"/>
      <w:color w:val="000000"/>
      <w:position w:val="-1"/>
    </w:rPr>
  </w:style>
  <w:style w:type="paragraph" w:styleId="Tekstpodstawowy">
    <w:name w:val="Body Text"/>
    <w:basedOn w:val="Normalny"/>
    <w:pPr>
      <w:spacing w:after="140" w:line="276" w:lineRule="auto"/>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rPr>
  </w:style>
  <w:style w:type="paragraph" w:customStyle="1" w:styleId="Indeks">
    <w:name w:val="Indeks"/>
    <w:basedOn w:val="Normalny"/>
    <w:qFormat/>
    <w:pPr>
      <w:suppressLineNumbers/>
    </w:pPr>
    <w:rPr>
      <w:rFonts w:cs="Arial"/>
    </w:rPr>
  </w:style>
  <w:style w:type="paragraph" w:styleId="Tytu">
    <w:name w:val="Title"/>
    <w:next w:val="Normalny"/>
    <w:uiPriority w:val="10"/>
    <w:qFormat/>
    <w:pPr>
      <w:keepNext/>
      <w:keepLines/>
      <w:spacing w:before="480" w:after="120" w:line="1" w:lineRule="atLeast"/>
      <w:ind w:left="-1" w:hanging="1"/>
      <w:textAlignment w:val="top"/>
      <w:outlineLvl w:val="0"/>
    </w:pPr>
    <w:rPr>
      <w:rFonts w:ascii="Calibri" w:hAnsi="Calibri" w:cs="Arial Unicode MS"/>
      <w:b/>
      <w:bCs/>
      <w:color w:val="000000"/>
      <w:position w:val="-1"/>
      <w:sz w:val="72"/>
      <w:szCs w:val="72"/>
      <w:lang w:eastAsia="en-GB"/>
    </w:rPr>
  </w:style>
  <w:style w:type="paragraph" w:customStyle="1" w:styleId="Gwkaistopka">
    <w:name w:val="Główka i stopka"/>
    <w:basedOn w:val="Normalny"/>
    <w:qFormat/>
  </w:style>
  <w:style w:type="paragraph" w:styleId="Stopka">
    <w:name w:val="footer"/>
    <w:pPr>
      <w:tabs>
        <w:tab w:val="center" w:pos="4703"/>
        <w:tab w:val="right" w:pos="9406"/>
      </w:tabs>
      <w:spacing w:line="1" w:lineRule="atLeast"/>
      <w:ind w:left="-1" w:hanging="1"/>
      <w:textAlignment w:val="top"/>
      <w:outlineLvl w:val="0"/>
    </w:pPr>
    <w:rPr>
      <w:rFonts w:ascii="Calibri" w:hAnsi="Calibri" w:cs="Arial Unicode MS"/>
      <w:color w:val="000000"/>
      <w:position w:val="-1"/>
    </w:rPr>
  </w:style>
  <w:style w:type="paragraph" w:customStyle="1" w:styleId="Domylne">
    <w:name w:val="Domyślne"/>
    <w:qFormat/>
    <w:pPr>
      <w:spacing w:before="160" w:line="288" w:lineRule="auto"/>
      <w:ind w:left="-1" w:hanging="1"/>
      <w:textAlignment w:val="top"/>
      <w:outlineLvl w:val="0"/>
    </w:pPr>
    <w:rPr>
      <w:rFonts w:ascii="Helvetica Neue" w:eastAsia="Helvetica Neue" w:hAnsi="Helvetica Neue" w:cs="Helvetica Neue"/>
      <w:color w:val="000000"/>
      <w:position w:val="-1"/>
    </w:rPr>
  </w:style>
  <w:style w:type="paragraph" w:customStyle="1" w:styleId="CommentText1">
    <w:name w:val="Comment Text1"/>
    <w:basedOn w:val="Normalny"/>
    <w:qFormat/>
    <w:rPr>
      <w:rFonts w:ascii="Calibri" w:eastAsia="Arial Unicode MS" w:hAnsi="Calibri" w:cs="Arial Unicode MS"/>
      <w:color w:val="000000"/>
      <w:sz w:val="20"/>
      <w:szCs w:val="20"/>
    </w:rPr>
  </w:style>
  <w:style w:type="paragraph" w:styleId="Poprawka">
    <w:name w:val="Revision"/>
    <w:qFormat/>
    <w:pPr>
      <w:spacing w:line="1" w:lineRule="atLeast"/>
      <w:ind w:left="-1" w:hanging="1"/>
      <w:textAlignment w:val="top"/>
      <w:outlineLvl w:val="0"/>
    </w:pPr>
    <w:rPr>
      <w:rFonts w:ascii="Calibri" w:hAnsi="Calibri" w:cs="Arial Unicode MS"/>
      <w:color w:val="000000"/>
      <w:position w:val="-1"/>
    </w:rPr>
  </w:style>
  <w:style w:type="paragraph" w:customStyle="1" w:styleId="CommentSubject1">
    <w:name w:val="Comment Subject1"/>
    <w:basedOn w:val="CommentText1"/>
    <w:next w:val="CommentText1"/>
    <w:qFormat/>
    <w:rPr>
      <w:b/>
      <w:bCs/>
    </w:rPr>
  </w:style>
  <w:style w:type="paragraph" w:styleId="Akapitzlist">
    <w:name w:val="List Paragraph"/>
    <w:basedOn w:val="Normalny"/>
    <w:uiPriority w:val="34"/>
    <w:qFormat/>
    <w:pPr>
      <w:ind w:left="720"/>
      <w:contextualSpacing/>
    </w:pPr>
    <w:rPr>
      <w:rFonts w:ascii="Helvetica Neue" w:eastAsia="Helvetica Neue" w:hAnsi="Helvetica Neue"/>
      <w:lang w:eastAsia="en-US"/>
    </w:rPr>
  </w:style>
  <w:style w:type="paragraph" w:styleId="NormalnyWeb">
    <w:name w:val="Normal (Web)"/>
    <w:basedOn w:val="Normalny"/>
    <w:uiPriority w:val="99"/>
    <w:qFormat/>
    <w:pPr>
      <w:spacing w:beforeAutospacing="1" w:afterAutospacing="1"/>
    </w:pPr>
  </w:style>
  <w:style w:type="paragraph" w:styleId="Tekstprzypisukocowego">
    <w:name w:val="endnote text"/>
    <w:basedOn w:val="Normalny"/>
    <w:qFormat/>
    <w:rPr>
      <w:sz w:val="20"/>
      <w:szCs w:val="20"/>
    </w:rPr>
  </w:style>
  <w:style w:type="paragraph" w:customStyle="1" w:styleId="li1">
    <w:name w:val="li1"/>
    <w:basedOn w:val="Normalny"/>
    <w:qFormat/>
    <w:pPr>
      <w:spacing w:beforeAutospacing="1" w:afterAutospacing="1"/>
    </w:pPr>
  </w:style>
  <w:style w:type="paragraph" w:customStyle="1" w:styleId="p1">
    <w:name w:val="p1"/>
    <w:basedOn w:val="Normalny"/>
    <w:qFormat/>
    <w:pPr>
      <w:spacing w:beforeAutospacing="1" w:afterAutospacing="1"/>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styleId="Tekstkomentarza">
    <w:name w:val="annotation text"/>
    <w:basedOn w:val="Normalny"/>
    <w:link w:val="TekstkomentarzaZnak"/>
    <w:uiPriority w:val="99"/>
    <w:semiHidden/>
    <w:unhideWhenUsed/>
    <w:rsid w:val="00D3068A"/>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D3068A"/>
    <w:rPr>
      <w:b/>
      <w:bCs/>
    </w:rPr>
  </w:style>
  <w:style w:type="paragraph" w:customStyle="1" w:styleId="Zawartoramki">
    <w:name w:val="Zawartość ramki"/>
    <w:basedOn w:val="Normalny"/>
    <w:qFormat/>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qFormat/>
    <w:pPr>
      <w:spacing w:line="1" w:lineRule="atLeast"/>
    </w:pPr>
    <w:tblPr>
      <w:tblCellMar>
        <w:top w:w="0" w:type="dxa"/>
        <w:left w:w="108" w:type="dxa"/>
        <w:bottom w:w="0" w:type="dxa"/>
        <w:right w:w="108" w:type="dxa"/>
      </w:tblCellMar>
    </w:tblPr>
  </w:style>
  <w:style w:type="table" w:customStyle="1" w:styleId="TableNormal10">
    <w:name w:val="Table Normal1"/>
    <w:pPr>
      <w:spacing w:line="1" w:lineRule="atLeast"/>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414990">
      <w:bodyDiv w:val="1"/>
      <w:marLeft w:val="0"/>
      <w:marRight w:val="0"/>
      <w:marTop w:val="0"/>
      <w:marBottom w:val="0"/>
      <w:divBdr>
        <w:top w:val="none" w:sz="0" w:space="0" w:color="auto"/>
        <w:left w:val="none" w:sz="0" w:space="0" w:color="auto"/>
        <w:bottom w:val="none" w:sz="0" w:space="0" w:color="auto"/>
        <w:right w:val="none" w:sz="0" w:space="0" w:color="auto"/>
      </w:divBdr>
    </w:div>
    <w:div w:id="356663143">
      <w:bodyDiv w:val="1"/>
      <w:marLeft w:val="0"/>
      <w:marRight w:val="0"/>
      <w:marTop w:val="0"/>
      <w:marBottom w:val="0"/>
      <w:divBdr>
        <w:top w:val="none" w:sz="0" w:space="0" w:color="auto"/>
        <w:left w:val="none" w:sz="0" w:space="0" w:color="auto"/>
        <w:bottom w:val="none" w:sz="0" w:space="0" w:color="auto"/>
        <w:right w:val="none" w:sz="0" w:space="0" w:color="auto"/>
      </w:divBdr>
    </w:div>
    <w:div w:id="433327945">
      <w:bodyDiv w:val="1"/>
      <w:marLeft w:val="0"/>
      <w:marRight w:val="0"/>
      <w:marTop w:val="0"/>
      <w:marBottom w:val="0"/>
      <w:divBdr>
        <w:top w:val="none" w:sz="0" w:space="0" w:color="auto"/>
        <w:left w:val="none" w:sz="0" w:space="0" w:color="auto"/>
        <w:bottom w:val="none" w:sz="0" w:space="0" w:color="auto"/>
        <w:right w:val="none" w:sz="0" w:space="0" w:color="auto"/>
      </w:divBdr>
    </w:div>
    <w:div w:id="640696395">
      <w:bodyDiv w:val="1"/>
      <w:marLeft w:val="0"/>
      <w:marRight w:val="0"/>
      <w:marTop w:val="0"/>
      <w:marBottom w:val="0"/>
      <w:divBdr>
        <w:top w:val="none" w:sz="0" w:space="0" w:color="auto"/>
        <w:left w:val="none" w:sz="0" w:space="0" w:color="auto"/>
        <w:bottom w:val="none" w:sz="0" w:space="0" w:color="auto"/>
        <w:right w:val="none" w:sz="0" w:space="0" w:color="auto"/>
      </w:divBdr>
    </w:div>
    <w:div w:id="665278858">
      <w:bodyDiv w:val="1"/>
      <w:marLeft w:val="0"/>
      <w:marRight w:val="0"/>
      <w:marTop w:val="0"/>
      <w:marBottom w:val="0"/>
      <w:divBdr>
        <w:top w:val="none" w:sz="0" w:space="0" w:color="auto"/>
        <w:left w:val="none" w:sz="0" w:space="0" w:color="auto"/>
        <w:bottom w:val="none" w:sz="0" w:space="0" w:color="auto"/>
        <w:right w:val="none" w:sz="0" w:space="0" w:color="auto"/>
      </w:divBdr>
      <w:divsChild>
        <w:div w:id="1991135212">
          <w:marLeft w:val="0"/>
          <w:marRight w:val="0"/>
          <w:marTop w:val="0"/>
          <w:marBottom w:val="0"/>
          <w:divBdr>
            <w:top w:val="none" w:sz="0" w:space="0" w:color="auto"/>
            <w:left w:val="none" w:sz="0" w:space="0" w:color="auto"/>
            <w:bottom w:val="none" w:sz="0" w:space="0" w:color="auto"/>
            <w:right w:val="none" w:sz="0" w:space="0" w:color="auto"/>
          </w:divBdr>
          <w:divsChild>
            <w:div w:id="1223642921">
              <w:marLeft w:val="0"/>
              <w:marRight w:val="0"/>
              <w:marTop w:val="0"/>
              <w:marBottom w:val="0"/>
              <w:divBdr>
                <w:top w:val="none" w:sz="0" w:space="0" w:color="auto"/>
                <w:left w:val="none" w:sz="0" w:space="0" w:color="auto"/>
                <w:bottom w:val="none" w:sz="0" w:space="0" w:color="auto"/>
                <w:right w:val="none" w:sz="0" w:space="0" w:color="auto"/>
              </w:divBdr>
              <w:divsChild>
                <w:div w:id="1165585648">
                  <w:marLeft w:val="0"/>
                  <w:marRight w:val="0"/>
                  <w:marTop w:val="0"/>
                  <w:marBottom w:val="0"/>
                  <w:divBdr>
                    <w:top w:val="none" w:sz="0" w:space="0" w:color="auto"/>
                    <w:left w:val="none" w:sz="0" w:space="0" w:color="auto"/>
                    <w:bottom w:val="none" w:sz="0" w:space="0" w:color="auto"/>
                    <w:right w:val="none" w:sz="0" w:space="0" w:color="auto"/>
                  </w:divBdr>
                  <w:divsChild>
                    <w:div w:id="1221208108">
                      <w:marLeft w:val="0"/>
                      <w:marRight w:val="0"/>
                      <w:marTop w:val="0"/>
                      <w:marBottom w:val="0"/>
                      <w:divBdr>
                        <w:top w:val="none" w:sz="0" w:space="0" w:color="auto"/>
                        <w:left w:val="none" w:sz="0" w:space="0" w:color="auto"/>
                        <w:bottom w:val="none" w:sz="0" w:space="0" w:color="auto"/>
                        <w:right w:val="none" w:sz="0" w:space="0" w:color="auto"/>
                      </w:divBdr>
                      <w:divsChild>
                        <w:div w:id="1263295923">
                          <w:marLeft w:val="0"/>
                          <w:marRight w:val="0"/>
                          <w:marTop w:val="0"/>
                          <w:marBottom w:val="0"/>
                          <w:divBdr>
                            <w:top w:val="none" w:sz="0" w:space="0" w:color="auto"/>
                            <w:left w:val="none" w:sz="0" w:space="0" w:color="auto"/>
                            <w:bottom w:val="none" w:sz="0" w:space="0" w:color="auto"/>
                            <w:right w:val="none" w:sz="0" w:space="0" w:color="auto"/>
                          </w:divBdr>
                          <w:divsChild>
                            <w:div w:id="107027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046980">
      <w:bodyDiv w:val="1"/>
      <w:marLeft w:val="0"/>
      <w:marRight w:val="0"/>
      <w:marTop w:val="0"/>
      <w:marBottom w:val="0"/>
      <w:divBdr>
        <w:top w:val="none" w:sz="0" w:space="0" w:color="auto"/>
        <w:left w:val="none" w:sz="0" w:space="0" w:color="auto"/>
        <w:bottom w:val="none" w:sz="0" w:space="0" w:color="auto"/>
        <w:right w:val="none" w:sz="0" w:space="0" w:color="auto"/>
      </w:divBdr>
      <w:divsChild>
        <w:div w:id="2143883370">
          <w:marLeft w:val="0"/>
          <w:marRight w:val="0"/>
          <w:marTop w:val="0"/>
          <w:marBottom w:val="0"/>
          <w:divBdr>
            <w:top w:val="none" w:sz="0" w:space="0" w:color="auto"/>
            <w:left w:val="none" w:sz="0" w:space="0" w:color="auto"/>
            <w:bottom w:val="none" w:sz="0" w:space="0" w:color="auto"/>
            <w:right w:val="none" w:sz="0" w:space="0" w:color="auto"/>
          </w:divBdr>
        </w:div>
        <w:div w:id="931477761">
          <w:marLeft w:val="0"/>
          <w:marRight w:val="0"/>
          <w:marTop w:val="0"/>
          <w:marBottom w:val="0"/>
          <w:divBdr>
            <w:top w:val="none" w:sz="0" w:space="0" w:color="auto"/>
            <w:left w:val="none" w:sz="0" w:space="0" w:color="auto"/>
            <w:bottom w:val="none" w:sz="0" w:space="0" w:color="auto"/>
            <w:right w:val="none" w:sz="0" w:space="0" w:color="auto"/>
          </w:divBdr>
        </w:div>
        <w:div w:id="2025395799">
          <w:marLeft w:val="0"/>
          <w:marRight w:val="0"/>
          <w:marTop w:val="0"/>
          <w:marBottom w:val="0"/>
          <w:divBdr>
            <w:top w:val="none" w:sz="0" w:space="0" w:color="auto"/>
            <w:left w:val="none" w:sz="0" w:space="0" w:color="auto"/>
            <w:bottom w:val="none" w:sz="0" w:space="0" w:color="auto"/>
            <w:right w:val="none" w:sz="0" w:space="0" w:color="auto"/>
          </w:divBdr>
        </w:div>
      </w:divsChild>
    </w:div>
    <w:div w:id="704061675">
      <w:bodyDiv w:val="1"/>
      <w:marLeft w:val="0"/>
      <w:marRight w:val="0"/>
      <w:marTop w:val="0"/>
      <w:marBottom w:val="0"/>
      <w:divBdr>
        <w:top w:val="none" w:sz="0" w:space="0" w:color="auto"/>
        <w:left w:val="none" w:sz="0" w:space="0" w:color="auto"/>
        <w:bottom w:val="none" w:sz="0" w:space="0" w:color="auto"/>
        <w:right w:val="none" w:sz="0" w:space="0" w:color="auto"/>
      </w:divBdr>
    </w:div>
    <w:div w:id="910653117">
      <w:bodyDiv w:val="1"/>
      <w:marLeft w:val="0"/>
      <w:marRight w:val="0"/>
      <w:marTop w:val="0"/>
      <w:marBottom w:val="0"/>
      <w:divBdr>
        <w:top w:val="none" w:sz="0" w:space="0" w:color="auto"/>
        <w:left w:val="none" w:sz="0" w:space="0" w:color="auto"/>
        <w:bottom w:val="none" w:sz="0" w:space="0" w:color="auto"/>
        <w:right w:val="none" w:sz="0" w:space="0" w:color="auto"/>
      </w:divBdr>
      <w:divsChild>
        <w:div w:id="912810656">
          <w:marLeft w:val="0"/>
          <w:marRight w:val="0"/>
          <w:marTop w:val="0"/>
          <w:marBottom w:val="0"/>
          <w:divBdr>
            <w:top w:val="none" w:sz="0" w:space="0" w:color="auto"/>
            <w:left w:val="none" w:sz="0" w:space="0" w:color="auto"/>
            <w:bottom w:val="none" w:sz="0" w:space="0" w:color="auto"/>
            <w:right w:val="none" w:sz="0" w:space="0" w:color="auto"/>
          </w:divBdr>
          <w:divsChild>
            <w:div w:id="1469474588">
              <w:marLeft w:val="0"/>
              <w:marRight w:val="0"/>
              <w:marTop w:val="0"/>
              <w:marBottom w:val="0"/>
              <w:divBdr>
                <w:top w:val="none" w:sz="0" w:space="0" w:color="auto"/>
                <w:left w:val="none" w:sz="0" w:space="0" w:color="auto"/>
                <w:bottom w:val="none" w:sz="0" w:space="0" w:color="auto"/>
                <w:right w:val="none" w:sz="0" w:space="0" w:color="auto"/>
              </w:divBdr>
              <w:divsChild>
                <w:div w:id="458887481">
                  <w:marLeft w:val="0"/>
                  <w:marRight w:val="0"/>
                  <w:marTop w:val="0"/>
                  <w:marBottom w:val="0"/>
                  <w:divBdr>
                    <w:top w:val="none" w:sz="0" w:space="0" w:color="auto"/>
                    <w:left w:val="none" w:sz="0" w:space="0" w:color="auto"/>
                    <w:bottom w:val="none" w:sz="0" w:space="0" w:color="auto"/>
                    <w:right w:val="none" w:sz="0" w:space="0" w:color="auto"/>
                  </w:divBdr>
                  <w:divsChild>
                    <w:div w:id="1103652585">
                      <w:marLeft w:val="0"/>
                      <w:marRight w:val="0"/>
                      <w:marTop w:val="0"/>
                      <w:marBottom w:val="0"/>
                      <w:divBdr>
                        <w:top w:val="none" w:sz="0" w:space="0" w:color="auto"/>
                        <w:left w:val="none" w:sz="0" w:space="0" w:color="auto"/>
                        <w:bottom w:val="none" w:sz="0" w:space="0" w:color="auto"/>
                        <w:right w:val="none" w:sz="0" w:space="0" w:color="auto"/>
                      </w:divBdr>
                      <w:divsChild>
                        <w:div w:id="566649478">
                          <w:marLeft w:val="0"/>
                          <w:marRight w:val="0"/>
                          <w:marTop w:val="0"/>
                          <w:marBottom w:val="0"/>
                          <w:divBdr>
                            <w:top w:val="none" w:sz="0" w:space="0" w:color="auto"/>
                            <w:left w:val="none" w:sz="0" w:space="0" w:color="auto"/>
                            <w:bottom w:val="none" w:sz="0" w:space="0" w:color="auto"/>
                            <w:right w:val="none" w:sz="0" w:space="0" w:color="auto"/>
                          </w:divBdr>
                          <w:divsChild>
                            <w:div w:id="138224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245110">
      <w:bodyDiv w:val="1"/>
      <w:marLeft w:val="0"/>
      <w:marRight w:val="0"/>
      <w:marTop w:val="0"/>
      <w:marBottom w:val="0"/>
      <w:divBdr>
        <w:top w:val="none" w:sz="0" w:space="0" w:color="auto"/>
        <w:left w:val="none" w:sz="0" w:space="0" w:color="auto"/>
        <w:bottom w:val="none" w:sz="0" w:space="0" w:color="auto"/>
        <w:right w:val="none" w:sz="0" w:space="0" w:color="auto"/>
      </w:divBdr>
    </w:div>
    <w:div w:id="1331299222">
      <w:bodyDiv w:val="1"/>
      <w:marLeft w:val="0"/>
      <w:marRight w:val="0"/>
      <w:marTop w:val="0"/>
      <w:marBottom w:val="0"/>
      <w:divBdr>
        <w:top w:val="none" w:sz="0" w:space="0" w:color="auto"/>
        <w:left w:val="none" w:sz="0" w:space="0" w:color="auto"/>
        <w:bottom w:val="none" w:sz="0" w:space="0" w:color="auto"/>
        <w:right w:val="none" w:sz="0" w:space="0" w:color="auto"/>
      </w:divBdr>
    </w:div>
    <w:div w:id="1375152866">
      <w:bodyDiv w:val="1"/>
      <w:marLeft w:val="0"/>
      <w:marRight w:val="0"/>
      <w:marTop w:val="0"/>
      <w:marBottom w:val="0"/>
      <w:divBdr>
        <w:top w:val="none" w:sz="0" w:space="0" w:color="auto"/>
        <w:left w:val="none" w:sz="0" w:space="0" w:color="auto"/>
        <w:bottom w:val="none" w:sz="0" w:space="0" w:color="auto"/>
        <w:right w:val="none" w:sz="0" w:space="0" w:color="auto"/>
      </w:divBdr>
    </w:div>
    <w:div w:id="1924026604">
      <w:bodyDiv w:val="1"/>
      <w:marLeft w:val="0"/>
      <w:marRight w:val="0"/>
      <w:marTop w:val="0"/>
      <w:marBottom w:val="0"/>
      <w:divBdr>
        <w:top w:val="none" w:sz="0" w:space="0" w:color="auto"/>
        <w:left w:val="none" w:sz="0" w:space="0" w:color="auto"/>
        <w:bottom w:val="none" w:sz="0" w:space="0" w:color="auto"/>
        <w:right w:val="none" w:sz="0" w:space="0" w:color="auto"/>
      </w:divBdr>
    </w:div>
    <w:div w:id="2005890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k.kozlowska@bepr.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iCNdS6quaIrvo799CHX0wMGYHTiw==">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</go:docsCustomData>
</go:gDocsCustomXmlDataStorage>
</file>

<file path=customXml/itemProps1.xml><?xml version="1.0" encoding="utf-8"?>
<ds:datastoreItem xmlns:ds="http://schemas.openxmlformats.org/officeDocument/2006/customXml" ds:itemID="{3105589C-C42A-4245-A671-F8EB3B7BB3C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675</Words>
  <Characters>4050</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Wioletta Skrzyńska</dc:creator>
  <dc:description/>
  <cp:lastModifiedBy>Katarzyna Kozłowska</cp:lastModifiedBy>
  <cp:revision>4</cp:revision>
  <dcterms:created xsi:type="dcterms:W3CDTF">2025-12-15T16:07:00Z</dcterms:created>
  <dcterms:modified xsi:type="dcterms:W3CDTF">2025-12-17T11:34:00Z</dcterms:modified>
  <dc:language>pl-PL</dc:language>
</cp:coreProperties>
</file>