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EA12" w14:textId="77777777" w:rsidR="0017116C" w:rsidRDefault="0017116C">
      <w:pPr>
        <w:spacing w:line="276" w:lineRule="auto"/>
        <w:jc w:val="both"/>
      </w:pPr>
      <w:bookmarkStart w:id="0" w:name="_heading=h.gjdgxs" w:colFirst="0" w:colLast="0"/>
      <w:bookmarkEnd w:id="0"/>
    </w:p>
    <w:p w14:paraId="03C09068" w14:textId="77777777" w:rsidR="0017116C" w:rsidRDefault="00A92E4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Informacja prasowa</w:t>
      </w:r>
    </w:p>
    <w:p w14:paraId="0D708D6C" w14:textId="3A4CE1D6" w:rsidR="0017116C" w:rsidRDefault="00A92E45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Warszawa, </w:t>
      </w:r>
      <w:r w:rsidR="00723E50">
        <w:rPr>
          <w:sz w:val="18"/>
          <w:szCs w:val="18"/>
        </w:rPr>
        <w:t>25</w:t>
      </w:r>
      <w:r w:rsidR="00693DC7">
        <w:rPr>
          <w:sz w:val="18"/>
          <w:szCs w:val="18"/>
        </w:rPr>
        <w:t xml:space="preserve"> </w:t>
      </w:r>
      <w:r w:rsidR="007D4470">
        <w:rPr>
          <w:sz w:val="18"/>
          <w:szCs w:val="18"/>
        </w:rPr>
        <w:t>lutego</w:t>
      </w:r>
      <w:r w:rsidR="00693DC7">
        <w:rPr>
          <w:sz w:val="18"/>
          <w:szCs w:val="18"/>
        </w:rPr>
        <w:t xml:space="preserve"> 2026</w:t>
      </w:r>
      <w:r>
        <w:rPr>
          <w:sz w:val="18"/>
          <w:szCs w:val="18"/>
        </w:rPr>
        <w:t xml:space="preserve"> roku</w:t>
      </w:r>
    </w:p>
    <w:p w14:paraId="31EE1F15" w14:textId="77777777" w:rsidR="0017116C" w:rsidRDefault="0017116C">
      <w:pPr>
        <w:spacing w:line="276" w:lineRule="auto"/>
        <w:jc w:val="right"/>
        <w:rPr>
          <w:sz w:val="20"/>
          <w:szCs w:val="20"/>
        </w:rPr>
      </w:pPr>
    </w:p>
    <w:p w14:paraId="172B40F9" w14:textId="77777777" w:rsidR="0017116C" w:rsidRDefault="0017116C">
      <w:pPr>
        <w:spacing w:line="276" w:lineRule="auto"/>
        <w:jc w:val="right"/>
        <w:rPr>
          <w:sz w:val="20"/>
          <w:szCs w:val="20"/>
        </w:rPr>
      </w:pPr>
    </w:p>
    <w:p w14:paraId="75DC0263" w14:textId="152C6703" w:rsidR="00497E46" w:rsidRDefault="00230FD5" w:rsidP="00242B24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UNIQA rozszerza zakres ubezpieczenia</w:t>
      </w:r>
      <w:r w:rsidR="007D4470">
        <w:rPr>
          <w:b/>
          <w:bCs/>
          <w:sz w:val="28"/>
          <w:szCs w:val="28"/>
        </w:rPr>
        <w:t xml:space="preserve"> Twoje </w:t>
      </w:r>
      <w:r w:rsidR="002C7633">
        <w:rPr>
          <w:b/>
          <w:bCs/>
          <w:sz w:val="28"/>
          <w:szCs w:val="28"/>
        </w:rPr>
        <w:t>m</w:t>
      </w:r>
      <w:r w:rsidR="007D4470">
        <w:rPr>
          <w:b/>
          <w:bCs/>
          <w:sz w:val="28"/>
          <w:szCs w:val="28"/>
        </w:rPr>
        <w:t>iejsce</w:t>
      </w:r>
    </w:p>
    <w:p w14:paraId="5484D4C7" w14:textId="77777777" w:rsidR="00CE0F4F" w:rsidRDefault="00CE0F4F" w:rsidP="00242B24">
      <w:pPr>
        <w:spacing w:line="276" w:lineRule="auto"/>
        <w:jc w:val="both"/>
        <w:rPr>
          <w:b/>
          <w:bCs/>
          <w:sz w:val="28"/>
          <w:szCs w:val="28"/>
        </w:rPr>
      </w:pPr>
    </w:p>
    <w:p w14:paraId="29204498" w14:textId="38E2C2C5" w:rsidR="002C7633" w:rsidRDefault="002C7633" w:rsidP="00D1498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UNIQA</w:t>
      </w:r>
      <w:r w:rsidRPr="002C7633">
        <w:rPr>
          <w:rFonts w:ascii="Arial" w:hAnsi="Arial" w:cs="Arial"/>
          <w:b/>
        </w:rPr>
        <w:t xml:space="preserve"> przyjm</w:t>
      </w:r>
      <w:r>
        <w:rPr>
          <w:rFonts w:ascii="Arial" w:hAnsi="Arial" w:cs="Arial"/>
          <w:b/>
        </w:rPr>
        <w:t>ie</w:t>
      </w:r>
      <w:r w:rsidRPr="002C7633">
        <w:rPr>
          <w:rFonts w:ascii="Arial" w:hAnsi="Arial" w:cs="Arial"/>
          <w:b/>
        </w:rPr>
        <w:t xml:space="preserve"> odpowiedzialność za szkody bez obowiązkowych przeglądów dla domów nie starszych niż 40 lat eksploatacji.</w:t>
      </w:r>
    </w:p>
    <w:p w14:paraId="77A1E452" w14:textId="4F4A8777" w:rsidR="00FB1962" w:rsidRPr="00FB1962" w:rsidRDefault="00FB1962" w:rsidP="00D1498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Ubezpieczyciel rozszerza zakres chronionych poza domem ruchomości o</w:t>
      </w:r>
      <w:r w:rsidRPr="00FB1962">
        <w:rPr>
          <w:rFonts w:ascii="Arial" w:hAnsi="Arial" w:cs="Arial"/>
          <w:b/>
          <w:bCs/>
        </w:rPr>
        <w:t xml:space="preserve"> rowery, rowery elektryczne i hulajnogi elektryczne.</w:t>
      </w:r>
    </w:p>
    <w:p w14:paraId="01F106A4" w14:textId="1629D1AE" w:rsidR="00FB1962" w:rsidRPr="002C7633" w:rsidRDefault="003A7A98" w:rsidP="00D1498B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Podwyższone zostały również</w:t>
      </w:r>
      <w:r w:rsidR="00FB1962">
        <w:rPr>
          <w:rFonts w:ascii="Arial" w:hAnsi="Arial" w:cs="Arial"/>
          <w:b/>
          <w:bCs/>
        </w:rPr>
        <w:t xml:space="preserve"> limit</w:t>
      </w:r>
      <w:r w:rsidR="00EE13D6">
        <w:rPr>
          <w:rFonts w:ascii="Arial" w:hAnsi="Arial" w:cs="Arial"/>
          <w:b/>
          <w:bCs/>
        </w:rPr>
        <w:t>y</w:t>
      </w:r>
      <w:r w:rsidR="00FB1962">
        <w:rPr>
          <w:rFonts w:ascii="Arial" w:hAnsi="Arial" w:cs="Arial"/>
          <w:b/>
          <w:bCs/>
        </w:rPr>
        <w:t xml:space="preserve"> odpowiedzialnośc</w:t>
      </w:r>
      <w:r w:rsidR="004D3C5B">
        <w:rPr>
          <w:rFonts w:ascii="Arial" w:hAnsi="Arial" w:cs="Arial"/>
          <w:b/>
          <w:bCs/>
        </w:rPr>
        <w:t xml:space="preserve">i m.in. dla materiałów i narzędzi budowlanych czy obiektów małej architektury. </w:t>
      </w:r>
    </w:p>
    <w:p w14:paraId="61718C16" w14:textId="77777777" w:rsidR="004D3C5B" w:rsidRDefault="004D3C5B" w:rsidP="00D1498B">
      <w:pPr>
        <w:spacing w:line="276" w:lineRule="auto"/>
        <w:jc w:val="both"/>
        <w:rPr>
          <w:sz w:val="20"/>
          <w:szCs w:val="20"/>
        </w:rPr>
      </w:pPr>
    </w:p>
    <w:p w14:paraId="6DBB19C6" w14:textId="77777777" w:rsidR="00F9563E" w:rsidRDefault="00F9563E" w:rsidP="00D1498B">
      <w:pPr>
        <w:spacing w:line="276" w:lineRule="auto"/>
        <w:jc w:val="both"/>
        <w:rPr>
          <w:sz w:val="20"/>
          <w:szCs w:val="20"/>
        </w:rPr>
      </w:pPr>
    </w:p>
    <w:p w14:paraId="50B15072" w14:textId="743AB0B2" w:rsidR="004D3C5B" w:rsidRDefault="00A24A17" w:rsidP="00D1498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UNIQA Twoje miejsce to</w:t>
      </w:r>
      <w:r w:rsidR="00461543" w:rsidRPr="00461543">
        <w:rPr>
          <w:sz w:val="20"/>
          <w:szCs w:val="20"/>
        </w:rPr>
        <w:t> ubezpieczeni</w:t>
      </w:r>
      <w:r w:rsidR="00724F07">
        <w:rPr>
          <w:sz w:val="20"/>
          <w:szCs w:val="20"/>
        </w:rPr>
        <w:t>e</w:t>
      </w:r>
      <w:r w:rsidR="00461543">
        <w:rPr>
          <w:sz w:val="20"/>
          <w:szCs w:val="20"/>
        </w:rPr>
        <w:t xml:space="preserve"> </w:t>
      </w:r>
      <w:r w:rsidR="00461543" w:rsidRPr="00461543">
        <w:rPr>
          <w:sz w:val="20"/>
          <w:szCs w:val="20"/>
        </w:rPr>
        <w:t>domu lub mieszkania </w:t>
      </w:r>
      <w:r>
        <w:rPr>
          <w:sz w:val="20"/>
          <w:szCs w:val="20"/>
        </w:rPr>
        <w:t>zapewniające</w:t>
      </w:r>
      <w:r w:rsidR="00461543" w:rsidRPr="00461543">
        <w:rPr>
          <w:sz w:val="20"/>
          <w:szCs w:val="20"/>
        </w:rPr>
        <w:t xml:space="preserve"> wsparcie finansowe, jeśli wydarzą się różne nieoczekiwane zdarzenia losowe, takie jak np. zalanie czy pożar. </w:t>
      </w:r>
      <w:r w:rsidR="00724F07">
        <w:rPr>
          <w:sz w:val="20"/>
          <w:szCs w:val="20"/>
        </w:rPr>
        <w:t>Polisa chroni również przed kradzieżą i rabunkiem. Najnowsze zmiany</w:t>
      </w:r>
      <w:r w:rsidR="00724F07" w:rsidRPr="00724F07">
        <w:rPr>
          <w:sz w:val="20"/>
          <w:szCs w:val="20"/>
        </w:rPr>
        <w:t xml:space="preserve"> czynią </w:t>
      </w:r>
      <w:r w:rsidR="00724F07">
        <w:rPr>
          <w:sz w:val="20"/>
          <w:szCs w:val="20"/>
        </w:rPr>
        <w:t>ubezpieczenie UNIQA</w:t>
      </w:r>
      <w:r w:rsidR="00724F07" w:rsidRPr="00724F07">
        <w:rPr>
          <w:sz w:val="20"/>
          <w:szCs w:val="20"/>
        </w:rPr>
        <w:t xml:space="preserve"> produkt</w:t>
      </w:r>
      <w:r w:rsidR="00724F07">
        <w:rPr>
          <w:sz w:val="20"/>
          <w:szCs w:val="20"/>
        </w:rPr>
        <w:t>em</w:t>
      </w:r>
      <w:r w:rsidR="00724F07" w:rsidRPr="00724F07">
        <w:rPr>
          <w:sz w:val="20"/>
          <w:szCs w:val="20"/>
        </w:rPr>
        <w:t xml:space="preserve"> jeszcze </w:t>
      </w:r>
      <w:r w:rsidR="00724F07">
        <w:rPr>
          <w:sz w:val="20"/>
          <w:szCs w:val="20"/>
        </w:rPr>
        <w:t xml:space="preserve">lepiej dopasowanym </w:t>
      </w:r>
      <w:r w:rsidR="00724F07" w:rsidRPr="00724F07">
        <w:rPr>
          <w:sz w:val="20"/>
          <w:szCs w:val="20"/>
        </w:rPr>
        <w:t xml:space="preserve">do codziennych wyzwań i stylu życia klientów. </w:t>
      </w:r>
    </w:p>
    <w:p w14:paraId="5A463024" w14:textId="77777777" w:rsidR="004D3C5B" w:rsidRDefault="004D3C5B" w:rsidP="00D1498B">
      <w:pPr>
        <w:spacing w:line="360" w:lineRule="auto"/>
        <w:rPr>
          <w:sz w:val="20"/>
          <w:szCs w:val="20"/>
        </w:rPr>
      </w:pPr>
    </w:p>
    <w:p w14:paraId="5831D35A" w14:textId="5F1DF363" w:rsidR="004D3C5B" w:rsidRDefault="0040732B" w:rsidP="00D1498B">
      <w:pPr>
        <w:spacing w:line="360" w:lineRule="auto"/>
        <w:rPr>
          <w:b/>
          <w:bCs/>
          <w:sz w:val="20"/>
          <w:szCs w:val="20"/>
        </w:rPr>
      </w:pPr>
      <w:r w:rsidRPr="0040732B">
        <w:rPr>
          <w:b/>
          <w:bCs/>
          <w:sz w:val="20"/>
          <w:szCs w:val="20"/>
        </w:rPr>
        <w:t xml:space="preserve">Rozszerzenie zakresu </w:t>
      </w:r>
      <w:proofErr w:type="spellStart"/>
      <w:r w:rsidRPr="0040732B">
        <w:rPr>
          <w:b/>
          <w:bCs/>
          <w:sz w:val="20"/>
          <w:szCs w:val="20"/>
        </w:rPr>
        <w:t>All</w:t>
      </w:r>
      <w:proofErr w:type="spellEnd"/>
      <w:r w:rsidRPr="0040732B">
        <w:rPr>
          <w:b/>
          <w:bCs/>
          <w:sz w:val="20"/>
          <w:szCs w:val="20"/>
        </w:rPr>
        <w:t xml:space="preserve"> </w:t>
      </w:r>
      <w:proofErr w:type="spellStart"/>
      <w:r w:rsidRPr="0040732B">
        <w:rPr>
          <w:b/>
          <w:bCs/>
          <w:sz w:val="20"/>
          <w:szCs w:val="20"/>
        </w:rPr>
        <w:t>Risk</w:t>
      </w:r>
      <w:proofErr w:type="spellEnd"/>
    </w:p>
    <w:p w14:paraId="0484D10B" w14:textId="77777777" w:rsidR="00F9563E" w:rsidRDefault="00F9563E" w:rsidP="00D1498B">
      <w:pPr>
        <w:spacing w:line="360" w:lineRule="auto"/>
        <w:rPr>
          <w:b/>
          <w:bCs/>
          <w:sz w:val="20"/>
          <w:szCs w:val="20"/>
        </w:rPr>
      </w:pPr>
    </w:p>
    <w:p w14:paraId="091F412A" w14:textId="61666625" w:rsidR="004D3C5B" w:rsidRPr="004D3C5B" w:rsidRDefault="004D3C5B" w:rsidP="00D1498B">
      <w:pPr>
        <w:spacing w:line="360" w:lineRule="auto"/>
        <w:rPr>
          <w:sz w:val="20"/>
          <w:szCs w:val="20"/>
        </w:rPr>
      </w:pPr>
      <w:r w:rsidRPr="004D3C5B">
        <w:rPr>
          <w:sz w:val="20"/>
          <w:szCs w:val="20"/>
        </w:rPr>
        <w:t xml:space="preserve">UNIQA wprowadza istotne udoskonalenia w zakresie ubezpieczenia Twoje </w:t>
      </w:r>
      <w:r w:rsidR="001972ED">
        <w:rPr>
          <w:sz w:val="20"/>
          <w:szCs w:val="20"/>
        </w:rPr>
        <w:t>m</w:t>
      </w:r>
      <w:r w:rsidRPr="004D3C5B">
        <w:rPr>
          <w:sz w:val="20"/>
          <w:szCs w:val="20"/>
        </w:rPr>
        <w:t xml:space="preserve">iejsce, zwiększając poziom ochrony dla klientów korzystających z wariantu </w:t>
      </w:r>
      <w:proofErr w:type="spellStart"/>
      <w:r w:rsidRPr="004D3C5B">
        <w:rPr>
          <w:sz w:val="20"/>
          <w:szCs w:val="20"/>
        </w:rPr>
        <w:t>All</w:t>
      </w:r>
      <w:proofErr w:type="spellEnd"/>
      <w:r w:rsidRPr="004D3C5B">
        <w:rPr>
          <w:sz w:val="20"/>
          <w:szCs w:val="20"/>
        </w:rPr>
        <w:t xml:space="preserve"> </w:t>
      </w:r>
      <w:proofErr w:type="spellStart"/>
      <w:r w:rsidRPr="004D3C5B">
        <w:rPr>
          <w:sz w:val="20"/>
          <w:szCs w:val="20"/>
        </w:rPr>
        <w:t>Risk</w:t>
      </w:r>
      <w:proofErr w:type="spellEnd"/>
      <w:r w:rsidRPr="004D3C5B">
        <w:rPr>
          <w:sz w:val="20"/>
          <w:szCs w:val="20"/>
        </w:rPr>
        <w:t>.</w:t>
      </w:r>
      <w:r w:rsidR="00402E44">
        <w:rPr>
          <w:sz w:val="20"/>
          <w:szCs w:val="20"/>
        </w:rPr>
        <w:t xml:space="preserve"> </w:t>
      </w:r>
      <w:r w:rsidRPr="004D3C5B">
        <w:rPr>
          <w:sz w:val="20"/>
          <w:szCs w:val="20"/>
        </w:rPr>
        <w:t>Najważniejsze zmiany obejmują:</w:t>
      </w:r>
    </w:p>
    <w:p w14:paraId="0F13ABEC" w14:textId="0655C48C" w:rsidR="004D3C5B" w:rsidRPr="004D3C5B" w:rsidRDefault="004D3C5B" w:rsidP="00D1498B">
      <w:pPr>
        <w:numPr>
          <w:ilvl w:val="0"/>
          <w:numId w:val="14"/>
        </w:numPr>
        <w:spacing w:line="360" w:lineRule="auto"/>
        <w:rPr>
          <w:sz w:val="20"/>
          <w:szCs w:val="20"/>
        </w:rPr>
      </w:pPr>
      <w:r w:rsidRPr="004D3C5B">
        <w:rPr>
          <w:sz w:val="20"/>
          <w:szCs w:val="20"/>
        </w:rPr>
        <w:t>Przyjęcie odpowiedzialności za szkody</w:t>
      </w:r>
      <w:r w:rsidR="00402E44">
        <w:rPr>
          <w:sz w:val="20"/>
          <w:szCs w:val="20"/>
        </w:rPr>
        <w:t>,</w:t>
      </w:r>
      <w:r w:rsidRPr="004D3C5B">
        <w:rPr>
          <w:sz w:val="20"/>
          <w:szCs w:val="20"/>
        </w:rPr>
        <w:t xml:space="preserve"> mimo braku obowiązkowych przeglądów dla domów nie starszych niż 40 lat. Zmiana została wprowadzona, aby lepiej dostosować ochronę do realnych potrzeb właścicieli nieruchomości, którzy dbają o swoje domy, ale nie zawsze wykon</w:t>
      </w:r>
      <w:r w:rsidR="00724F07">
        <w:rPr>
          <w:sz w:val="20"/>
          <w:szCs w:val="20"/>
        </w:rPr>
        <w:t>ują</w:t>
      </w:r>
      <w:r w:rsidRPr="004D3C5B">
        <w:rPr>
          <w:sz w:val="20"/>
          <w:szCs w:val="20"/>
        </w:rPr>
        <w:t xml:space="preserve"> przegląd w terminie.</w:t>
      </w:r>
    </w:p>
    <w:p w14:paraId="00B7310A" w14:textId="77777777" w:rsidR="004D3C5B" w:rsidRPr="004D3C5B" w:rsidRDefault="004D3C5B" w:rsidP="00D1498B">
      <w:pPr>
        <w:numPr>
          <w:ilvl w:val="0"/>
          <w:numId w:val="14"/>
        </w:numPr>
        <w:spacing w:line="360" w:lineRule="auto"/>
        <w:rPr>
          <w:sz w:val="20"/>
          <w:szCs w:val="20"/>
        </w:rPr>
      </w:pPr>
      <w:r w:rsidRPr="004D3C5B">
        <w:rPr>
          <w:sz w:val="20"/>
          <w:szCs w:val="20"/>
        </w:rPr>
        <w:t xml:space="preserve">Rozszerzenie ochrony o kradzież zwykłą mienia znajdującego się w domu jednorodzinnym lub mieszkaniu. To odpowiedź na rosnącą liczbę incydentów kradzieży bez włamania oraz oczekiwanie klientów, by ubezpieczenie nadążało za rzeczywistymi </w:t>
      </w:r>
      <w:proofErr w:type="spellStart"/>
      <w:r w:rsidRPr="004D3C5B">
        <w:rPr>
          <w:sz w:val="20"/>
          <w:szCs w:val="20"/>
        </w:rPr>
        <w:t>ryzykami</w:t>
      </w:r>
      <w:proofErr w:type="spellEnd"/>
      <w:r w:rsidRPr="004D3C5B">
        <w:rPr>
          <w:sz w:val="20"/>
          <w:szCs w:val="20"/>
        </w:rPr>
        <w:t>.</w:t>
      </w:r>
    </w:p>
    <w:p w14:paraId="0B7CA971" w14:textId="43632D0B" w:rsidR="00461543" w:rsidRPr="00724F07" w:rsidRDefault="004D3C5B" w:rsidP="00D1498B">
      <w:pPr>
        <w:numPr>
          <w:ilvl w:val="0"/>
          <w:numId w:val="14"/>
        </w:numPr>
        <w:spacing w:line="360" w:lineRule="auto"/>
        <w:rPr>
          <w:sz w:val="20"/>
          <w:szCs w:val="20"/>
        </w:rPr>
      </w:pPr>
      <w:r w:rsidRPr="004D3C5B">
        <w:rPr>
          <w:sz w:val="20"/>
          <w:szCs w:val="20"/>
        </w:rPr>
        <w:t xml:space="preserve">Włączenie do ochrony zalania przez niezamknięte okno. Ten dodatek wynika z obserwacji szkód w ostatnich latach </w:t>
      </w:r>
      <w:r w:rsidR="00724F07" w:rsidRPr="00724F07">
        <w:rPr>
          <w:sz w:val="20"/>
          <w:szCs w:val="20"/>
        </w:rPr>
        <w:t>-</w:t>
      </w:r>
      <w:r w:rsidRPr="004D3C5B">
        <w:rPr>
          <w:sz w:val="20"/>
          <w:szCs w:val="20"/>
        </w:rPr>
        <w:t xml:space="preserve"> coraz częstszych zdarzeń pogodowych </w:t>
      </w:r>
      <w:r w:rsidR="00724F07">
        <w:rPr>
          <w:sz w:val="20"/>
          <w:szCs w:val="20"/>
        </w:rPr>
        <w:t xml:space="preserve">takich jak </w:t>
      </w:r>
      <w:r w:rsidRPr="004D3C5B">
        <w:rPr>
          <w:sz w:val="20"/>
          <w:szCs w:val="20"/>
        </w:rPr>
        <w:t>siln</w:t>
      </w:r>
      <w:r w:rsidR="00724F07">
        <w:rPr>
          <w:sz w:val="20"/>
          <w:szCs w:val="20"/>
        </w:rPr>
        <w:t>e</w:t>
      </w:r>
      <w:r w:rsidR="00402E44">
        <w:rPr>
          <w:sz w:val="20"/>
          <w:szCs w:val="20"/>
        </w:rPr>
        <w:t xml:space="preserve"> i</w:t>
      </w:r>
      <w:r w:rsidR="00724F07">
        <w:rPr>
          <w:sz w:val="20"/>
          <w:szCs w:val="20"/>
        </w:rPr>
        <w:t xml:space="preserve"> nagłe</w:t>
      </w:r>
      <w:r w:rsidRPr="004D3C5B">
        <w:rPr>
          <w:sz w:val="20"/>
          <w:szCs w:val="20"/>
        </w:rPr>
        <w:t xml:space="preserve"> opad</w:t>
      </w:r>
      <w:r w:rsidR="00724F07">
        <w:rPr>
          <w:sz w:val="20"/>
          <w:szCs w:val="20"/>
        </w:rPr>
        <w:t>y deszczu.</w:t>
      </w:r>
    </w:p>
    <w:p w14:paraId="18605526" w14:textId="77777777" w:rsidR="00724F07" w:rsidRDefault="00724F07" w:rsidP="00D1498B">
      <w:pPr>
        <w:spacing w:line="360" w:lineRule="auto"/>
        <w:rPr>
          <w:b/>
          <w:bCs/>
          <w:sz w:val="20"/>
          <w:szCs w:val="20"/>
        </w:rPr>
      </w:pPr>
    </w:p>
    <w:p w14:paraId="7D6610EE" w14:textId="261BED03" w:rsidR="00461543" w:rsidRDefault="00461543" w:rsidP="00D1498B">
      <w:pPr>
        <w:spacing w:line="360" w:lineRule="auto"/>
        <w:rPr>
          <w:b/>
          <w:bCs/>
          <w:sz w:val="20"/>
          <w:szCs w:val="20"/>
        </w:rPr>
      </w:pPr>
      <w:r w:rsidRPr="00461543">
        <w:rPr>
          <w:b/>
          <w:bCs/>
          <w:sz w:val="20"/>
          <w:szCs w:val="20"/>
        </w:rPr>
        <w:t xml:space="preserve">Ruchomości </w:t>
      </w:r>
      <w:r w:rsidR="004D3C5B">
        <w:rPr>
          <w:b/>
          <w:bCs/>
          <w:sz w:val="20"/>
          <w:szCs w:val="20"/>
        </w:rPr>
        <w:t xml:space="preserve">chronione nawet </w:t>
      </w:r>
      <w:r w:rsidRPr="00461543">
        <w:rPr>
          <w:b/>
          <w:bCs/>
          <w:sz w:val="20"/>
          <w:szCs w:val="20"/>
        </w:rPr>
        <w:t>poza domem</w:t>
      </w:r>
    </w:p>
    <w:p w14:paraId="1BD54DF9" w14:textId="77777777" w:rsidR="00F9563E" w:rsidRDefault="00F9563E" w:rsidP="00D1498B">
      <w:pPr>
        <w:spacing w:line="360" w:lineRule="auto"/>
        <w:rPr>
          <w:b/>
          <w:bCs/>
          <w:sz w:val="20"/>
          <w:szCs w:val="20"/>
        </w:rPr>
      </w:pPr>
    </w:p>
    <w:p w14:paraId="21229FCC" w14:textId="3280A968" w:rsidR="004D3C5B" w:rsidRPr="004D3C5B" w:rsidRDefault="004D3C5B" w:rsidP="00D1498B">
      <w:pPr>
        <w:spacing w:line="360" w:lineRule="auto"/>
        <w:rPr>
          <w:sz w:val="20"/>
          <w:szCs w:val="20"/>
        </w:rPr>
      </w:pPr>
      <w:r w:rsidRPr="004D3C5B">
        <w:rPr>
          <w:sz w:val="20"/>
          <w:szCs w:val="20"/>
        </w:rPr>
        <w:t xml:space="preserve">Znaczącą nowością jest rozszerzenie ochrony ruchomości poza domem o rowery, rowery elektryczne i hulajnogi elektryczne z limitem 5 </w:t>
      </w:r>
      <w:r w:rsidR="00402E44">
        <w:rPr>
          <w:sz w:val="20"/>
          <w:szCs w:val="20"/>
        </w:rPr>
        <w:t>tys.</w:t>
      </w:r>
      <w:r w:rsidR="00402E44" w:rsidRPr="004D3C5B">
        <w:rPr>
          <w:sz w:val="20"/>
          <w:szCs w:val="20"/>
        </w:rPr>
        <w:t xml:space="preserve"> </w:t>
      </w:r>
      <w:r w:rsidRPr="004D3C5B">
        <w:rPr>
          <w:sz w:val="20"/>
          <w:szCs w:val="20"/>
        </w:rPr>
        <w:t>zł.</w:t>
      </w:r>
      <w:r w:rsidR="00724F07">
        <w:rPr>
          <w:sz w:val="20"/>
          <w:szCs w:val="20"/>
        </w:rPr>
        <w:t xml:space="preserve"> </w:t>
      </w:r>
      <w:r w:rsidRPr="004D3C5B">
        <w:rPr>
          <w:sz w:val="20"/>
          <w:szCs w:val="20"/>
        </w:rPr>
        <w:t>Ochrona obejmuje zdarzenia losowe, kradzież z włamaniem oraz rabunek.</w:t>
      </w:r>
      <w:r w:rsidR="005A26B1">
        <w:rPr>
          <w:sz w:val="20"/>
          <w:szCs w:val="20"/>
        </w:rPr>
        <w:t xml:space="preserve"> </w:t>
      </w:r>
      <w:r w:rsidR="00CE0F4F">
        <w:rPr>
          <w:sz w:val="20"/>
          <w:szCs w:val="20"/>
        </w:rPr>
        <w:t>To</w:t>
      </w:r>
      <w:r w:rsidRPr="004D3C5B">
        <w:rPr>
          <w:sz w:val="20"/>
          <w:szCs w:val="20"/>
        </w:rPr>
        <w:t xml:space="preserve"> odpowied</w:t>
      </w:r>
      <w:r w:rsidR="00CE0F4F">
        <w:rPr>
          <w:sz w:val="20"/>
          <w:szCs w:val="20"/>
        </w:rPr>
        <w:t xml:space="preserve">ź </w:t>
      </w:r>
      <w:r w:rsidRPr="004D3C5B">
        <w:rPr>
          <w:sz w:val="20"/>
          <w:szCs w:val="20"/>
        </w:rPr>
        <w:t>na gwałtowny wzrost popularności jednośladów wykorzystywanych w codziennym transporcie oraz rekreacji. Klienci coraz częściej oczekują, że polisa mieszkaniowa będzie chronić ich</w:t>
      </w:r>
      <w:r w:rsidR="00402E44">
        <w:rPr>
          <w:sz w:val="20"/>
          <w:szCs w:val="20"/>
        </w:rPr>
        <w:t xml:space="preserve"> majątek</w:t>
      </w:r>
      <w:r w:rsidRPr="004D3C5B">
        <w:rPr>
          <w:sz w:val="20"/>
          <w:szCs w:val="20"/>
        </w:rPr>
        <w:t xml:space="preserve"> nie tylko w domu, ale również w przestrzeni miejskiej.</w:t>
      </w:r>
    </w:p>
    <w:p w14:paraId="03E9BEF3" w14:textId="77777777" w:rsidR="00724F07" w:rsidRPr="00461543" w:rsidRDefault="00724F07" w:rsidP="00D1498B">
      <w:pPr>
        <w:spacing w:line="360" w:lineRule="auto"/>
        <w:rPr>
          <w:b/>
          <w:bCs/>
          <w:sz w:val="20"/>
          <w:szCs w:val="20"/>
        </w:rPr>
      </w:pPr>
    </w:p>
    <w:p w14:paraId="2F1C9A0B" w14:textId="77777777" w:rsidR="0040732B" w:rsidRDefault="0040732B" w:rsidP="00D1498B">
      <w:pPr>
        <w:spacing w:line="360" w:lineRule="auto"/>
        <w:ind w:left="1440"/>
        <w:rPr>
          <w:sz w:val="20"/>
          <w:szCs w:val="20"/>
        </w:rPr>
      </w:pPr>
    </w:p>
    <w:p w14:paraId="53626E50" w14:textId="0A999347" w:rsidR="00693DC7" w:rsidRDefault="004D3C5B" w:rsidP="00D1498B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Wyższe</w:t>
      </w:r>
      <w:r w:rsidR="0040732B" w:rsidRPr="0040732B">
        <w:rPr>
          <w:b/>
          <w:bCs/>
          <w:sz w:val="20"/>
          <w:szCs w:val="20"/>
        </w:rPr>
        <w:t xml:space="preserve"> limit</w:t>
      </w:r>
      <w:r>
        <w:rPr>
          <w:b/>
          <w:bCs/>
          <w:sz w:val="20"/>
          <w:szCs w:val="20"/>
        </w:rPr>
        <w:t>y</w:t>
      </w:r>
      <w:r w:rsidR="0040732B" w:rsidRPr="0040732B">
        <w:rPr>
          <w:b/>
          <w:bCs/>
          <w:sz w:val="20"/>
          <w:szCs w:val="20"/>
        </w:rPr>
        <w:t xml:space="preserve"> odpowiedzialności</w:t>
      </w:r>
      <w:r>
        <w:rPr>
          <w:b/>
          <w:bCs/>
          <w:sz w:val="20"/>
          <w:szCs w:val="20"/>
        </w:rPr>
        <w:t xml:space="preserve"> – więcej ochrony w praktyce</w:t>
      </w:r>
    </w:p>
    <w:p w14:paraId="33F18287" w14:textId="77777777" w:rsidR="00F9563E" w:rsidRPr="003A7A98" w:rsidRDefault="00F9563E" w:rsidP="00D1498B">
      <w:pPr>
        <w:spacing w:line="360" w:lineRule="auto"/>
        <w:rPr>
          <w:b/>
          <w:bCs/>
          <w:sz w:val="20"/>
          <w:szCs w:val="20"/>
        </w:rPr>
      </w:pPr>
    </w:p>
    <w:p w14:paraId="6BD31972" w14:textId="6814FBD4" w:rsidR="004D3C5B" w:rsidRPr="004D3C5B" w:rsidRDefault="00724F07" w:rsidP="00D1498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U</w:t>
      </w:r>
      <w:r w:rsidR="004D3C5B" w:rsidRPr="004D3C5B">
        <w:rPr>
          <w:sz w:val="20"/>
          <w:szCs w:val="20"/>
        </w:rPr>
        <w:t xml:space="preserve">NIQA zdecydowała się również na </w:t>
      </w:r>
      <w:r w:rsidR="004D3C5B" w:rsidRPr="004D3C5B">
        <w:rPr>
          <w:b/>
          <w:bCs/>
          <w:sz w:val="20"/>
          <w:szCs w:val="20"/>
        </w:rPr>
        <w:t>podwyższenie limitów odpowiedzialności</w:t>
      </w:r>
      <w:r w:rsidR="004D3C5B" w:rsidRPr="004D3C5B">
        <w:rPr>
          <w:sz w:val="20"/>
          <w:szCs w:val="20"/>
        </w:rPr>
        <w:t xml:space="preserve"> dla kluczowych kategorii mienia. Po zmianie:</w:t>
      </w:r>
    </w:p>
    <w:p w14:paraId="1C840933" w14:textId="6C49DCC2" w:rsidR="004D3C5B" w:rsidRPr="00CE0F4F" w:rsidRDefault="00402E44" w:rsidP="00D1498B">
      <w:pPr>
        <w:numPr>
          <w:ilvl w:val="0"/>
          <w:numId w:val="1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</w:t>
      </w:r>
      <w:r w:rsidR="004D3C5B" w:rsidRPr="00CE0F4F">
        <w:rPr>
          <w:sz w:val="20"/>
          <w:szCs w:val="20"/>
        </w:rPr>
        <w:t>ateriały budowlane –</w:t>
      </w:r>
      <w:r w:rsidR="00172678">
        <w:rPr>
          <w:sz w:val="20"/>
          <w:szCs w:val="20"/>
        </w:rPr>
        <w:t xml:space="preserve"> </w:t>
      </w:r>
      <w:r w:rsidR="004D3C5B" w:rsidRPr="00CE0F4F">
        <w:rPr>
          <w:sz w:val="20"/>
          <w:szCs w:val="20"/>
        </w:rPr>
        <w:t>do 20</w:t>
      </w:r>
      <w:r>
        <w:rPr>
          <w:sz w:val="20"/>
          <w:szCs w:val="20"/>
        </w:rPr>
        <w:t> tys.</w:t>
      </w:r>
      <w:r w:rsidR="004D3C5B" w:rsidRPr="00CE0F4F">
        <w:rPr>
          <w:sz w:val="20"/>
          <w:szCs w:val="20"/>
        </w:rPr>
        <w:t xml:space="preserve"> zł</w:t>
      </w:r>
    </w:p>
    <w:p w14:paraId="1061BAD4" w14:textId="435A37EC" w:rsidR="004D3C5B" w:rsidRPr="00CE0F4F" w:rsidRDefault="00402E44" w:rsidP="00D1498B">
      <w:pPr>
        <w:numPr>
          <w:ilvl w:val="0"/>
          <w:numId w:val="1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</w:t>
      </w:r>
      <w:r w:rsidR="004D3C5B" w:rsidRPr="00CE0F4F">
        <w:rPr>
          <w:sz w:val="20"/>
          <w:szCs w:val="20"/>
        </w:rPr>
        <w:t>arzędzia budowlane –</w:t>
      </w:r>
      <w:r w:rsidR="00172678">
        <w:rPr>
          <w:sz w:val="20"/>
          <w:szCs w:val="20"/>
        </w:rPr>
        <w:t xml:space="preserve"> </w:t>
      </w:r>
      <w:r w:rsidR="004D3C5B" w:rsidRPr="00CE0F4F">
        <w:rPr>
          <w:sz w:val="20"/>
          <w:szCs w:val="20"/>
        </w:rPr>
        <w:t xml:space="preserve">do 20 </w:t>
      </w:r>
      <w:r>
        <w:rPr>
          <w:sz w:val="20"/>
          <w:szCs w:val="20"/>
        </w:rPr>
        <w:t>tys.</w:t>
      </w:r>
      <w:r w:rsidRPr="00CE0F4F">
        <w:rPr>
          <w:sz w:val="20"/>
          <w:szCs w:val="20"/>
        </w:rPr>
        <w:t xml:space="preserve"> </w:t>
      </w:r>
      <w:r w:rsidR="004D3C5B" w:rsidRPr="00CE0F4F">
        <w:rPr>
          <w:sz w:val="20"/>
          <w:szCs w:val="20"/>
        </w:rPr>
        <w:t>zł</w:t>
      </w:r>
    </w:p>
    <w:p w14:paraId="10490D91" w14:textId="599B4446" w:rsidR="004D3C5B" w:rsidRPr="00CE0F4F" w:rsidRDefault="00402E44" w:rsidP="00D1498B">
      <w:pPr>
        <w:numPr>
          <w:ilvl w:val="0"/>
          <w:numId w:val="1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</w:t>
      </w:r>
      <w:r w:rsidR="004D3C5B" w:rsidRPr="00CE0F4F">
        <w:rPr>
          <w:sz w:val="20"/>
          <w:szCs w:val="20"/>
        </w:rPr>
        <w:t>udynki niemieszkalne –</w:t>
      </w:r>
      <w:r w:rsidR="00172678">
        <w:rPr>
          <w:sz w:val="20"/>
          <w:szCs w:val="20"/>
        </w:rPr>
        <w:t xml:space="preserve"> </w:t>
      </w:r>
      <w:r w:rsidR="004D3C5B" w:rsidRPr="00CE0F4F">
        <w:rPr>
          <w:sz w:val="20"/>
          <w:szCs w:val="20"/>
        </w:rPr>
        <w:t xml:space="preserve">do 80 </w:t>
      </w:r>
      <w:r>
        <w:rPr>
          <w:sz w:val="20"/>
          <w:szCs w:val="20"/>
        </w:rPr>
        <w:t>tys.</w:t>
      </w:r>
      <w:r w:rsidRPr="00CE0F4F">
        <w:rPr>
          <w:sz w:val="20"/>
          <w:szCs w:val="20"/>
        </w:rPr>
        <w:t xml:space="preserve"> </w:t>
      </w:r>
      <w:r w:rsidR="004D3C5B" w:rsidRPr="00CE0F4F">
        <w:rPr>
          <w:sz w:val="20"/>
          <w:szCs w:val="20"/>
        </w:rPr>
        <w:t xml:space="preserve">zł (ryzyka nazwane) oraz  do 150 </w:t>
      </w:r>
      <w:r>
        <w:rPr>
          <w:sz w:val="20"/>
          <w:szCs w:val="20"/>
        </w:rPr>
        <w:t>tys.</w:t>
      </w:r>
      <w:r w:rsidRPr="00CE0F4F">
        <w:rPr>
          <w:sz w:val="20"/>
          <w:szCs w:val="20"/>
        </w:rPr>
        <w:t xml:space="preserve"> </w:t>
      </w:r>
      <w:r w:rsidR="004D3C5B" w:rsidRPr="00CE0F4F">
        <w:rPr>
          <w:sz w:val="20"/>
          <w:szCs w:val="20"/>
        </w:rPr>
        <w:t>zł (</w:t>
      </w:r>
      <w:proofErr w:type="spellStart"/>
      <w:r w:rsidR="004D3C5B" w:rsidRPr="00CE0F4F">
        <w:rPr>
          <w:sz w:val="20"/>
          <w:szCs w:val="20"/>
        </w:rPr>
        <w:t>All</w:t>
      </w:r>
      <w:proofErr w:type="spellEnd"/>
      <w:r w:rsidR="004D3C5B" w:rsidRPr="00CE0F4F">
        <w:rPr>
          <w:sz w:val="20"/>
          <w:szCs w:val="20"/>
        </w:rPr>
        <w:t xml:space="preserve"> </w:t>
      </w:r>
      <w:proofErr w:type="spellStart"/>
      <w:r w:rsidR="004D3C5B" w:rsidRPr="00CE0F4F">
        <w:rPr>
          <w:sz w:val="20"/>
          <w:szCs w:val="20"/>
        </w:rPr>
        <w:t>Risk</w:t>
      </w:r>
      <w:proofErr w:type="spellEnd"/>
      <w:r w:rsidR="004D3C5B" w:rsidRPr="00CE0F4F">
        <w:rPr>
          <w:sz w:val="20"/>
          <w:szCs w:val="20"/>
        </w:rPr>
        <w:t>)</w:t>
      </w:r>
    </w:p>
    <w:p w14:paraId="5D9A3024" w14:textId="3BA778F7" w:rsidR="004D3C5B" w:rsidRPr="00CE0F4F" w:rsidRDefault="00402E44" w:rsidP="00D1498B">
      <w:pPr>
        <w:numPr>
          <w:ilvl w:val="0"/>
          <w:numId w:val="1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</w:t>
      </w:r>
      <w:r w:rsidR="004D3C5B" w:rsidRPr="00CE0F4F">
        <w:rPr>
          <w:sz w:val="20"/>
          <w:szCs w:val="20"/>
        </w:rPr>
        <w:t xml:space="preserve">biekty małej architektury – jak wyżej, odpowiednio 80 </w:t>
      </w:r>
      <w:r>
        <w:rPr>
          <w:sz w:val="20"/>
          <w:szCs w:val="20"/>
        </w:rPr>
        <w:t>tys.</w:t>
      </w:r>
      <w:r w:rsidRPr="00CE0F4F">
        <w:rPr>
          <w:sz w:val="20"/>
          <w:szCs w:val="20"/>
        </w:rPr>
        <w:t xml:space="preserve"> </w:t>
      </w:r>
      <w:r w:rsidR="004D3C5B" w:rsidRPr="00CE0F4F">
        <w:rPr>
          <w:sz w:val="20"/>
          <w:szCs w:val="20"/>
        </w:rPr>
        <w:t xml:space="preserve">zł i 150 </w:t>
      </w:r>
      <w:r>
        <w:rPr>
          <w:sz w:val="20"/>
          <w:szCs w:val="20"/>
        </w:rPr>
        <w:t>tys.</w:t>
      </w:r>
      <w:r w:rsidRPr="00CE0F4F">
        <w:rPr>
          <w:sz w:val="20"/>
          <w:szCs w:val="20"/>
        </w:rPr>
        <w:t xml:space="preserve"> </w:t>
      </w:r>
      <w:r w:rsidR="004D3C5B" w:rsidRPr="00CE0F4F">
        <w:rPr>
          <w:sz w:val="20"/>
          <w:szCs w:val="20"/>
        </w:rPr>
        <w:t>zł</w:t>
      </w:r>
    </w:p>
    <w:p w14:paraId="7F35C551" w14:textId="42D609A9" w:rsidR="004D3C5B" w:rsidRPr="00CE0F4F" w:rsidRDefault="00402E44" w:rsidP="00D1498B">
      <w:pPr>
        <w:numPr>
          <w:ilvl w:val="0"/>
          <w:numId w:val="1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k</w:t>
      </w:r>
      <w:r w:rsidR="004D3C5B" w:rsidRPr="00CE0F4F">
        <w:rPr>
          <w:sz w:val="20"/>
          <w:szCs w:val="20"/>
        </w:rPr>
        <w:t>oszty poszukiwania przyczyny szkody –</w:t>
      </w:r>
      <w:r w:rsidR="00172678">
        <w:rPr>
          <w:sz w:val="20"/>
          <w:szCs w:val="20"/>
        </w:rPr>
        <w:t xml:space="preserve"> </w:t>
      </w:r>
      <w:r w:rsidR="004D3C5B" w:rsidRPr="00CE0F4F">
        <w:rPr>
          <w:sz w:val="20"/>
          <w:szCs w:val="20"/>
        </w:rPr>
        <w:t xml:space="preserve">do 20 </w:t>
      </w:r>
      <w:r>
        <w:rPr>
          <w:sz w:val="20"/>
          <w:szCs w:val="20"/>
        </w:rPr>
        <w:t>tys.</w:t>
      </w:r>
      <w:r w:rsidRPr="00CE0F4F">
        <w:rPr>
          <w:sz w:val="20"/>
          <w:szCs w:val="20"/>
        </w:rPr>
        <w:t xml:space="preserve"> </w:t>
      </w:r>
      <w:r w:rsidR="004D3C5B" w:rsidRPr="00CE0F4F">
        <w:rPr>
          <w:sz w:val="20"/>
          <w:szCs w:val="20"/>
        </w:rPr>
        <w:t xml:space="preserve">zł (ryzyka nazwane) oraz ł do 40 </w:t>
      </w:r>
      <w:r>
        <w:rPr>
          <w:sz w:val="20"/>
          <w:szCs w:val="20"/>
        </w:rPr>
        <w:t>tys.</w:t>
      </w:r>
      <w:r w:rsidRPr="00CE0F4F">
        <w:rPr>
          <w:sz w:val="20"/>
          <w:szCs w:val="20"/>
        </w:rPr>
        <w:t xml:space="preserve"> </w:t>
      </w:r>
      <w:r w:rsidR="004D3C5B" w:rsidRPr="00CE0F4F">
        <w:rPr>
          <w:sz w:val="20"/>
          <w:szCs w:val="20"/>
        </w:rPr>
        <w:t>zł (</w:t>
      </w:r>
      <w:proofErr w:type="spellStart"/>
      <w:r w:rsidR="004D3C5B" w:rsidRPr="00CE0F4F">
        <w:rPr>
          <w:sz w:val="20"/>
          <w:szCs w:val="20"/>
        </w:rPr>
        <w:t>All</w:t>
      </w:r>
      <w:proofErr w:type="spellEnd"/>
      <w:r w:rsidR="004D3C5B" w:rsidRPr="00CE0F4F">
        <w:rPr>
          <w:sz w:val="20"/>
          <w:szCs w:val="20"/>
        </w:rPr>
        <w:t xml:space="preserve"> </w:t>
      </w:r>
      <w:proofErr w:type="spellStart"/>
      <w:r w:rsidR="004D3C5B" w:rsidRPr="00CE0F4F">
        <w:rPr>
          <w:sz w:val="20"/>
          <w:szCs w:val="20"/>
        </w:rPr>
        <w:t>Risk</w:t>
      </w:r>
      <w:proofErr w:type="spellEnd"/>
      <w:r w:rsidR="004D3C5B" w:rsidRPr="00CE0F4F">
        <w:rPr>
          <w:sz w:val="20"/>
          <w:szCs w:val="20"/>
        </w:rPr>
        <w:t>)</w:t>
      </w:r>
    </w:p>
    <w:p w14:paraId="35F3F7A3" w14:textId="0ADBCB1A" w:rsidR="00901AD4" w:rsidRPr="00723E50" w:rsidRDefault="00901AD4" w:rsidP="00901AD4">
      <w:pPr>
        <w:spacing w:line="300" w:lineRule="atLeast"/>
        <w:rPr>
          <w:rFonts w:eastAsia="Times New Roman"/>
          <w:sz w:val="20"/>
          <w:szCs w:val="20"/>
        </w:rPr>
      </w:pPr>
      <w:r w:rsidRPr="00723E50">
        <w:rPr>
          <w:rFonts w:eastAsia="Times New Roman"/>
          <w:sz w:val="20"/>
          <w:szCs w:val="20"/>
        </w:rPr>
        <w:t>Podwyższenie limitów odzwierciedla wzrost wartości materiałów i infrastruktury wokół domu</w:t>
      </w:r>
      <w:r w:rsidR="00402E44">
        <w:rPr>
          <w:rFonts w:eastAsia="Times New Roman"/>
          <w:sz w:val="20"/>
          <w:szCs w:val="20"/>
        </w:rPr>
        <w:t>,</w:t>
      </w:r>
      <w:r w:rsidRPr="00723E50">
        <w:rPr>
          <w:rFonts w:eastAsia="Times New Roman"/>
          <w:sz w:val="20"/>
          <w:szCs w:val="20"/>
        </w:rPr>
        <w:t xml:space="preserve"> oraz rosnące inwestycje w otoczenie nieruchomości.</w:t>
      </w:r>
    </w:p>
    <w:p w14:paraId="5BA32B86" w14:textId="77777777" w:rsidR="004D3C5B" w:rsidRDefault="004D3C5B" w:rsidP="00D1498B">
      <w:pPr>
        <w:spacing w:line="360" w:lineRule="auto"/>
        <w:rPr>
          <w:sz w:val="20"/>
          <w:szCs w:val="20"/>
        </w:rPr>
      </w:pPr>
    </w:p>
    <w:p w14:paraId="525E2B95" w14:textId="16075E32" w:rsidR="00724F07" w:rsidRPr="004D3C5B" w:rsidRDefault="00724F07" w:rsidP="00D1498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Pr="004D3C5B">
        <w:rPr>
          <w:i/>
          <w:iCs/>
          <w:sz w:val="20"/>
          <w:szCs w:val="20"/>
        </w:rPr>
        <w:t xml:space="preserve">Wprowadzając zmiany w ubezpieczeniu Twoje </w:t>
      </w:r>
      <w:r w:rsidR="001972ED">
        <w:rPr>
          <w:i/>
          <w:iCs/>
          <w:sz w:val="20"/>
          <w:szCs w:val="20"/>
        </w:rPr>
        <w:t>m</w:t>
      </w:r>
      <w:r w:rsidRPr="004D3C5B">
        <w:rPr>
          <w:i/>
          <w:iCs/>
          <w:sz w:val="20"/>
          <w:szCs w:val="20"/>
        </w:rPr>
        <w:t>iejsce, kier</w:t>
      </w:r>
      <w:r>
        <w:rPr>
          <w:i/>
          <w:iCs/>
          <w:sz w:val="20"/>
          <w:szCs w:val="20"/>
        </w:rPr>
        <w:t>owaliśmy</w:t>
      </w:r>
      <w:r w:rsidRPr="004D3C5B">
        <w:rPr>
          <w:i/>
          <w:iCs/>
          <w:sz w:val="20"/>
          <w:szCs w:val="20"/>
        </w:rPr>
        <w:t xml:space="preserve"> się potrzebami naszych klientów i tym, jak zmienia się ich codzienne życie. Podwyższenie limitów oraz rozszerzenie zakresu ochrony </w:t>
      </w:r>
      <w:r w:rsidR="00BE4045">
        <w:rPr>
          <w:i/>
          <w:iCs/>
          <w:sz w:val="20"/>
          <w:szCs w:val="20"/>
        </w:rPr>
        <w:t>i ruchomości nią objętych</w:t>
      </w:r>
      <w:r w:rsidRPr="004D3C5B">
        <w:rPr>
          <w:i/>
          <w:iCs/>
          <w:sz w:val="20"/>
          <w:szCs w:val="20"/>
        </w:rPr>
        <w:t xml:space="preserve"> </w:t>
      </w:r>
      <w:r w:rsidR="00BE4045">
        <w:rPr>
          <w:i/>
          <w:iCs/>
          <w:sz w:val="20"/>
          <w:szCs w:val="20"/>
        </w:rPr>
        <w:t xml:space="preserve">to </w:t>
      </w:r>
      <w:r w:rsidRPr="004D3C5B">
        <w:rPr>
          <w:i/>
          <w:iCs/>
          <w:sz w:val="20"/>
          <w:szCs w:val="20"/>
        </w:rPr>
        <w:t>naturalna odpowiedź na rosną</w:t>
      </w:r>
      <w:r>
        <w:rPr>
          <w:i/>
          <w:iCs/>
          <w:sz w:val="20"/>
          <w:szCs w:val="20"/>
        </w:rPr>
        <w:t>cą</w:t>
      </w:r>
      <w:r w:rsidRPr="004D3C5B">
        <w:rPr>
          <w:i/>
          <w:iCs/>
          <w:sz w:val="20"/>
          <w:szCs w:val="20"/>
        </w:rPr>
        <w:t xml:space="preserve"> wartoś</w:t>
      </w:r>
      <w:r>
        <w:rPr>
          <w:i/>
          <w:iCs/>
          <w:sz w:val="20"/>
          <w:szCs w:val="20"/>
        </w:rPr>
        <w:t>ć</w:t>
      </w:r>
      <w:r w:rsidRPr="004D3C5B">
        <w:rPr>
          <w:i/>
          <w:iCs/>
          <w:sz w:val="20"/>
          <w:szCs w:val="20"/>
        </w:rPr>
        <w:t xml:space="preserve"> mienia i dynamicznie zmieniające się ryzyka. Zależy nam, aby nasze ubezpieczenia były nie tylko kompleksowe, ale przede wszystkim praktyczne </w:t>
      </w:r>
      <w:r>
        <w:rPr>
          <w:sz w:val="20"/>
          <w:szCs w:val="20"/>
        </w:rPr>
        <w:t xml:space="preserve">– </w:t>
      </w:r>
      <w:r w:rsidR="003A7A98" w:rsidRPr="00CE0F4F">
        <w:rPr>
          <w:sz w:val="20"/>
          <w:szCs w:val="20"/>
        </w:rPr>
        <w:t xml:space="preserve">mówi </w:t>
      </w:r>
      <w:r w:rsidR="003A7A98" w:rsidRPr="00CE0F4F">
        <w:rPr>
          <w:b/>
          <w:bCs/>
          <w:sz w:val="20"/>
          <w:szCs w:val="20"/>
        </w:rPr>
        <w:t xml:space="preserve">Marcin Błaszczak, lider Zespołu Pozostałych Ubezpieczeń Majątkowych i Osobowych </w:t>
      </w:r>
      <w:r w:rsidR="00956BE3" w:rsidRPr="00CE0F4F">
        <w:rPr>
          <w:b/>
          <w:bCs/>
          <w:sz w:val="20"/>
          <w:szCs w:val="20"/>
        </w:rPr>
        <w:t>w</w:t>
      </w:r>
      <w:r w:rsidRPr="00CE0F4F">
        <w:rPr>
          <w:b/>
          <w:bCs/>
          <w:sz w:val="20"/>
          <w:szCs w:val="20"/>
        </w:rPr>
        <w:t xml:space="preserve"> UNIQA</w:t>
      </w:r>
      <w:r w:rsidR="00B22DF5" w:rsidRPr="00CE0F4F">
        <w:rPr>
          <w:sz w:val="20"/>
          <w:szCs w:val="20"/>
        </w:rPr>
        <w:t>.</w:t>
      </w:r>
    </w:p>
    <w:p w14:paraId="478EF51D" w14:textId="77777777" w:rsidR="00724F07" w:rsidRDefault="00724F07" w:rsidP="00D1498B">
      <w:pPr>
        <w:spacing w:line="360" w:lineRule="auto"/>
        <w:rPr>
          <w:sz w:val="20"/>
          <w:szCs w:val="20"/>
        </w:rPr>
      </w:pPr>
    </w:p>
    <w:p w14:paraId="6F58D369" w14:textId="158B9BC2" w:rsidR="004D3C5B" w:rsidRPr="003A7A98" w:rsidRDefault="004D3C5B" w:rsidP="0035696F">
      <w:pPr>
        <w:spacing w:line="360" w:lineRule="auto"/>
        <w:rPr>
          <w:sz w:val="20"/>
          <w:szCs w:val="20"/>
        </w:rPr>
      </w:pPr>
      <w:r w:rsidRPr="004D3C5B">
        <w:rPr>
          <w:sz w:val="20"/>
          <w:szCs w:val="20"/>
        </w:rPr>
        <w:t>W ramach</w:t>
      </w:r>
      <w:r w:rsidR="0035696F">
        <w:rPr>
          <w:sz w:val="20"/>
          <w:szCs w:val="20"/>
        </w:rPr>
        <w:t xml:space="preserve"> zmian </w:t>
      </w:r>
      <w:r w:rsidRPr="004D3C5B">
        <w:rPr>
          <w:sz w:val="20"/>
          <w:szCs w:val="20"/>
        </w:rPr>
        <w:t>wprowadzono również dwa wyłączenia:</w:t>
      </w:r>
      <w:r w:rsidR="0035696F">
        <w:rPr>
          <w:sz w:val="20"/>
          <w:szCs w:val="20"/>
        </w:rPr>
        <w:t xml:space="preserve"> </w:t>
      </w:r>
      <w:r w:rsidRPr="003A7A98">
        <w:rPr>
          <w:sz w:val="20"/>
          <w:szCs w:val="20"/>
        </w:rPr>
        <w:t>wyczynowe uprawianie sportu w ubezpieczeniu NNW</w:t>
      </w:r>
      <w:r w:rsidR="00B22DF5" w:rsidRPr="003A7A98">
        <w:rPr>
          <w:sz w:val="20"/>
          <w:szCs w:val="20"/>
        </w:rPr>
        <w:t xml:space="preserve"> i </w:t>
      </w:r>
      <w:r w:rsidR="0035696F" w:rsidRPr="003A7A98">
        <w:rPr>
          <w:sz w:val="20"/>
          <w:szCs w:val="20"/>
        </w:rPr>
        <w:t xml:space="preserve">odpowiedzialność za </w:t>
      </w:r>
      <w:r w:rsidRPr="003A7A98">
        <w:rPr>
          <w:sz w:val="20"/>
          <w:szCs w:val="20"/>
        </w:rPr>
        <w:t>szkody</w:t>
      </w:r>
      <w:r w:rsidR="00B22DF5" w:rsidRPr="003A7A98">
        <w:rPr>
          <w:sz w:val="20"/>
          <w:szCs w:val="20"/>
        </w:rPr>
        <w:t xml:space="preserve"> na sprzęcie elektronicznym i audio-vi</w:t>
      </w:r>
      <w:r w:rsidR="00D75240">
        <w:rPr>
          <w:sz w:val="20"/>
          <w:szCs w:val="20"/>
        </w:rPr>
        <w:t>de</w:t>
      </w:r>
      <w:r w:rsidR="00B22DF5" w:rsidRPr="003A7A98">
        <w:rPr>
          <w:sz w:val="20"/>
          <w:szCs w:val="20"/>
        </w:rPr>
        <w:t>o</w:t>
      </w:r>
      <w:r w:rsidRPr="003A7A98">
        <w:rPr>
          <w:sz w:val="20"/>
          <w:szCs w:val="20"/>
        </w:rPr>
        <w:t xml:space="preserve"> powstałe w wyniku przeciągu (z wyjątkiem wariantu </w:t>
      </w:r>
      <w:proofErr w:type="spellStart"/>
      <w:r w:rsidRPr="003A7A98">
        <w:rPr>
          <w:sz w:val="20"/>
          <w:szCs w:val="20"/>
        </w:rPr>
        <w:t>All</w:t>
      </w:r>
      <w:proofErr w:type="spellEnd"/>
      <w:r w:rsidRPr="003A7A98">
        <w:rPr>
          <w:sz w:val="20"/>
          <w:szCs w:val="20"/>
        </w:rPr>
        <w:t xml:space="preserve"> </w:t>
      </w:r>
      <w:proofErr w:type="spellStart"/>
      <w:r w:rsidRPr="003A7A98">
        <w:rPr>
          <w:sz w:val="20"/>
          <w:szCs w:val="20"/>
        </w:rPr>
        <w:t>Risk</w:t>
      </w:r>
      <w:proofErr w:type="spellEnd"/>
      <w:r w:rsidRPr="003A7A98">
        <w:rPr>
          <w:sz w:val="20"/>
          <w:szCs w:val="20"/>
        </w:rPr>
        <w:t>).</w:t>
      </w:r>
    </w:p>
    <w:p w14:paraId="1C8CB833" w14:textId="77777777" w:rsidR="0009215D" w:rsidRDefault="0009215D" w:rsidP="00CB0F58">
      <w:pPr>
        <w:spacing w:line="360" w:lineRule="auto"/>
        <w:jc w:val="both"/>
        <w:rPr>
          <w:color w:val="FF0000"/>
          <w:sz w:val="20"/>
          <w:szCs w:val="20"/>
        </w:rPr>
      </w:pPr>
    </w:p>
    <w:p w14:paraId="6A4AB732" w14:textId="77777777" w:rsidR="00F9563E" w:rsidRPr="00F85585" w:rsidRDefault="00F9563E" w:rsidP="00F9563E">
      <w:pPr>
        <w:spacing w:line="276" w:lineRule="auto"/>
        <w:jc w:val="both"/>
        <w:rPr>
          <w:b/>
          <w:sz w:val="16"/>
          <w:szCs w:val="16"/>
        </w:rPr>
      </w:pPr>
      <w:r w:rsidRPr="00F85585">
        <w:rPr>
          <w:b/>
          <w:sz w:val="16"/>
          <w:szCs w:val="16"/>
        </w:rPr>
        <w:t xml:space="preserve">UNIQA Polska </w:t>
      </w:r>
    </w:p>
    <w:p w14:paraId="4F62F745" w14:textId="77777777" w:rsidR="00F9563E" w:rsidRDefault="00F9563E" w:rsidP="00F9563E">
      <w:pPr>
        <w:spacing w:line="276" w:lineRule="auto"/>
        <w:jc w:val="both"/>
        <w:rPr>
          <w:sz w:val="16"/>
          <w:szCs w:val="16"/>
        </w:rPr>
      </w:pPr>
    </w:p>
    <w:p w14:paraId="22B4E072" w14:textId="77777777" w:rsidR="00F9563E" w:rsidRPr="00F85585" w:rsidRDefault="00F9563E" w:rsidP="00F9563E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 xml:space="preserve">Spółki UNIQA w Polsce mają wszechstronną ofertę dla osób prywatnych, małych, średnich i dużych firm, ich pracowników oraz dla spółdzielni i wspólnot mieszkaniowych, a także biur podróży. UNIQA jest liderem w ubezpieczeniach majątku spółdzielni i wspólnot mieszkaniowych w Polsce. Na koniec 2024 roku przypis składki zakładów ubezpieczeń działających pod marką UNIQA wyniósł ponad 5,5 mld zł. Wypłaciły w tym czasie poszkodowanym 3 mld zł w roszczeniach i świadczeniach. Obsługują </w:t>
      </w:r>
      <w:r>
        <w:rPr>
          <w:sz w:val="16"/>
          <w:szCs w:val="16"/>
        </w:rPr>
        <w:t>7,5</w:t>
      </w:r>
      <w:r w:rsidRPr="00F85585">
        <w:rPr>
          <w:sz w:val="16"/>
          <w:szCs w:val="16"/>
        </w:rPr>
        <w:t xml:space="preserve"> mln klientów i ubezpieczają 90 tys. firm w Polsce. Z kolei UNIQA TFI i UNIQA PTE na koniec 202</w:t>
      </w:r>
      <w:r>
        <w:rPr>
          <w:sz w:val="16"/>
          <w:szCs w:val="16"/>
        </w:rPr>
        <w:t>4</w:t>
      </w:r>
      <w:r w:rsidRPr="00F85585">
        <w:rPr>
          <w:sz w:val="16"/>
          <w:szCs w:val="16"/>
        </w:rPr>
        <w:t xml:space="preserve"> roku zarządzały aktywami o łącznej wartości 18,3 mld zł. Produkty UNIQA klient może kupić w dogodnym dla siebie miejscu: u agentów, brokerów, przez Internet, telefon oraz za pośrednictwem partnerów. Zakłady ubezpieczeń działające w Polsce pod marką UNIQA powstały w wyniku konsolidacji kilku firm ubezpieczeniowych, których obecność na polskim rynku sięga ponad 30 lat. Sama marka UNIQA jest obecna w Polsce od ponad 20 lat. Inwestorem strategicznym spółek jest europejski holding ubezpieczeniowy o austriackich korzeniach - UNIQA </w:t>
      </w:r>
      <w:proofErr w:type="spellStart"/>
      <w:r w:rsidRPr="00F85585">
        <w:rPr>
          <w:sz w:val="16"/>
          <w:szCs w:val="16"/>
        </w:rPr>
        <w:t>Insurance</w:t>
      </w:r>
      <w:proofErr w:type="spellEnd"/>
      <w:r w:rsidRPr="00F85585">
        <w:rPr>
          <w:sz w:val="16"/>
          <w:szCs w:val="16"/>
        </w:rPr>
        <w:t xml:space="preserve"> </w:t>
      </w:r>
      <w:proofErr w:type="spellStart"/>
      <w:r w:rsidRPr="00F85585">
        <w:rPr>
          <w:sz w:val="16"/>
          <w:szCs w:val="16"/>
        </w:rPr>
        <w:t>Group</w:t>
      </w:r>
      <w:proofErr w:type="spellEnd"/>
      <w:r w:rsidRPr="00F85585">
        <w:rPr>
          <w:sz w:val="16"/>
          <w:szCs w:val="16"/>
        </w:rPr>
        <w:t xml:space="preserve"> AG.</w:t>
      </w:r>
    </w:p>
    <w:p w14:paraId="101328BE" w14:textId="77777777" w:rsidR="00F9563E" w:rsidRPr="00F85585" w:rsidRDefault="00F9563E" w:rsidP="00F9563E">
      <w:pPr>
        <w:spacing w:line="276" w:lineRule="auto"/>
        <w:jc w:val="both"/>
        <w:rPr>
          <w:sz w:val="16"/>
          <w:szCs w:val="16"/>
        </w:rPr>
      </w:pPr>
    </w:p>
    <w:p w14:paraId="4A0EC4C2" w14:textId="77777777" w:rsidR="00F9563E" w:rsidRPr="001D7D8A" w:rsidRDefault="00F9563E" w:rsidP="00F9563E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Więcej informacji: </w:t>
      </w:r>
      <w:hyperlink r:id="rId9">
        <w:r w:rsidRPr="00F85585">
          <w:rPr>
            <w:sz w:val="16"/>
            <w:szCs w:val="16"/>
          </w:rPr>
          <w:t>www.uniqa.pl</w:t>
        </w:r>
      </w:hyperlink>
    </w:p>
    <w:p w14:paraId="339F281C" w14:textId="77777777" w:rsidR="00F9563E" w:rsidRPr="009F3504" w:rsidRDefault="00F9563E" w:rsidP="00F9563E">
      <w:pPr>
        <w:spacing w:line="276" w:lineRule="auto"/>
        <w:jc w:val="both"/>
        <w:rPr>
          <w:color w:val="FF0000"/>
          <w:sz w:val="16"/>
          <w:szCs w:val="16"/>
        </w:rPr>
      </w:pPr>
    </w:p>
    <w:p w14:paraId="7BD287A5" w14:textId="77777777" w:rsidR="00F9563E" w:rsidRDefault="00F9563E" w:rsidP="00F9563E">
      <w:pPr>
        <w:spacing w:line="276" w:lineRule="auto"/>
        <w:jc w:val="both"/>
        <w:rPr>
          <w:b/>
          <w:sz w:val="16"/>
          <w:szCs w:val="16"/>
        </w:rPr>
      </w:pPr>
      <w:r w:rsidRPr="00F85585">
        <w:rPr>
          <w:b/>
          <w:sz w:val="16"/>
          <w:szCs w:val="16"/>
        </w:rPr>
        <w:t>Grupa UNIQA</w:t>
      </w:r>
    </w:p>
    <w:p w14:paraId="56AABE19" w14:textId="77777777" w:rsidR="00F9563E" w:rsidRPr="00F85585" w:rsidRDefault="00F9563E" w:rsidP="00F9563E">
      <w:pPr>
        <w:spacing w:line="276" w:lineRule="auto"/>
        <w:jc w:val="both"/>
        <w:rPr>
          <w:b/>
          <w:sz w:val="16"/>
          <w:szCs w:val="16"/>
        </w:rPr>
      </w:pPr>
    </w:p>
    <w:p w14:paraId="6F4BBA58" w14:textId="77777777" w:rsidR="00F9563E" w:rsidRPr="00F85585" w:rsidRDefault="00F9563E" w:rsidP="00F9563E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t>Grupa UNIQA należy do czołowych grup ubezpieczeniowych na rynkach w Austrii i Europie Środkowo-Wschodniej. Ponad 21 tysięcy pracowników oraz wyłącznych współpracowników obsługuje 17 mln klientów. UNIQA jest drugą co do wielkości grupą ubezpieczeniową w Austrii z ok. 21-proc. udziałem w rynku. Jest obecna w 14 krajach w regionie Europy Środkowej i Wschodniej, m.in. Albanii, Bośni i Hercegowinie, Bułgarii, Chorwacji, Czechach, na Węgrzech, w Kosowie, Macedonii Północnej, Czarnogórze, Polsce, Rumunii, Serbii, Słowacji oraz Ukrainie. Do Grupy UNIQA należą również spółki ubezpieczeniowe w Szwajcarii i Liechtensteinie.</w:t>
      </w:r>
    </w:p>
    <w:p w14:paraId="4738A613" w14:textId="77777777" w:rsidR="00F9563E" w:rsidRPr="00F85585" w:rsidRDefault="00F9563E" w:rsidP="00F9563E">
      <w:pPr>
        <w:spacing w:line="276" w:lineRule="auto"/>
        <w:jc w:val="both"/>
        <w:rPr>
          <w:sz w:val="16"/>
          <w:szCs w:val="16"/>
        </w:rPr>
      </w:pPr>
    </w:p>
    <w:p w14:paraId="6347F427" w14:textId="77777777" w:rsidR="00F9563E" w:rsidRPr="00F85585" w:rsidRDefault="00F9563E" w:rsidP="00F9563E">
      <w:pPr>
        <w:spacing w:line="276" w:lineRule="auto"/>
        <w:jc w:val="both"/>
        <w:rPr>
          <w:sz w:val="16"/>
          <w:szCs w:val="16"/>
        </w:rPr>
      </w:pPr>
      <w:r w:rsidRPr="00F85585">
        <w:rPr>
          <w:sz w:val="16"/>
          <w:szCs w:val="16"/>
        </w:rPr>
        <w:lastRenderedPageBreak/>
        <w:t>Więcej informacji: </w:t>
      </w:r>
      <w:hyperlink r:id="rId10">
        <w:r w:rsidRPr="00F85585">
          <w:rPr>
            <w:sz w:val="16"/>
            <w:szCs w:val="16"/>
          </w:rPr>
          <w:t>www.uniqagroup.com</w:t>
        </w:r>
      </w:hyperlink>
    </w:p>
    <w:p w14:paraId="5A6E606C" w14:textId="77777777" w:rsidR="00F9563E" w:rsidRPr="009F3504" w:rsidRDefault="00F9563E" w:rsidP="00F9563E">
      <w:pPr>
        <w:spacing w:line="276" w:lineRule="auto"/>
        <w:jc w:val="both"/>
        <w:rPr>
          <w:b/>
          <w:color w:val="FF0000"/>
          <w:sz w:val="18"/>
          <w:szCs w:val="18"/>
        </w:rPr>
      </w:pPr>
    </w:p>
    <w:p w14:paraId="5775EA6C" w14:textId="77777777" w:rsidR="00F9563E" w:rsidRDefault="00F9563E" w:rsidP="00F9563E">
      <w:pPr>
        <w:pBdr>
          <w:bottom w:val="single" w:sz="6" w:space="0" w:color="000000"/>
        </w:pBdr>
        <w:tabs>
          <w:tab w:val="left" w:pos="8865"/>
        </w:tabs>
        <w:spacing w:line="276" w:lineRule="auto"/>
        <w:ind w:right="-168"/>
        <w:jc w:val="both"/>
      </w:pPr>
    </w:p>
    <w:p w14:paraId="61AF0D3F" w14:textId="77777777" w:rsidR="00F9563E" w:rsidRDefault="00F9563E" w:rsidP="00F9563E">
      <w:pPr>
        <w:spacing w:line="276" w:lineRule="auto"/>
        <w:jc w:val="both"/>
        <w:rPr>
          <w:b/>
          <w:sz w:val="18"/>
          <w:szCs w:val="18"/>
        </w:rPr>
      </w:pPr>
    </w:p>
    <w:p w14:paraId="139C05D4" w14:textId="77777777" w:rsidR="00F9563E" w:rsidRDefault="00F9563E" w:rsidP="00F9563E">
      <w:pPr>
        <w:spacing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KONTAKT DLA MEDIÓW:</w:t>
      </w:r>
    </w:p>
    <w:p w14:paraId="6398449F" w14:textId="77777777" w:rsidR="00F9563E" w:rsidRDefault="00F9563E" w:rsidP="00F9563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Maciej Krzysztoszek</w:t>
      </w:r>
    </w:p>
    <w:p w14:paraId="638D60DA" w14:textId="77777777" w:rsidR="00F9563E" w:rsidRDefault="00F9563E" w:rsidP="00F9563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Rzecznik prasowy</w:t>
      </w:r>
    </w:p>
    <w:p w14:paraId="41C963E9" w14:textId="77777777" w:rsidR="00F9563E" w:rsidRPr="00412361" w:rsidRDefault="00F9563E" w:rsidP="00F9563E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Tel. +48 </w:t>
      </w:r>
      <w:r w:rsidRPr="00CB33DF">
        <w:rPr>
          <w:sz w:val="18"/>
          <w:szCs w:val="18"/>
        </w:rPr>
        <w:t>785 995 462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30253">
        <w:rPr>
          <w:sz w:val="18"/>
          <w:szCs w:val="18"/>
        </w:rPr>
        <w:tab/>
      </w:r>
      <w:r w:rsidRPr="00C30253">
        <w:rPr>
          <w:sz w:val="18"/>
          <w:szCs w:val="18"/>
        </w:rPr>
        <w:tab/>
      </w:r>
      <w:r w:rsidRPr="00C30253">
        <w:rPr>
          <w:sz w:val="18"/>
          <w:szCs w:val="18"/>
        </w:rPr>
        <w:tab/>
      </w:r>
      <w:r w:rsidRPr="00C30253">
        <w:rPr>
          <w:sz w:val="18"/>
          <w:szCs w:val="18"/>
        </w:rPr>
        <w:tab/>
        <w:t xml:space="preserve"> </w:t>
      </w:r>
    </w:p>
    <w:p w14:paraId="660ABDE1" w14:textId="77777777" w:rsidR="00F9563E" w:rsidRPr="008E66A8" w:rsidRDefault="00F9563E" w:rsidP="00F9563E">
      <w:pPr>
        <w:spacing w:line="276" w:lineRule="auto"/>
        <w:jc w:val="both"/>
        <w:rPr>
          <w:sz w:val="18"/>
          <w:szCs w:val="18"/>
          <w:lang w:val="en-US"/>
        </w:rPr>
      </w:pPr>
      <w:r w:rsidRPr="008E66A8">
        <w:rPr>
          <w:sz w:val="18"/>
          <w:szCs w:val="18"/>
          <w:lang w:val="en-US"/>
        </w:rPr>
        <w:t xml:space="preserve">e-mail: </w:t>
      </w:r>
      <w:hyperlink r:id="rId11" w:history="1">
        <w:r w:rsidRPr="008E66A8">
          <w:rPr>
            <w:rStyle w:val="Hipercze"/>
            <w:sz w:val="18"/>
            <w:szCs w:val="18"/>
            <w:lang w:val="en-US"/>
          </w:rPr>
          <w:t>maciej.krzysztoszek@uniqa.pl</w:t>
        </w:r>
      </w:hyperlink>
    </w:p>
    <w:p w14:paraId="45235195" w14:textId="77777777" w:rsidR="00F9563E" w:rsidRPr="00897702" w:rsidRDefault="00F9563E" w:rsidP="00F9563E">
      <w:pPr>
        <w:spacing w:line="276" w:lineRule="auto"/>
        <w:jc w:val="both"/>
        <w:rPr>
          <w:sz w:val="18"/>
          <w:szCs w:val="18"/>
        </w:rPr>
      </w:pPr>
      <w:proofErr w:type="spellStart"/>
      <w:r w:rsidRPr="008E66A8">
        <w:rPr>
          <w:sz w:val="18"/>
          <w:szCs w:val="18"/>
        </w:rPr>
        <w:t>tt</w:t>
      </w:r>
      <w:proofErr w:type="spellEnd"/>
      <w:r w:rsidRPr="008E66A8">
        <w:rPr>
          <w:sz w:val="18"/>
          <w:szCs w:val="18"/>
        </w:rPr>
        <w:t>/</w:t>
      </w:r>
      <w:proofErr w:type="spellStart"/>
      <w:r w:rsidRPr="008E66A8">
        <w:rPr>
          <w:sz w:val="18"/>
          <w:szCs w:val="18"/>
        </w:rPr>
        <w:t>instagram</w:t>
      </w:r>
      <w:proofErr w:type="spellEnd"/>
      <w:r w:rsidRPr="008E66A8">
        <w:rPr>
          <w:sz w:val="18"/>
          <w:szCs w:val="18"/>
        </w:rPr>
        <w:t>/</w:t>
      </w:r>
      <w:proofErr w:type="spellStart"/>
      <w:r w:rsidRPr="008E66A8">
        <w:rPr>
          <w:sz w:val="18"/>
          <w:szCs w:val="18"/>
        </w:rPr>
        <w:t>facebook</w:t>
      </w:r>
      <w:proofErr w:type="spellEnd"/>
      <w:r w:rsidRPr="008E66A8">
        <w:rPr>
          <w:sz w:val="18"/>
          <w:szCs w:val="18"/>
        </w:rPr>
        <w:t xml:space="preserve"> @uniqapolska</w:t>
      </w:r>
    </w:p>
    <w:p w14:paraId="7A1A9ECA" w14:textId="77777777" w:rsidR="00F9563E" w:rsidRPr="003A7A98" w:rsidRDefault="00F9563E" w:rsidP="00CB0F58">
      <w:pPr>
        <w:spacing w:line="360" w:lineRule="auto"/>
        <w:jc w:val="both"/>
        <w:rPr>
          <w:color w:val="FF0000"/>
          <w:sz w:val="20"/>
          <w:szCs w:val="20"/>
        </w:rPr>
      </w:pPr>
    </w:p>
    <w:p w14:paraId="0B2C25CE" w14:textId="31A009FF" w:rsidR="00897702" w:rsidRPr="00897702" w:rsidRDefault="00897702">
      <w:pPr>
        <w:spacing w:line="276" w:lineRule="auto"/>
        <w:jc w:val="both"/>
        <w:rPr>
          <w:sz w:val="18"/>
          <w:szCs w:val="18"/>
        </w:rPr>
      </w:pPr>
    </w:p>
    <w:sectPr w:rsidR="00897702" w:rsidRPr="00897702" w:rsidSect="00F3407C">
      <w:headerReference w:type="default" r:id="rId12"/>
      <w:footerReference w:type="default" r:id="rId13"/>
      <w:pgSz w:w="11906" w:h="16838"/>
      <w:pgMar w:top="2410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F415F" w14:textId="77777777" w:rsidR="00971C77" w:rsidRDefault="00971C77">
      <w:r>
        <w:separator/>
      </w:r>
    </w:p>
  </w:endnote>
  <w:endnote w:type="continuationSeparator" w:id="0">
    <w:p w14:paraId="39D5F837" w14:textId="77777777" w:rsidR="00971C77" w:rsidRDefault="0097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tone Sans ITC Pro Medium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D645" w14:textId="77777777" w:rsidR="00A7461C" w:rsidRDefault="00A746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50899" w14:textId="77777777" w:rsidR="00971C77" w:rsidRDefault="00971C77">
      <w:r>
        <w:separator/>
      </w:r>
    </w:p>
  </w:footnote>
  <w:footnote w:type="continuationSeparator" w:id="0">
    <w:p w14:paraId="0453ED00" w14:textId="77777777" w:rsidR="00971C77" w:rsidRDefault="0097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B8A9" w14:textId="06A249EF" w:rsidR="00A7461C" w:rsidRDefault="00A746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2"/>
      </w:rPr>
    </w:pPr>
    <w:r>
      <w:rPr>
        <w:noProof/>
        <w:color w:val="000000"/>
        <w:szCs w:val="22"/>
      </w:rPr>
      <w:drawing>
        <wp:inline distT="0" distB="0" distL="0" distR="0" wp14:anchorId="1AFB09D4" wp14:editId="502C9891">
          <wp:extent cx="2343917" cy="42062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QA_mainlogo_blue_V1_4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917" cy="42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479A7"/>
    <w:multiLevelType w:val="hybridMultilevel"/>
    <w:tmpl w:val="8A6CD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C0647"/>
    <w:multiLevelType w:val="hybridMultilevel"/>
    <w:tmpl w:val="F294A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308B2"/>
    <w:multiLevelType w:val="hybridMultilevel"/>
    <w:tmpl w:val="AFD6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132F4"/>
    <w:multiLevelType w:val="multilevel"/>
    <w:tmpl w:val="DD20CBE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595283"/>
    <w:multiLevelType w:val="multilevel"/>
    <w:tmpl w:val="6BE4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04EF6"/>
    <w:multiLevelType w:val="hybridMultilevel"/>
    <w:tmpl w:val="A1C4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8794D"/>
    <w:multiLevelType w:val="hybridMultilevel"/>
    <w:tmpl w:val="81DA190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C992C19"/>
    <w:multiLevelType w:val="hybridMultilevel"/>
    <w:tmpl w:val="F37EF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D0248"/>
    <w:multiLevelType w:val="multilevel"/>
    <w:tmpl w:val="7DAA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C3AA7"/>
    <w:multiLevelType w:val="hybridMultilevel"/>
    <w:tmpl w:val="8B84F1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6316CF"/>
    <w:multiLevelType w:val="hybridMultilevel"/>
    <w:tmpl w:val="E1866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92715"/>
    <w:multiLevelType w:val="hybridMultilevel"/>
    <w:tmpl w:val="21701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50638"/>
    <w:multiLevelType w:val="multilevel"/>
    <w:tmpl w:val="9B02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3F6EBD"/>
    <w:multiLevelType w:val="hybridMultilevel"/>
    <w:tmpl w:val="212E48AE"/>
    <w:lvl w:ilvl="0" w:tplc="A5648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3EB6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F0BA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223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9841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F0A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489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29A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CA7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B62819"/>
    <w:multiLevelType w:val="multilevel"/>
    <w:tmpl w:val="06261F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B84A07"/>
    <w:multiLevelType w:val="hybridMultilevel"/>
    <w:tmpl w:val="65909DA4"/>
    <w:lvl w:ilvl="0" w:tplc="41C8F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5C7B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AB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85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88F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B41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E41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048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5AC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6044896">
    <w:abstractNumId w:val="3"/>
  </w:num>
  <w:num w:numId="2" w16cid:durableId="2124959305">
    <w:abstractNumId w:val="2"/>
  </w:num>
  <w:num w:numId="3" w16cid:durableId="885525755">
    <w:abstractNumId w:val="5"/>
  </w:num>
  <w:num w:numId="4" w16cid:durableId="460608879">
    <w:abstractNumId w:val="10"/>
  </w:num>
  <w:num w:numId="5" w16cid:durableId="545339137">
    <w:abstractNumId w:val="11"/>
  </w:num>
  <w:num w:numId="6" w16cid:durableId="1917203202">
    <w:abstractNumId w:val="14"/>
  </w:num>
  <w:num w:numId="7" w16cid:durableId="1904365213">
    <w:abstractNumId w:val="0"/>
  </w:num>
  <w:num w:numId="8" w16cid:durableId="1436289431">
    <w:abstractNumId w:val="6"/>
  </w:num>
  <w:num w:numId="9" w16cid:durableId="1750496725">
    <w:abstractNumId w:val="9"/>
  </w:num>
  <w:num w:numId="10" w16cid:durableId="1871264192">
    <w:abstractNumId w:val="7"/>
  </w:num>
  <w:num w:numId="11" w16cid:durableId="1274359300">
    <w:abstractNumId w:val="1"/>
  </w:num>
  <w:num w:numId="12" w16cid:durableId="1851874902">
    <w:abstractNumId w:val="13"/>
  </w:num>
  <w:num w:numId="13" w16cid:durableId="220018663">
    <w:abstractNumId w:val="15"/>
  </w:num>
  <w:num w:numId="14" w16cid:durableId="1675181043">
    <w:abstractNumId w:val="4"/>
  </w:num>
  <w:num w:numId="15" w16cid:durableId="1873613726">
    <w:abstractNumId w:val="12"/>
  </w:num>
  <w:num w:numId="16" w16cid:durableId="12001702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16C"/>
    <w:rsid w:val="00001968"/>
    <w:rsid w:val="00005E7E"/>
    <w:rsid w:val="0000744C"/>
    <w:rsid w:val="0000790C"/>
    <w:rsid w:val="00007D45"/>
    <w:rsid w:val="00010735"/>
    <w:rsid w:val="00014BF3"/>
    <w:rsid w:val="00015CC4"/>
    <w:rsid w:val="00022C2D"/>
    <w:rsid w:val="00035DCA"/>
    <w:rsid w:val="00040DAC"/>
    <w:rsid w:val="00044B3B"/>
    <w:rsid w:val="00047541"/>
    <w:rsid w:val="0005285C"/>
    <w:rsid w:val="00065AFF"/>
    <w:rsid w:val="00067AFD"/>
    <w:rsid w:val="00070338"/>
    <w:rsid w:val="00075254"/>
    <w:rsid w:val="00075432"/>
    <w:rsid w:val="00086D71"/>
    <w:rsid w:val="0008761D"/>
    <w:rsid w:val="0008773E"/>
    <w:rsid w:val="000916D3"/>
    <w:rsid w:val="0009215D"/>
    <w:rsid w:val="00093888"/>
    <w:rsid w:val="00096435"/>
    <w:rsid w:val="00096EAC"/>
    <w:rsid w:val="000A1F97"/>
    <w:rsid w:val="000A23F9"/>
    <w:rsid w:val="000A240E"/>
    <w:rsid w:val="000A52EC"/>
    <w:rsid w:val="000A5538"/>
    <w:rsid w:val="000B1701"/>
    <w:rsid w:val="000B285E"/>
    <w:rsid w:val="000B3DF6"/>
    <w:rsid w:val="000B5B77"/>
    <w:rsid w:val="000B7953"/>
    <w:rsid w:val="000C074D"/>
    <w:rsid w:val="000C2A80"/>
    <w:rsid w:val="000C6082"/>
    <w:rsid w:val="000C71D4"/>
    <w:rsid w:val="000D293A"/>
    <w:rsid w:val="000D3889"/>
    <w:rsid w:val="000D500A"/>
    <w:rsid w:val="000E2E95"/>
    <w:rsid w:val="000E42E3"/>
    <w:rsid w:val="000E4C95"/>
    <w:rsid w:val="000F0296"/>
    <w:rsid w:val="000F31C1"/>
    <w:rsid w:val="000F5577"/>
    <w:rsid w:val="000F7E6E"/>
    <w:rsid w:val="001009FD"/>
    <w:rsid w:val="00104651"/>
    <w:rsid w:val="0010535C"/>
    <w:rsid w:val="0011285C"/>
    <w:rsid w:val="001153F5"/>
    <w:rsid w:val="001204E7"/>
    <w:rsid w:val="00126E1C"/>
    <w:rsid w:val="00127ADB"/>
    <w:rsid w:val="00132FF5"/>
    <w:rsid w:val="00133EA3"/>
    <w:rsid w:val="00134BD3"/>
    <w:rsid w:val="00134D49"/>
    <w:rsid w:val="00147EB1"/>
    <w:rsid w:val="0015022A"/>
    <w:rsid w:val="001515EE"/>
    <w:rsid w:val="00153068"/>
    <w:rsid w:val="00154F26"/>
    <w:rsid w:val="00155600"/>
    <w:rsid w:val="00157137"/>
    <w:rsid w:val="00166A49"/>
    <w:rsid w:val="0017116C"/>
    <w:rsid w:val="0017231C"/>
    <w:rsid w:val="00172678"/>
    <w:rsid w:val="001776C6"/>
    <w:rsid w:val="00180430"/>
    <w:rsid w:val="0018261C"/>
    <w:rsid w:val="0018262E"/>
    <w:rsid w:val="001835D9"/>
    <w:rsid w:val="00186FF3"/>
    <w:rsid w:val="00187453"/>
    <w:rsid w:val="001946A6"/>
    <w:rsid w:val="00194779"/>
    <w:rsid w:val="00196178"/>
    <w:rsid w:val="001972ED"/>
    <w:rsid w:val="001A514E"/>
    <w:rsid w:val="001B17A7"/>
    <w:rsid w:val="001B1AF9"/>
    <w:rsid w:val="001B3EF4"/>
    <w:rsid w:val="001B4A2C"/>
    <w:rsid w:val="001B4B1F"/>
    <w:rsid w:val="001B7E28"/>
    <w:rsid w:val="001C13DD"/>
    <w:rsid w:val="001D3DCA"/>
    <w:rsid w:val="001D7D8A"/>
    <w:rsid w:val="001F1611"/>
    <w:rsid w:val="001F7E75"/>
    <w:rsid w:val="00203332"/>
    <w:rsid w:val="00205F59"/>
    <w:rsid w:val="00205FDD"/>
    <w:rsid w:val="00216403"/>
    <w:rsid w:val="00220366"/>
    <w:rsid w:val="00223A20"/>
    <w:rsid w:val="00223F92"/>
    <w:rsid w:val="00227F97"/>
    <w:rsid w:val="00230566"/>
    <w:rsid w:val="002309A8"/>
    <w:rsid w:val="00230FD5"/>
    <w:rsid w:val="00233606"/>
    <w:rsid w:val="00242B24"/>
    <w:rsid w:val="002510E8"/>
    <w:rsid w:val="00251410"/>
    <w:rsid w:val="00253227"/>
    <w:rsid w:val="00253AE0"/>
    <w:rsid w:val="002559A3"/>
    <w:rsid w:val="00264994"/>
    <w:rsid w:val="00272B96"/>
    <w:rsid w:val="00272CB4"/>
    <w:rsid w:val="00281A9E"/>
    <w:rsid w:val="00290560"/>
    <w:rsid w:val="00292CAE"/>
    <w:rsid w:val="0029376A"/>
    <w:rsid w:val="0029381E"/>
    <w:rsid w:val="00296BA2"/>
    <w:rsid w:val="00297222"/>
    <w:rsid w:val="002A4131"/>
    <w:rsid w:val="002A6B98"/>
    <w:rsid w:val="002B2524"/>
    <w:rsid w:val="002B46F7"/>
    <w:rsid w:val="002B72F6"/>
    <w:rsid w:val="002C0130"/>
    <w:rsid w:val="002C1AD2"/>
    <w:rsid w:val="002C23F4"/>
    <w:rsid w:val="002C27C9"/>
    <w:rsid w:val="002C7108"/>
    <w:rsid w:val="002C7633"/>
    <w:rsid w:val="002C770B"/>
    <w:rsid w:val="002D16C6"/>
    <w:rsid w:val="002D482D"/>
    <w:rsid w:val="002E1602"/>
    <w:rsid w:val="002E2B33"/>
    <w:rsid w:val="002E50F8"/>
    <w:rsid w:val="002F341F"/>
    <w:rsid w:val="002F6236"/>
    <w:rsid w:val="002F7994"/>
    <w:rsid w:val="00312CA0"/>
    <w:rsid w:val="00316056"/>
    <w:rsid w:val="003164B4"/>
    <w:rsid w:val="0032263B"/>
    <w:rsid w:val="0032526B"/>
    <w:rsid w:val="00333B2C"/>
    <w:rsid w:val="00334B6A"/>
    <w:rsid w:val="00337172"/>
    <w:rsid w:val="00337F40"/>
    <w:rsid w:val="00341725"/>
    <w:rsid w:val="00351E3A"/>
    <w:rsid w:val="00352401"/>
    <w:rsid w:val="00354EFC"/>
    <w:rsid w:val="00355E65"/>
    <w:rsid w:val="0035696F"/>
    <w:rsid w:val="00356D43"/>
    <w:rsid w:val="00356F21"/>
    <w:rsid w:val="0035751A"/>
    <w:rsid w:val="00360AAA"/>
    <w:rsid w:val="00360AC2"/>
    <w:rsid w:val="00366718"/>
    <w:rsid w:val="00367E9D"/>
    <w:rsid w:val="0037267C"/>
    <w:rsid w:val="003742BC"/>
    <w:rsid w:val="00377089"/>
    <w:rsid w:val="00377164"/>
    <w:rsid w:val="00381547"/>
    <w:rsid w:val="003818DD"/>
    <w:rsid w:val="003829EE"/>
    <w:rsid w:val="003875ED"/>
    <w:rsid w:val="0038763B"/>
    <w:rsid w:val="00387F22"/>
    <w:rsid w:val="00393491"/>
    <w:rsid w:val="003948D2"/>
    <w:rsid w:val="003949F8"/>
    <w:rsid w:val="003952CE"/>
    <w:rsid w:val="00395815"/>
    <w:rsid w:val="003A1AFA"/>
    <w:rsid w:val="003A2C0C"/>
    <w:rsid w:val="003A33A2"/>
    <w:rsid w:val="003A7A98"/>
    <w:rsid w:val="003B08B6"/>
    <w:rsid w:val="003B536D"/>
    <w:rsid w:val="003B77FF"/>
    <w:rsid w:val="003C398A"/>
    <w:rsid w:val="003C5881"/>
    <w:rsid w:val="003C78D2"/>
    <w:rsid w:val="003D0085"/>
    <w:rsid w:val="003D0804"/>
    <w:rsid w:val="003D5B1C"/>
    <w:rsid w:val="003D5E27"/>
    <w:rsid w:val="003E14AA"/>
    <w:rsid w:val="003E21FC"/>
    <w:rsid w:val="003E2CBF"/>
    <w:rsid w:val="003E2FCB"/>
    <w:rsid w:val="003E470F"/>
    <w:rsid w:val="003E4EC2"/>
    <w:rsid w:val="003E7215"/>
    <w:rsid w:val="003E7EED"/>
    <w:rsid w:val="0040186C"/>
    <w:rsid w:val="00402E44"/>
    <w:rsid w:val="00403F47"/>
    <w:rsid w:val="00405CA0"/>
    <w:rsid w:val="0040732B"/>
    <w:rsid w:val="00411382"/>
    <w:rsid w:val="0041162F"/>
    <w:rsid w:val="00412361"/>
    <w:rsid w:val="004221D0"/>
    <w:rsid w:val="00426EA1"/>
    <w:rsid w:val="004272F6"/>
    <w:rsid w:val="00427D25"/>
    <w:rsid w:val="00431954"/>
    <w:rsid w:val="0044083C"/>
    <w:rsid w:val="004426BD"/>
    <w:rsid w:val="00443C21"/>
    <w:rsid w:val="00443DE3"/>
    <w:rsid w:val="00444D0E"/>
    <w:rsid w:val="004450EB"/>
    <w:rsid w:val="0044560B"/>
    <w:rsid w:val="00450DEE"/>
    <w:rsid w:val="004544A2"/>
    <w:rsid w:val="00454B9B"/>
    <w:rsid w:val="00461543"/>
    <w:rsid w:val="00462889"/>
    <w:rsid w:val="00463C1E"/>
    <w:rsid w:val="004712F6"/>
    <w:rsid w:val="00471604"/>
    <w:rsid w:val="004734EA"/>
    <w:rsid w:val="00481C30"/>
    <w:rsid w:val="00482071"/>
    <w:rsid w:val="0048223C"/>
    <w:rsid w:val="004823C2"/>
    <w:rsid w:val="0048582E"/>
    <w:rsid w:val="00487A62"/>
    <w:rsid w:val="004945A1"/>
    <w:rsid w:val="004951E3"/>
    <w:rsid w:val="00497163"/>
    <w:rsid w:val="00497942"/>
    <w:rsid w:val="00497E46"/>
    <w:rsid w:val="004A3018"/>
    <w:rsid w:val="004A7404"/>
    <w:rsid w:val="004B221B"/>
    <w:rsid w:val="004B2260"/>
    <w:rsid w:val="004B49B4"/>
    <w:rsid w:val="004C1C1C"/>
    <w:rsid w:val="004C72A7"/>
    <w:rsid w:val="004D3C5B"/>
    <w:rsid w:val="004E3673"/>
    <w:rsid w:val="004E539A"/>
    <w:rsid w:val="004E5782"/>
    <w:rsid w:val="004F2E86"/>
    <w:rsid w:val="004F5A28"/>
    <w:rsid w:val="005074FB"/>
    <w:rsid w:val="0051412D"/>
    <w:rsid w:val="005149FF"/>
    <w:rsid w:val="005157BE"/>
    <w:rsid w:val="00522193"/>
    <w:rsid w:val="00525303"/>
    <w:rsid w:val="00526AD1"/>
    <w:rsid w:val="0053094C"/>
    <w:rsid w:val="0053266B"/>
    <w:rsid w:val="00535F64"/>
    <w:rsid w:val="0054205E"/>
    <w:rsid w:val="005519C3"/>
    <w:rsid w:val="00552BF6"/>
    <w:rsid w:val="00552CEB"/>
    <w:rsid w:val="00553270"/>
    <w:rsid w:val="00553641"/>
    <w:rsid w:val="0055534E"/>
    <w:rsid w:val="00555C8A"/>
    <w:rsid w:val="00557A8E"/>
    <w:rsid w:val="0056054F"/>
    <w:rsid w:val="00561E9D"/>
    <w:rsid w:val="00563926"/>
    <w:rsid w:val="0057257E"/>
    <w:rsid w:val="0057290D"/>
    <w:rsid w:val="00572C4D"/>
    <w:rsid w:val="00573632"/>
    <w:rsid w:val="005752FD"/>
    <w:rsid w:val="0057601B"/>
    <w:rsid w:val="00583E3E"/>
    <w:rsid w:val="005842CE"/>
    <w:rsid w:val="005856E0"/>
    <w:rsid w:val="00587A2E"/>
    <w:rsid w:val="00591ECE"/>
    <w:rsid w:val="005920F2"/>
    <w:rsid w:val="005938FB"/>
    <w:rsid w:val="00595A27"/>
    <w:rsid w:val="005A0752"/>
    <w:rsid w:val="005A26B1"/>
    <w:rsid w:val="005A6BB5"/>
    <w:rsid w:val="005B1E71"/>
    <w:rsid w:val="005B608B"/>
    <w:rsid w:val="005B7809"/>
    <w:rsid w:val="005C09E2"/>
    <w:rsid w:val="005C1FF6"/>
    <w:rsid w:val="005C2779"/>
    <w:rsid w:val="005C4C53"/>
    <w:rsid w:val="005C77ED"/>
    <w:rsid w:val="005C7E63"/>
    <w:rsid w:val="005E514D"/>
    <w:rsid w:val="005E5878"/>
    <w:rsid w:val="005F3B13"/>
    <w:rsid w:val="005F5D30"/>
    <w:rsid w:val="00605547"/>
    <w:rsid w:val="006073AB"/>
    <w:rsid w:val="00610B71"/>
    <w:rsid w:val="00611D49"/>
    <w:rsid w:val="00613F99"/>
    <w:rsid w:val="00615219"/>
    <w:rsid w:val="00615A22"/>
    <w:rsid w:val="00617230"/>
    <w:rsid w:val="0062399C"/>
    <w:rsid w:val="006356B2"/>
    <w:rsid w:val="0063730A"/>
    <w:rsid w:val="00641715"/>
    <w:rsid w:val="00646DB2"/>
    <w:rsid w:val="00654C50"/>
    <w:rsid w:val="00656A1B"/>
    <w:rsid w:val="00662D6E"/>
    <w:rsid w:val="00663382"/>
    <w:rsid w:val="00670455"/>
    <w:rsid w:val="00673C43"/>
    <w:rsid w:val="0067669D"/>
    <w:rsid w:val="00676C08"/>
    <w:rsid w:val="00681BFA"/>
    <w:rsid w:val="00685639"/>
    <w:rsid w:val="00687B8A"/>
    <w:rsid w:val="00691E32"/>
    <w:rsid w:val="00693DC7"/>
    <w:rsid w:val="006A1137"/>
    <w:rsid w:val="006A6016"/>
    <w:rsid w:val="006B0957"/>
    <w:rsid w:val="006B10DE"/>
    <w:rsid w:val="006B3B12"/>
    <w:rsid w:val="006B56A2"/>
    <w:rsid w:val="006B68A1"/>
    <w:rsid w:val="006B7BF9"/>
    <w:rsid w:val="006C1F33"/>
    <w:rsid w:val="006C33FC"/>
    <w:rsid w:val="006C4671"/>
    <w:rsid w:val="006D040D"/>
    <w:rsid w:val="006D0CCE"/>
    <w:rsid w:val="006D0EAF"/>
    <w:rsid w:val="006D3FB9"/>
    <w:rsid w:val="006D5029"/>
    <w:rsid w:val="006D5323"/>
    <w:rsid w:val="006E4A1A"/>
    <w:rsid w:val="006E4B64"/>
    <w:rsid w:val="006E716C"/>
    <w:rsid w:val="007037F2"/>
    <w:rsid w:val="00710BC7"/>
    <w:rsid w:val="00721BA7"/>
    <w:rsid w:val="0072363A"/>
    <w:rsid w:val="0072370A"/>
    <w:rsid w:val="00723E50"/>
    <w:rsid w:val="00724E02"/>
    <w:rsid w:val="00724F07"/>
    <w:rsid w:val="0072582B"/>
    <w:rsid w:val="007332A1"/>
    <w:rsid w:val="007340F5"/>
    <w:rsid w:val="00750353"/>
    <w:rsid w:val="007518C3"/>
    <w:rsid w:val="00752AD1"/>
    <w:rsid w:val="00755903"/>
    <w:rsid w:val="007621E1"/>
    <w:rsid w:val="007626A6"/>
    <w:rsid w:val="00762E91"/>
    <w:rsid w:val="0076417E"/>
    <w:rsid w:val="00764E0A"/>
    <w:rsid w:val="007704BE"/>
    <w:rsid w:val="00770993"/>
    <w:rsid w:val="0078041A"/>
    <w:rsid w:val="00782426"/>
    <w:rsid w:val="007846FD"/>
    <w:rsid w:val="007862B0"/>
    <w:rsid w:val="00786B68"/>
    <w:rsid w:val="007911FC"/>
    <w:rsid w:val="0079122D"/>
    <w:rsid w:val="00792806"/>
    <w:rsid w:val="00797564"/>
    <w:rsid w:val="007A202F"/>
    <w:rsid w:val="007A6C83"/>
    <w:rsid w:val="007A7E7C"/>
    <w:rsid w:val="007C0C8C"/>
    <w:rsid w:val="007C200D"/>
    <w:rsid w:val="007C41C2"/>
    <w:rsid w:val="007C4B69"/>
    <w:rsid w:val="007C4FF0"/>
    <w:rsid w:val="007C6B4E"/>
    <w:rsid w:val="007D1C6D"/>
    <w:rsid w:val="007D2AA4"/>
    <w:rsid w:val="007D4470"/>
    <w:rsid w:val="007D5F74"/>
    <w:rsid w:val="007D652E"/>
    <w:rsid w:val="007D7BD6"/>
    <w:rsid w:val="007E2AA6"/>
    <w:rsid w:val="007F0303"/>
    <w:rsid w:val="007F3031"/>
    <w:rsid w:val="007F31B6"/>
    <w:rsid w:val="007F47EB"/>
    <w:rsid w:val="00803786"/>
    <w:rsid w:val="00803B10"/>
    <w:rsid w:val="00806373"/>
    <w:rsid w:val="00806C5B"/>
    <w:rsid w:val="00811400"/>
    <w:rsid w:val="00813C3A"/>
    <w:rsid w:val="00825BE9"/>
    <w:rsid w:val="008323E5"/>
    <w:rsid w:val="00837A97"/>
    <w:rsid w:val="00840489"/>
    <w:rsid w:val="00841D8C"/>
    <w:rsid w:val="00845230"/>
    <w:rsid w:val="0084544A"/>
    <w:rsid w:val="00847D8E"/>
    <w:rsid w:val="00852A26"/>
    <w:rsid w:val="00852EE3"/>
    <w:rsid w:val="00853B61"/>
    <w:rsid w:val="00863348"/>
    <w:rsid w:val="008638F0"/>
    <w:rsid w:val="00863F84"/>
    <w:rsid w:val="00876421"/>
    <w:rsid w:val="00881C7B"/>
    <w:rsid w:val="00890772"/>
    <w:rsid w:val="00897702"/>
    <w:rsid w:val="008A1665"/>
    <w:rsid w:val="008A2EB6"/>
    <w:rsid w:val="008A7EE8"/>
    <w:rsid w:val="008B2AEE"/>
    <w:rsid w:val="008B355B"/>
    <w:rsid w:val="008B39B8"/>
    <w:rsid w:val="008B6FE2"/>
    <w:rsid w:val="008C0894"/>
    <w:rsid w:val="008D2495"/>
    <w:rsid w:val="008D50B3"/>
    <w:rsid w:val="008E5E6D"/>
    <w:rsid w:val="008E66A8"/>
    <w:rsid w:val="008E6FDD"/>
    <w:rsid w:val="008E7091"/>
    <w:rsid w:val="008E7190"/>
    <w:rsid w:val="008F1801"/>
    <w:rsid w:val="008F1C7A"/>
    <w:rsid w:val="008F327B"/>
    <w:rsid w:val="008F406F"/>
    <w:rsid w:val="008F5657"/>
    <w:rsid w:val="00901AD4"/>
    <w:rsid w:val="00906716"/>
    <w:rsid w:val="0090797B"/>
    <w:rsid w:val="00907DE2"/>
    <w:rsid w:val="00912221"/>
    <w:rsid w:val="0092202D"/>
    <w:rsid w:val="00922735"/>
    <w:rsid w:val="00922B3C"/>
    <w:rsid w:val="00924A71"/>
    <w:rsid w:val="0093515A"/>
    <w:rsid w:val="00940484"/>
    <w:rsid w:val="00940FA4"/>
    <w:rsid w:val="0094258D"/>
    <w:rsid w:val="00943154"/>
    <w:rsid w:val="00943CC9"/>
    <w:rsid w:val="00946486"/>
    <w:rsid w:val="009473BB"/>
    <w:rsid w:val="009508A1"/>
    <w:rsid w:val="00951457"/>
    <w:rsid w:val="009516DB"/>
    <w:rsid w:val="00956BE3"/>
    <w:rsid w:val="00964E26"/>
    <w:rsid w:val="00964F2A"/>
    <w:rsid w:val="00971C77"/>
    <w:rsid w:val="00972D2C"/>
    <w:rsid w:val="00973674"/>
    <w:rsid w:val="00974441"/>
    <w:rsid w:val="00974E8A"/>
    <w:rsid w:val="0097533D"/>
    <w:rsid w:val="009756C1"/>
    <w:rsid w:val="0097592B"/>
    <w:rsid w:val="009779A0"/>
    <w:rsid w:val="00981E05"/>
    <w:rsid w:val="00983905"/>
    <w:rsid w:val="00984BAB"/>
    <w:rsid w:val="00997BB8"/>
    <w:rsid w:val="00997FFC"/>
    <w:rsid w:val="009A1D8F"/>
    <w:rsid w:val="009A1EAB"/>
    <w:rsid w:val="009A20EB"/>
    <w:rsid w:val="009A220E"/>
    <w:rsid w:val="009A2F42"/>
    <w:rsid w:val="009A472B"/>
    <w:rsid w:val="009A6472"/>
    <w:rsid w:val="009A7D69"/>
    <w:rsid w:val="009B17E4"/>
    <w:rsid w:val="009B2B5A"/>
    <w:rsid w:val="009B7A12"/>
    <w:rsid w:val="009C2E1C"/>
    <w:rsid w:val="009C6185"/>
    <w:rsid w:val="009C6B13"/>
    <w:rsid w:val="009C753C"/>
    <w:rsid w:val="009C7C29"/>
    <w:rsid w:val="009D16B6"/>
    <w:rsid w:val="009D341B"/>
    <w:rsid w:val="009D424D"/>
    <w:rsid w:val="009D4D97"/>
    <w:rsid w:val="009D509F"/>
    <w:rsid w:val="009D5DCB"/>
    <w:rsid w:val="009E5328"/>
    <w:rsid w:val="009E708B"/>
    <w:rsid w:val="009E74A1"/>
    <w:rsid w:val="009E75E2"/>
    <w:rsid w:val="009F0880"/>
    <w:rsid w:val="009F0A3F"/>
    <w:rsid w:val="009F1784"/>
    <w:rsid w:val="009F328D"/>
    <w:rsid w:val="009F3504"/>
    <w:rsid w:val="009F4E50"/>
    <w:rsid w:val="00A01519"/>
    <w:rsid w:val="00A06561"/>
    <w:rsid w:val="00A10026"/>
    <w:rsid w:val="00A10169"/>
    <w:rsid w:val="00A106C6"/>
    <w:rsid w:val="00A11EF9"/>
    <w:rsid w:val="00A164D9"/>
    <w:rsid w:val="00A16A84"/>
    <w:rsid w:val="00A2009A"/>
    <w:rsid w:val="00A24A17"/>
    <w:rsid w:val="00A27A21"/>
    <w:rsid w:val="00A27E23"/>
    <w:rsid w:val="00A30967"/>
    <w:rsid w:val="00A325DE"/>
    <w:rsid w:val="00A369A6"/>
    <w:rsid w:val="00A41785"/>
    <w:rsid w:val="00A41C4E"/>
    <w:rsid w:val="00A41EBE"/>
    <w:rsid w:val="00A42490"/>
    <w:rsid w:val="00A46058"/>
    <w:rsid w:val="00A46146"/>
    <w:rsid w:val="00A5212D"/>
    <w:rsid w:val="00A53400"/>
    <w:rsid w:val="00A53C1F"/>
    <w:rsid w:val="00A55BB6"/>
    <w:rsid w:val="00A55BF3"/>
    <w:rsid w:val="00A57B8C"/>
    <w:rsid w:val="00A61C17"/>
    <w:rsid w:val="00A61CAF"/>
    <w:rsid w:val="00A62259"/>
    <w:rsid w:val="00A65705"/>
    <w:rsid w:val="00A66F72"/>
    <w:rsid w:val="00A7126E"/>
    <w:rsid w:val="00A72A47"/>
    <w:rsid w:val="00A74493"/>
    <w:rsid w:val="00A7461C"/>
    <w:rsid w:val="00A760F7"/>
    <w:rsid w:val="00A80522"/>
    <w:rsid w:val="00A83908"/>
    <w:rsid w:val="00A83A1C"/>
    <w:rsid w:val="00A849E1"/>
    <w:rsid w:val="00A92E45"/>
    <w:rsid w:val="00A92FBE"/>
    <w:rsid w:val="00A94630"/>
    <w:rsid w:val="00A94C1B"/>
    <w:rsid w:val="00AA0D57"/>
    <w:rsid w:val="00AB1786"/>
    <w:rsid w:val="00AB3D17"/>
    <w:rsid w:val="00AB6D01"/>
    <w:rsid w:val="00AB762C"/>
    <w:rsid w:val="00AD008A"/>
    <w:rsid w:val="00AD3C4A"/>
    <w:rsid w:val="00AD5EF5"/>
    <w:rsid w:val="00AD7E0F"/>
    <w:rsid w:val="00AE1AC3"/>
    <w:rsid w:val="00AE4681"/>
    <w:rsid w:val="00AE6764"/>
    <w:rsid w:val="00AE72B0"/>
    <w:rsid w:val="00AF247A"/>
    <w:rsid w:val="00AF5984"/>
    <w:rsid w:val="00B01C7F"/>
    <w:rsid w:val="00B0667D"/>
    <w:rsid w:val="00B06833"/>
    <w:rsid w:val="00B075DE"/>
    <w:rsid w:val="00B11621"/>
    <w:rsid w:val="00B22DF5"/>
    <w:rsid w:val="00B26B01"/>
    <w:rsid w:val="00B30A4E"/>
    <w:rsid w:val="00B327B9"/>
    <w:rsid w:val="00B32BE7"/>
    <w:rsid w:val="00B3347B"/>
    <w:rsid w:val="00B3645F"/>
    <w:rsid w:val="00B41797"/>
    <w:rsid w:val="00B464D4"/>
    <w:rsid w:val="00B5040A"/>
    <w:rsid w:val="00B54F76"/>
    <w:rsid w:val="00B62CAD"/>
    <w:rsid w:val="00B64FC7"/>
    <w:rsid w:val="00B66A2E"/>
    <w:rsid w:val="00B70607"/>
    <w:rsid w:val="00B846C2"/>
    <w:rsid w:val="00B869C8"/>
    <w:rsid w:val="00B9292A"/>
    <w:rsid w:val="00B92D72"/>
    <w:rsid w:val="00B94D04"/>
    <w:rsid w:val="00B94D79"/>
    <w:rsid w:val="00B94F6C"/>
    <w:rsid w:val="00B95776"/>
    <w:rsid w:val="00B95C56"/>
    <w:rsid w:val="00B969FB"/>
    <w:rsid w:val="00B97A57"/>
    <w:rsid w:val="00BA3643"/>
    <w:rsid w:val="00BA5A8B"/>
    <w:rsid w:val="00BB013F"/>
    <w:rsid w:val="00BB3A41"/>
    <w:rsid w:val="00BB5268"/>
    <w:rsid w:val="00BB54F2"/>
    <w:rsid w:val="00BB6115"/>
    <w:rsid w:val="00BC0BBF"/>
    <w:rsid w:val="00BD1E95"/>
    <w:rsid w:val="00BD5FB8"/>
    <w:rsid w:val="00BD70FD"/>
    <w:rsid w:val="00BE06F2"/>
    <w:rsid w:val="00BE3013"/>
    <w:rsid w:val="00BE4045"/>
    <w:rsid w:val="00BE5B08"/>
    <w:rsid w:val="00BE697D"/>
    <w:rsid w:val="00BF0B8C"/>
    <w:rsid w:val="00BF70A5"/>
    <w:rsid w:val="00C01DCF"/>
    <w:rsid w:val="00C0296B"/>
    <w:rsid w:val="00C045E6"/>
    <w:rsid w:val="00C052A4"/>
    <w:rsid w:val="00C10281"/>
    <w:rsid w:val="00C10283"/>
    <w:rsid w:val="00C17A0E"/>
    <w:rsid w:val="00C201E2"/>
    <w:rsid w:val="00C2052F"/>
    <w:rsid w:val="00C27CDD"/>
    <w:rsid w:val="00C30253"/>
    <w:rsid w:val="00C32388"/>
    <w:rsid w:val="00C329FB"/>
    <w:rsid w:val="00C35987"/>
    <w:rsid w:val="00C35A34"/>
    <w:rsid w:val="00C37A89"/>
    <w:rsid w:val="00C42A00"/>
    <w:rsid w:val="00C441D8"/>
    <w:rsid w:val="00C4684D"/>
    <w:rsid w:val="00C50F4E"/>
    <w:rsid w:val="00C51AAA"/>
    <w:rsid w:val="00C534B9"/>
    <w:rsid w:val="00C53C3E"/>
    <w:rsid w:val="00C53FB5"/>
    <w:rsid w:val="00C61E9A"/>
    <w:rsid w:val="00C71D7E"/>
    <w:rsid w:val="00C74686"/>
    <w:rsid w:val="00C75A29"/>
    <w:rsid w:val="00C831D1"/>
    <w:rsid w:val="00C84978"/>
    <w:rsid w:val="00C84CBD"/>
    <w:rsid w:val="00C861A3"/>
    <w:rsid w:val="00C90FCD"/>
    <w:rsid w:val="00C90FD3"/>
    <w:rsid w:val="00C91A02"/>
    <w:rsid w:val="00C92449"/>
    <w:rsid w:val="00C9726C"/>
    <w:rsid w:val="00CA6F40"/>
    <w:rsid w:val="00CB0F58"/>
    <w:rsid w:val="00CB23DB"/>
    <w:rsid w:val="00CB33DF"/>
    <w:rsid w:val="00CC42C2"/>
    <w:rsid w:val="00CC58E6"/>
    <w:rsid w:val="00CC760C"/>
    <w:rsid w:val="00CD01B6"/>
    <w:rsid w:val="00CD32C5"/>
    <w:rsid w:val="00CD5275"/>
    <w:rsid w:val="00CD7B17"/>
    <w:rsid w:val="00CE0F4F"/>
    <w:rsid w:val="00CE5E18"/>
    <w:rsid w:val="00CF0A20"/>
    <w:rsid w:val="00CF4FD4"/>
    <w:rsid w:val="00D05315"/>
    <w:rsid w:val="00D1498B"/>
    <w:rsid w:val="00D263EE"/>
    <w:rsid w:val="00D2688A"/>
    <w:rsid w:val="00D2693D"/>
    <w:rsid w:val="00D3112F"/>
    <w:rsid w:val="00D34E3E"/>
    <w:rsid w:val="00D35EEF"/>
    <w:rsid w:val="00D4198C"/>
    <w:rsid w:val="00D41BD0"/>
    <w:rsid w:val="00D439A4"/>
    <w:rsid w:val="00D44042"/>
    <w:rsid w:val="00D44903"/>
    <w:rsid w:val="00D508D3"/>
    <w:rsid w:val="00D53C50"/>
    <w:rsid w:val="00D54C1C"/>
    <w:rsid w:val="00D605EA"/>
    <w:rsid w:val="00D60E83"/>
    <w:rsid w:val="00D64104"/>
    <w:rsid w:val="00D64A77"/>
    <w:rsid w:val="00D71ED0"/>
    <w:rsid w:val="00D73414"/>
    <w:rsid w:val="00D74B68"/>
    <w:rsid w:val="00D75240"/>
    <w:rsid w:val="00D7785F"/>
    <w:rsid w:val="00D82FCE"/>
    <w:rsid w:val="00D83043"/>
    <w:rsid w:val="00D83C25"/>
    <w:rsid w:val="00D83C74"/>
    <w:rsid w:val="00D9174F"/>
    <w:rsid w:val="00D91A00"/>
    <w:rsid w:val="00D95E9D"/>
    <w:rsid w:val="00DA0EA6"/>
    <w:rsid w:val="00DA3EDE"/>
    <w:rsid w:val="00DB4D1F"/>
    <w:rsid w:val="00DB7A15"/>
    <w:rsid w:val="00DC231C"/>
    <w:rsid w:val="00DC4375"/>
    <w:rsid w:val="00DC51FF"/>
    <w:rsid w:val="00DC63AE"/>
    <w:rsid w:val="00DD17B6"/>
    <w:rsid w:val="00DD1E45"/>
    <w:rsid w:val="00DE09F8"/>
    <w:rsid w:val="00DE0E3E"/>
    <w:rsid w:val="00DE20D3"/>
    <w:rsid w:val="00DE20DE"/>
    <w:rsid w:val="00DE4222"/>
    <w:rsid w:val="00DF12A1"/>
    <w:rsid w:val="00DF1A7F"/>
    <w:rsid w:val="00DF2B3C"/>
    <w:rsid w:val="00DF459C"/>
    <w:rsid w:val="00E004C6"/>
    <w:rsid w:val="00E01FCA"/>
    <w:rsid w:val="00E10B6C"/>
    <w:rsid w:val="00E10D0E"/>
    <w:rsid w:val="00E11912"/>
    <w:rsid w:val="00E120A0"/>
    <w:rsid w:val="00E12D2F"/>
    <w:rsid w:val="00E13E68"/>
    <w:rsid w:val="00E1448B"/>
    <w:rsid w:val="00E20072"/>
    <w:rsid w:val="00E20DC2"/>
    <w:rsid w:val="00E210A8"/>
    <w:rsid w:val="00E238B8"/>
    <w:rsid w:val="00E23A39"/>
    <w:rsid w:val="00E253F5"/>
    <w:rsid w:val="00E25B52"/>
    <w:rsid w:val="00E27A65"/>
    <w:rsid w:val="00E300A6"/>
    <w:rsid w:val="00E31D2C"/>
    <w:rsid w:val="00E32B68"/>
    <w:rsid w:val="00E34838"/>
    <w:rsid w:val="00E37C95"/>
    <w:rsid w:val="00E40C85"/>
    <w:rsid w:val="00E425C9"/>
    <w:rsid w:val="00E44DBD"/>
    <w:rsid w:val="00E50724"/>
    <w:rsid w:val="00E51437"/>
    <w:rsid w:val="00E51C55"/>
    <w:rsid w:val="00E56E9E"/>
    <w:rsid w:val="00E61899"/>
    <w:rsid w:val="00E61A8C"/>
    <w:rsid w:val="00E62A7B"/>
    <w:rsid w:val="00E63907"/>
    <w:rsid w:val="00E65013"/>
    <w:rsid w:val="00E652AE"/>
    <w:rsid w:val="00E66CC1"/>
    <w:rsid w:val="00E67799"/>
    <w:rsid w:val="00E67911"/>
    <w:rsid w:val="00E709D2"/>
    <w:rsid w:val="00E83AF9"/>
    <w:rsid w:val="00E8540F"/>
    <w:rsid w:val="00E857B7"/>
    <w:rsid w:val="00E86402"/>
    <w:rsid w:val="00E9039B"/>
    <w:rsid w:val="00E92270"/>
    <w:rsid w:val="00E926C1"/>
    <w:rsid w:val="00E937B2"/>
    <w:rsid w:val="00E93968"/>
    <w:rsid w:val="00E9560F"/>
    <w:rsid w:val="00E97137"/>
    <w:rsid w:val="00EA2A7F"/>
    <w:rsid w:val="00EA3341"/>
    <w:rsid w:val="00EA34DD"/>
    <w:rsid w:val="00EA7567"/>
    <w:rsid w:val="00EB0B30"/>
    <w:rsid w:val="00EB22EF"/>
    <w:rsid w:val="00EC0450"/>
    <w:rsid w:val="00EC3BB3"/>
    <w:rsid w:val="00EC3FA1"/>
    <w:rsid w:val="00EC4116"/>
    <w:rsid w:val="00ED09FD"/>
    <w:rsid w:val="00ED2575"/>
    <w:rsid w:val="00EE13D6"/>
    <w:rsid w:val="00EE39F0"/>
    <w:rsid w:val="00EE45E9"/>
    <w:rsid w:val="00EE5FE4"/>
    <w:rsid w:val="00EE683C"/>
    <w:rsid w:val="00EF121C"/>
    <w:rsid w:val="00EF3BF5"/>
    <w:rsid w:val="00EF4B32"/>
    <w:rsid w:val="00F05AD5"/>
    <w:rsid w:val="00F10990"/>
    <w:rsid w:val="00F10CCB"/>
    <w:rsid w:val="00F11E5C"/>
    <w:rsid w:val="00F121F0"/>
    <w:rsid w:val="00F14506"/>
    <w:rsid w:val="00F14619"/>
    <w:rsid w:val="00F1755B"/>
    <w:rsid w:val="00F20A84"/>
    <w:rsid w:val="00F24527"/>
    <w:rsid w:val="00F254F8"/>
    <w:rsid w:val="00F2737D"/>
    <w:rsid w:val="00F30558"/>
    <w:rsid w:val="00F3089B"/>
    <w:rsid w:val="00F30B9E"/>
    <w:rsid w:val="00F3174B"/>
    <w:rsid w:val="00F3407C"/>
    <w:rsid w:val="00F35107"/>
    <w:rsid w:val="00F45A42"/>
    <w:rsid w:val="00F5412E"/>
    <w:rsid w:val="00F57CCE"/>
    <w:rsid w:val="00F61E7E"/>
    <w:rsid w:val="00F64C8C"/>
    <w:rsid w:val="00F65AFB"/>
    <w:rsid w:val="00F66F8F"/>
    <w:rsid w:val="00F70264"/>
    <w:rsid w:val="00F7589B"/>
    <w:rsid w:val="00F75E12"/>
    <w:rsid w:val="00F81D70"/>
    <w:rsid w:val="00F85585"/>
    <w:rsid w:val="00F92B18"/>
    <w:rsid w:val="00F92DF3"/>
    <w:rsid w:val="00F92FF8"/>
    <w:rsid w:val="00F93179"/>
    <w:rsid w:val="00F9563E"/>
    <w:rsid w:val="00FA0038"/>
    <w:rsid w:val="00FA022E"/>
    <w:rsid w:val="00FA1266"/>
    <w:rsid w:val="00FA3C87"/>
    <w:rsid w:val="00FA3F1A"/>
    <w:rsid w:val="00FA6708"/>
    <w:rsid w:val="00FB1962"/>
    <w:rsid w:val="00FB644C"/>
    <w:rsid w:val="00FC09C9"/>
    <w:rsid w:val="00FC1242"/>
    <w:rsid w:val="00FC1C07"/>
    <w:rsid w:val="00FC367A"/>
    <w:rsid w:val="00FC4DAC"/>
    <w:rsid w:val="00FC564F"/>
    <w:rsid w:val="00FD0CF9"/>
    <w:rsid w:val="00FD32D2"/>
    <w:rsid w:val="00FD508A"/>
    <w:rsid w:val="00FD65BB"/>
    <w:rsid w:val="00FD6870"/>
    <w:rsid w:val="00FD6881"/>
    <w:rsid w:val="00FE0A3E"/>
    <w:rsid w:val="00FE28C8"/>
    <w:rsid w:val="00FE7FFC"/>
    <w:rsid w:val="00FF1374"/>
    <w:rsid w:val="00FF1AB8"/>
    <w:rsid w:val="07F0B8E8"/>
    <w:rsid w:val="09351CF1"/>
    <w:rsid w:val="09BED7A5"/>
    <w:rsid w:val="0B5ED644"/>
    <w:rsid w:val="0CC42A0B"/>
    <w:rsid w:val="0D7424FF"/>
    <w:rsid w:val="11402ED6"/>
    <w:rsid w:val="1141F4E5"/>
    <w:rsid w:val="1263EE6E"/>
    <w:rsid w:val="1279E47E"/>
    <w:rsid w:val="1283709B"/>
    <w:rsid w:val="15B9B893"/>
    <w:rsid w:val="166B0C51"/>
    <w:rsid w:val="1FF0823F"/>
    <w:rsid w:val="22BED628"/>
    <w:rsid w:val="236AA2DE"/>
    <w:rsid w:val="23A2B854"/>
    <w:rsid w:val="23E061F0"/>
    <w:rsid w:val="24AAAFBC"/>
    <w:rsid w:val="25137F78"/>
    <w:rsid w:val="267587C7"/>
    <w:rsid w:val="2751417A"/>
    <w:rsid w:val="2ADDDDAF"/>
    <w:rsid w:val="2B79A15F"/>
    <w:rsid w:val="2EF647E1"/>
    <w:rsid w:val="2F7C7D74"/>
    <w:rsid w:val="30921842"/>
    <w:rsid w:val="3417993F"/>
    <w:rsid w:val="3614883A"/>
    <w:rsid w:val="36BC2EC9"/>
    <w:rsid w:val="3779DC01"/>
    <w:rsid w:val="37894F66"/>
    <w:rsid w:val="39ABDB86"/>
    <w:rsid w:val="3B425908"/>
    <w:rsid w:val="3EF1A6BF"/>
    <w:rsid w:val="4013D2F7"/>
    <w:rsid w:val="4120BE47"/>
    <w:rsid w:val="422C0E7E"/>
    <w:rsid w:val="4294DE3A"/>
    <w:rsid w:val="444A495B"/>
    <w:rsid w:val="45217FFC"/>
    <w:rsid w:val="45F42F6A"/>
    <w:rsid w:val="463CE9EB"/>
    <w:rsid w:val="47A90FED"/>
    <w:rsid w:val="48BB3B77"/>
    <w:rsid w:val="4912A7CF"/>
    <w:rsid w:val="4DDCA4FA"/>
    <w:rsid w:val="574DE305"/>
    <w:rsid w:val="577D2EA0"/>
    <w:rsid w:val="5870296C"/>
    <w:rsid w:val="5B03061A"/>
    <w:rsid w:val="5C6859E1"/>
    <w:rsid w:val="5CE8FE89"/>
    <w:rsid w:val="601B3B5B"/>
    <w:rsid w:val="6061000C"/>
    <w:rsid w:val="6154F103"/>
    <w:rsid w:val="617EBC53"/>
    <w:rsid w:val="63426BA1"/>
    <w:rsid w:val="6564CED4"/>
    <w:rsid w:val="67009F35"/>
    <w:rsid w:val="68BC0027"/>
    <w:rsid w:val="6A39B413"/>
    <w:rsid w:val="6D9D9D5F"/>
    <w:rsid w:val="6E3B8DE1"/>
    <w:rsid w:val="6F451616"/>
    <w:rsid w:val="722C8964"/>
    <w:rsid w:val="72B7206F"/>
    <w:rsid w:val="78B4F0E7"/>
    <w:rsid w:val="78E45A9D"/>
    <w:rsid w:val="7CBAF625"/>
    <w:rsid w:val="7DEA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24589"/>
  <w15:docId w15:val="{808EAB96-7327-4B50-8CC1-8A1E6BAE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855"/>
    <w:rPr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BF029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">
    <w:name w:val="Body Text"/>
    <w:basedOn w:val="Normalny"/>
    <w:semiHidden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2C4244"/>
    <w:pPr>
      <w:ind w:left="720"/>
    </w:pPr>
    <w:rPr>
      <w:rFonts w:ascii="Calibri" w:eastAsiaTheme="minorHAnsi" w:hAnsi="Calibri" w:cs="Calibri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F0292"/>
    <w:rPr>
      <w:b/>
      <w:bCs/>
      <w:sz w:val="36"/>
      <w:szCs w:val="36"/>
      <w:lang w:val="pl-PL"/>
    </w:rPr>
  </w:style>
  <w:style w:type="paragraph" w:styleId="NormalnyWeb">
    <w:name w:val="Normal (Web)"/>
    <w:basedOn w:val="Normalny"/>
    <w:uiPriority w:val="99"/>
    <w:unhideWhenUsed/>
    <w:rsid w:val="0022002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gmail-msolistparagraph">
    <w:name w:val="gmail-msolistparagraph"/>
    <w:basedOn w:val="Normalny"/>
    <w:rsid w:val="00674510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m-7243829663020096734gmail-msolistparagraph">
    <w:name w:val="m_-7243829663020096734gmail-msolistparagraph"/>
    <w:basedOn w:val="Normalny"/>
    <w:uiPriority w:val="99"/>
    <w:rsid w:val="00674510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xmsonormal">
    <w:name w:val="x_msonormal"/>
    <w:basedOn w:val="Normalny"/>
    <w:uiPriority w:val="99"/>
    <w:rsid w:val="001D57A8"/>
    <w:rPr>
      <w:rFonts w:ascii="Times New Roman" w:eastAsiaTheme="minorHAnsi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6F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6F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6F6C"/>
    <w:rPr>
      <w:rFonts w:ascii="Arial" w:hAnsi="Arial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6F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6F6C"/>
    <w:rPr>
      <w:rFonts w:ascii="Arial" w:hAnsi="Arial"/>
      <w:b/>
      <w:bCs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F6C"/>
    <w:rPr>
      <w:rFonts w:ascii="Segoe UI" w:hAnsi="Segoe UI" w:cs="Segoe UI"/>
      <w:sz w:val="18"/>
      <w:szCs w:val="18"/>
      <w:lang w:val="pl-PL"/>
    </w:rPr>
  </w:style>
  <w:style w:type="character" w:styleId="Pogrubienie">
    <w:name w:val="Strong"/>
    <w:basedOn w:val="Domylnaczcionkaakapitu"/>
    <w:uiPriority w:val="22"/>
    <w:qFormat/>
    <w:rsid w:val="00AC6A78"/>
    <w:rPr>
      <w:b/>
      <w:bCs/>
    </w:rPr>
  </w:style>
  <w:style w:type="paragraph" w:customStyle="1" w:styleId="Default">
    <w:name w:val="Default"/>
    <w:basedOn w:val="Normalny"/>
    <w:rsid w:val="003D4F30"/>
    <w:pPr>
      <w:autoSpaceDE w:val="0"/>
      <w:autoSpaceDN w:val="0"/>
    </w:pPr>
    <w:rPr>
      <w:rFonts w:ascii="Times New Roman" w:eastAsiaTheme="minorHAnsi" w:hAnsi="Times New Roman"/>
      <w:color w:val="000000"/>
      <w:sz w:val="24"/>
      <w:lang w:eastAsia="en-US"/>
    </w:rPr>
  </w:style>
  <w:style w:type="character" w:styleId="Uwydatnienie">
    <w:name w:val="Emphasis"/>
    <w:basedOn w:val="Domylnaczcionkaakapitu"/>
    <w:uiPriority w:val="20"/>
    <w:qFormat/>
    <w:rsid w:val="009624C4"/>
    <w:rPr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910859"/>
    <w:rPr>
      <w:i/>
      <w:iCs/>
    </w:rPr>
  </w:style>
  <w:style w:type="paragraph" w:customStyle="1" w:styleId="gmail-western">
    <w:name w:val="gmail-western"/>
    <w:basedOn w:val="Normalny"/>
    <w:rsid w:val="00006901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DE5375"/>
    <w:rPr>
      <w:rFonts w:ascii="Calibri" w:eastAsiaTheme="minorHAnsi" w:hAnsi="Calibr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E5375"/>
    <w:rPr>
      <w:rFonts w:ascii="Calibri" w:eastAsiaTheme="minorHAnsi" w:hAnsi="Calibri" w:cstheme="minorBidi"/>
      <w:sz w:val="22"/>
      <w:szCs w:val="21"/>
      <w:lang w:val="pl-PL" w:eastAsia="en-US"/>
    </w:rPr>
  </w:style>
  <w:style w:type="paragraph" w:customStyle="1" w:styleId="male0">
    <w:name w:val="male0"/>
    <w:basedOn w:val="Normalny"/>
    <w:uiPriority w:val="99"/>
    <w:rsid w:val="002D07F7"/>
    <w:pPr>
      <w:jc w:val="both"/>
    </w:pPr>
    <w:rPr>
      <w:rFonts w:ascii="Trebuchet MS" w:eastAsiaTheme="minorHAnsi" w:hAnsi="Trebuchet MS"/>
      <w:color w:val="000080"/>
      <w:sz w:val="20"/>
      <w:szCs w:val="20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0E32ED"/>
    <w:rPr>
      <w:rFonts w:ascii="Calibri" w:eastAsiaTheme="minorHAnsi" w:hAnsi="Calibri" w:cs="Calibri"/>
      <w:sz w:val="22"/>
      <w:szCs w:val="22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02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0212"/>
    <w:rPr>
      <w:rFonts w:ascii="Arial" w:hAnsi="Arial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021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7C56"/>
    <w:rPr>
      <w:color w:val="605E5C"/>
      <w:shd w:val="clear" w:color="auto" w:fill="E1DFDD"/>
    </w:rPr>
  </w:style>
  <w:style w:type="paragraph" w:customStyle="1" w:styleId="Pa15">
    <w:name w:val="Pa15"/>
    <w:basedOn w:val="Normalny"/>
    <w:uiPriority w:val="99"/>
    <w:rsid w:val="006E246F"/>
    <w:pPr>
      <w:autoSpaceDE w:val="0"/>
      <w:autoSpaceDN w:val="0"/>
      <w:spacing w:line="161" w:lineRule="atLeast"/>
    </w:pPr>
    <w:rPr>
      <w:rFonts w:ascii="Stone Sans ITC Pro Medium" w:eastAsiaTheme="minorHAnsi" w:hAnsi="Stone Sans ITC Pro Medium" w:cs="Calibri"/>
      <w:sz w:val="24"/>
      <w:lang w:eastAsia="en-US"/>
    </w:rPr>
  </w:style>
  <w:style w:type="character" w:customStyle="1" w:styleId="A2">
    <w:name w:val="A2"/>
    <w:basedOn w:val="Domylnaczcionkaakapitu"/>
    <w:uiPriority w:val="99"/>
    <w:rsid w:val="006E246F"/>
    <w:rPr>
      <w:rFonts w:ascii="Stone Sans ITC Pro Medium" w:hAnsi="Stone Sans ITC Pro Medium" w:hint="default"/>
      <w:color w:val="000000"/>
    </w:rPr>
  </w:style>
  <w:style w:type="paragraph" w:styleId="Poprawka">
    <w:name w:val="Revision"/>
    <w:hidden/>
    <w:uiPriority w:val="99"/>
    <w:semiHidden/>
    <w:rsid w:val="00D519EC"/>
    <w:rPr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9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9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99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7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38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55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3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ciej.krzysztoszek@uniqa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niqagroup.com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niqa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PpoH8T98GpwNEs6pU2HJdmdlOQ==">AMUW2mXLVcQqSL2OpHqQzllMsHHE5f/7NB+16xRKO3fS6NGPotHnxSDyMVd/14roQpbi5nxZbYmjsjFHE/6xMG12IquaMXqoME4CiPvpdT4gcLFtpInRpGgwO6Qy+9VhnDcTC7xu+MVsCLwsAQcfvEwaOYP0YsIOyXU6buPHUaWK+V6vi1u5gyXQpTemCzFtpd3w3dIPlrfexFqU/Hbkun6tFIqrc6SSf43Q5+re1jk+LKxnAF4K7+AkzhZ2dtzMowUf4E6RWfyz/eizP8wojks5ijEnhsGgpsKp7sfexK8wkh7SQdz5B6ak9S972nGO9DFF9PMhOIxjDS3RD9qE2uS7He5RTohWgYTOJ0HqJDmfCbqbSE6IpdFNdFWLgFMRkqpQksaA8n3iy0CBmkgcRw+/pcG3rYqi9Y6ob8t7aPg6xNUYTIo+MWERoXsfKBSXHL6a5VZeSBpNfQsq/kNG8nZ+yECGgdsK+/OzE7n7KYzYs5yOeEuiA/XeIIsbEh2l9ToZBMJXkbGD6JLZtckLAjd2vjQJmwxFaNIleQX9dULksv0aHDUt0uO2Rq5YUsHerXw6Lvbx+PoPun4Tbwqrk+D7MaEFl37u3W+wi2/VVOqcdhGDXVGWkTnAZhtIXt6kg1i0cTN03qZNcZgfQQh8x7s9kVE41RaDhbgE3eRU2OfcbCdfjbu1rKVdMxSpTCYlgfDbWAVd8C52PSJqWUpjOyNBmJna5Zq1ONRZx7EagFxiJGic3Zz8Hisqrzi7FAn8WzdO83o+L/79XgY7ap3uaI6ynBzBZwDutTI4lPM6HWXPN9kxkSKQECI6vdAusIJyMkFKLieksih2/DLNGJHzK9YRNv8jYYXtltJOAXtRe3c4E90XZd2w4fKHUOlIhTFvwnpYGrHiTy7OvA44eZFR9c2erhRsZrrthQRsdQn3a3XtqKuCMieCsbMz2xocrqNYKzGVqEQz2GNY0py8TjLxNcpsBH6tMokvZcu899go0ahQMjSf2ECPZn+UnLvPgrCeBg3uxOGTlHJqI+wUEnsAQEVq0qUUyRv/qi1cacx0V2CzQqze8Lev6uk1WbW++KQ1ipOMV1aI6I9TYd7MxmUx2n2ZZXs3pdX8u0zkBvsBL26cC9+uKzFkq8d+xftlw0VTLh08/eoRnc4R9SGKXLIWQk3tNzEhCvWKOzUwwmw8f+EaKnXn6yh5fhPinI1ezin9QozAmqxGYa2N6UMc+bPsUN9DDthQCkUWw+047UIYfanL7EenwhP//eUffbyKd96rDW8ru4LJaNUQwmrPLdqZMoZXIvImUUoWSqC4E+QaZAx2hca4j8oTidx9zbpq/HfDrWPC7HIxkwFPCBwEMjm8rr/DF/Yx5/oRzY6JXW9MgFXbzH+oQy2pqwiPM/5LH1ceboeBriw0m32GFn77Qf2wmmmRvaGiwHWRa4rlg/qre0f2EUI+8GijUWpo1CUap1S13ZTlMg9K0KDP5u3AX9wneLjtkw1auSVG6r5aA9JYcdDBfPYBdfpYvr1/ke988AbGpD/g9qzb1wz6B00kKhH0KCPJiFZPs/42xCSgFS4EWv4/gKpWTLe9vaBX6QT3q/akr29PpetzWZQsOjR8PQr1RxpCezROO3atFBWfoVuX0mexSDyhlSXil+GXAHbvIJ3XqAoHXgXL0XcGAPrn83V55PWXfJSs/z5LLqEbZpzDt9dVVbpAiJ7UQTn+Mr7zjT5ygSHHH9nruT2Hz9mYzvuXcAlWu5t6C6ZUMYAJs+QgZF1omceO/uBU3DvACku68qjYC8cgc4BB1R33YxquOz0fcB2griJoi1nCzu+rfsOUtAbergG/fjU+5f2ZHgmkQxsx04SvoMkoqi5GGYgtaLJSb+W5WLvECz0xzS8JO9ixRKavroOiblER4oC/HhCfX6kzO0yXYsw6cE2Wkwu/gcF2Nk8nWeteKsChG/ZT+QP+pzE0Z2N01SHvWloGW8E09B1rQlzs1fTF6ykIRNJynCtGh1GTESpm/csaLNLsUJpeWh6h+rdgPXzf/8KQ2jcm315lZFM2BafV2kparxjq+8HD0sDImavEAPQK9L2BDaZ+ZRaC73xDt8J7epfQ4cvDeB7ZYoT86Mc1i3sH5Eop1c/6bIwj2/Ib9gQJWoyK+pzqQb3pwkdXHcOci9AYEsfz47rLwey4K2g+9Jwxxo5RtFlx+jzPh4IoQz5mHDK3FJ+Hlvt+frcq8gHiF+38z2wCWs6HcoCsQASzzTuKRe7k7yXhdMpvt0ksyjRoLiy4COgPwexnr+c2ujoizHDAh6CSy4MDkKMWBgms12pPgWwkBcc58dPIDV5Zto3PFKPwZsZdOaQvftjbmZDp3T4HvRcxkyUUB0yvDoaXO20yVqWuWjxlgHcF0IXoQRUBCiA58hmfyplRQZztjKHWk4Fp4NBRVNAzSEOAg1687TiPCUZ9A1dqimhsL6JNvc2ybnfrv0IHhFr2VG9SK1QGYrVytGr83L216n2NC2sez9IoEeSAu4ko1OGG0yZxs6qPdx7XQ/ocdLblKguJgDI53TvxYCFf6du3w7UaK97G3dCwK5ax3grME+ympJTiHJgG5lba65bBjhOKZAsYtCk8NlohvVCyHOwKt40lvomWHWIWPk+jQTEqjQRcDRz5pZ+ReEpopRJsdmQjW3bGOs/h022W0Z1BZN8aaIXCNKa2X3fl+5WQU/mVdGJzxJW5h2eVw89OM3dROjUOh+xsc3UmaL/XF166JReLQai9ZjY+mHr+ngaaqOl1ZJRzeyMDYSHNF5o5zOfcnH5tFhNsnkXYUxD5lNkvnulSSLpPBv8n4Ifbo03zqJUj6QYEUpU1RKZqGrgy9p/NqTFskRiH1Ofi+16DIrXHOWnjJyD+akqCIatpqpRIHmDyQ9S59QyNZGyqOQ+AXiC63eAIzGVKnHC6+EKNO0qvd3zBiBOpoxNmoK6qjgUGkv8mP/KXaSWWfnIn+MYappkM3lMoRMsBI3jJIImIviU/XpDIIRQvkBksfnIPFwa9yT0qAnafKsPAQumghYW/SU6ZbyOgZU0ZD/1lmxGzE5Mzfboe7/qoNUow9nEYzgf/I/MN4z5xVEJgLE+UcZS1NaWGjlVWfEhzF3ixf9rXJf7NR6bS0Y9VUkmsiMJSEmpZuRyAou5wVkifvmopN2zZuJKXr51PYeuyCa/gK9pY1zbdgdW1MWgTvWjYKQ/XAXr9g+js1Tztb4/WTmFaNDURf3N1bMKpEF+Z3OJy0Iay9NGXF//aUW7d//3Z8YVoagAmHZ3Nw3Q1MGF2nMJe2lBhw/Ude2JhfnF6oM+lTmUHJ3B70Ryukz8Sr467Q9/e1NgDW7li0AmIsRSW9GwLXgHm6hvknVlgfo8z5FFBMcWw3MiQlAa4NXFXuKqvffQ1TtWOGaqpzGhBW3iG3CZ/2ctR54fg75jqyfUysPQq+54Tsj84tDJbgvWqqER+pSlB+uxmFLT4Sk2vbyfyb4m3uRdZH/MuBKcwAksNZleuy6uKBDTV1xIz9V9SpVHbONqfb4ngd1ubB8d0XMkhn65CubjXwS8nGyx9P+eApEgxVK/ZTk1h9WYwAvJD7Klz63hZJ4W4Hqbw6sGfJRue5jTOaNO09U5/MiIvXwlXdGaYzoJxvkawkw2XmylFNvf/0tHyTa+DE/bjcoNB80tggMqX/tXOdnuVEzr1ZgJztaDCNHZ8j9E0dMKoN4aecpnGqFMSfzZKbhhIcbXpL0PeW5Z+SLUrv0t76ZcqqNACBekxQGaiLQ43IF2g7ndzJMyPe0LBHSwNdLvX9r4Cf3ypw30Jgj78D15rNTy0etdzLH92D2d3Z07q4s8RfV3C7b+dwUj7EFRy/PsM4IXjl6l0QyvKC3HVMmPc+g6Dn3XYxLKwy520bhTvhqGWFv/0hHUIzs3+vUeBuqo4z6v7fIjOYLqQXGNDYe4QeNTlGKUNhVQEh0hQ4w9cHp65PcaPuwAGHPMVxeHgrH8OnPUpJ7FQZzvagdLOIQBankCyzGXeSowVafGC/gnJ4UI25+unjqM0oJbfcvJnESRpvRkjnWw5QQm3rMnlk491XmU1qItPd14rxRhHteyUuRfaB3f6qUKEKHp/+0o3mTy3QxEgsfwkk3+W//gYvwM9qUVosHRft3eg9DZtTB3FmT8LflLVlB2xyTrBaIumo2H8xfTVkEsq+2HnsIHbX04iKw1hE/laHfqxZYnK2P1f/fmBTMdEXvebBlMSf5MwaHuyDL7oScgMDwIKI5j2Iy8OYLwNTX+UinYxMuo=</go:docsCustomData>
</go:gDocsCustomXmlDataStorage>
</file>

<file path=customXml/itemProps1.xml><?xml version="1.0" encoding="utf-8"?>
<ds:datastoreItem xmlns:ds="http://schemas.openxmlformats.org/officeDocument/2006/customXml" ds:itemID="{E3D07680-89A8-4DA6-B20E-BDA88E3B7B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bd9f112b-82b0-45f6-b02e-1175bb945e33}" enabled="0" method="" siteId="{bd9f112b-82b0-45f6-b02e-1175bb945e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3</Pages>
  <Words>832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KMIECIK Szymon</dc:creator>
  <cp:lastModifiedBy>Piotr KOZICKI</cp:lastModifiedBy>
  <cp:revision>43</cp:revision>
  <dcterms:created xsi:type="dcterms:W3CDTF">2025-06-23T12:09:00Z</dcterms:created>
  <dcterms:modified xsi:type="dcterms:W3CDTF">2026-02-25T09:25:00Z</dcterms:modified>
</cp:coreProperties>
</file>