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730EC6B2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F715AD">
        <w:rPr>
          <w:sz w:val="18"/>
          <w:szCs w:val="18"/>
        </w:rPr>
        <w:t>2 marca</w:t>
      </w:r>
      <w:r w:rsidR="00693DC7">
        <w:rPr>
          <w:sz w:val="18"/>
          <w:szCs w:val="18"/>
        </w:rPr>
        <w:t xml:space="preserve"> 2026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5DC0263" w14:textId="2F8528AC" w:rsidR="00497E46" w:rsidRDefault="00C7208C" w:rsidP="00242B24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Nowe narzędzie do ubezpieczeń flotowych od UNIQA</w:t>
      </w:r>
    </w:p>
    <w:p w14:paraId="5484D4C7" w14:textId="77777777" w:rsidR="00CE0F4F" w:rsidRDefault="00CE0F4F" w:rsidP="00242B24">
      <w:pPr>
        <w:spacing w:line="276" w:lineRule="auto"/>
        <w:jc w:val="both"/>
        <w:rPr>
          <w:b/>
          <w:bCs/>
          <w:sz w:val="28"/>
          <w:szCs w:val="28"/>
        </w:rPr>
      </w:pPr>
    </w:p>
    <w:p w14:paraId="29204498" w14:textId="5E7FAD26" w:rsidR="002C7633" w:rsidRDefault="00C7208C" w:rsidP="00D1498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Flotiqa</w:t>
      </w:r>
      <w:proofErr w:type="spellEnd"/>
      <w:r>
        <w:rPr>
          <w:rFonts w:ascii="Arial" w:hAnsi="Arial" w:cs="Arial"/>
          <w:b/>
        </w:rPr>
        <w:t xml:space="preserve"> to nazwa nowego, w pełni cyfrowego narzędzia do</w:t>
      </w:r>
      <w:r w:rsidR="00EC7A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sprzedaży ubezpieczeń flotowych</w:t>
      </w:r>
      <w:r w:rsidR="002C7633" w:rsidRPr="002C7633">
        <w:rPr>
          <w:rFonts w:ascii="Arial" w:hAnsi="Arial" w:cs="Arial"/>
          <w:b/>
        </w:rPr>
        <w:t>.</w:t>
      </w:r>
    </w:p>
    <w:p w14:paraId="77A1E452" w14:textId="6A0FA692" w:rsidR="00FB1962" w:rsidRPr="00FB1962" w:rsidRDefault="00C7208C" w:rsidP="00D1498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Dzięki </w:t>
      </w:r>
      <w:r w:rsidR="00F715AD" w:rsidRPr="00F715AD">
        <w:rPr>
          <w:rFonts w:ascii="Arial" w:hAnsi="Arial" w:cs="Arial"/>
          <w:b/>
        </w:rPr>
        <w:t>zastosowanej technologii agenci mogą w pełni samodzielnie przygotować ofertę, zawrzeć umowę generalną</w:t>
      </w:r>
      <w:r w:rsidR="00F715AD">
        <w:rPr>
          <w:rFonts w:ascii="Arial" w:hAnsi="Arial" w:cs="Arial"/>
          <w:b/>
        </w:rPr>
        <w:t>,</w:t>
      </w:r>
      <w:r w:rsidR="00F715AD" w:rsidRPr="00F715AD">
        <w:rPr>
          <w:rFonts w:ascii="Arial" w:hAnsi="Arial" w:cs="Arial"/>
          <w:b/>
        </w:rPr>
        <w:t xml:space="preserve"> a następnie wystawiać polisy na pojazdy</w:t>
      </w:r>
      <w:r w:rsidR="00FB1962" w:rsidRPr="00FB1962">
        <w:rPr>
          <w:rFonts w:ascii="Arial" w:hAnsi="Arial" w:cs="Arial"/>
          <w:b/>
          <w:bCs/>
        </w:rPr>
        <w:t>.</w:t>
      </w:r>
    </w:p>
    <w:p w14:paraId="61718C16" w14:textId="77777777" w:rsidR="004D3C5B" w:rsidRDefault="004D3C5B" w:rsidP="00D1498B">
      <w:pPr>
        <w:spacing w:line="276" w:lineRule="auto"/>
        <w:jc w:val="both"/>
        <w:rPr>
          <w:sz w:val="20"/>
          <w:szCs w:val="20"/>
        </w:rPr>
      </w:pPr>
    </w:p>
    <w:p w14:paraId="102C124C" w14:textId="63AE3660" w:rsidR="008D2F0F" w:rsidRDefault="008D2F0F" w:rsidP="00927F90">
      <w:pPr>
        <w:spacing w:line="360" w:lineRule="auto"/>
        <w:jc w:val="both"/>
        <w:rPr>
          <w:sz w:val="20"/>
          <w:szCs w:val="20"/>
        </w:rPr>
      </w:pPr>
      <w:r w:rsidRPr="008D2F0F">
        <w:rPr>
          <w:sz w:val="20"/>
          <w:szCs w:val="20"/>
        </w:rPr>
        <w:t xml:space="preserve">UNIQA uruchamia </w:t>
      </w:r>
      <w:r w:rsidR="00C7208C">
        <w:rPr>
          <w:sz w:val="20"/>
          <w:szCs w:val="20"/>
        </w:rPr>
        <w:t xml:space="preserve">nowoczesne narzędzie pod nazwą </w:t>
      </w:r>
      <w:proofErr w:type="spellStart"/>
      <w:r w:rsidRPr="008D2F0F">
        <w:rPr>
          <w:sz w:val="20"/>
          <w:szCs w:val="20"/>
        </w:rPr>
        <w:t>Flotiqa</w:t>
      </w:r>
      <w:proofErr w:type="spellEnd"/>
      <w:r w:rsidRPr="008D2F0F">
        <w:rPr>
          <w:sz w:val="20"/>
          <w:szCs w:val="20"/>
        </w:rPr>
        <w:t xml:space="preserve">, do kompleksowej obsługi ubezpieczeń flotowych dla firm posiadających od 5 do 30 pojazdów. To jedno z nielicznych na polskim rynku rozwiązań, które umożliwia agentom całkowicie samodzielne przeprowadzenie procesu </w:t>
      </w:r>
      <w:r w:rsidR="00C7208C">
        <w:rPr>
          <w:sz w:val="20"/>
          <w:szCs w:val="20"/>
        </w:rPr>
        <w:t xml:space="preserve">w pełni online. </w:t>
      </w:r>
      <w:proofErr w:type="spellStart"/>
      <w:r w:rsidRPr="008D2F0F">
        <w:rPr>
          <w:sz w:val="20"/>
          <w:szCs w:val="20"/>
        </w:rPr>
        <w:t>Flotiqa</w:t>
      </w:r>
      <w:proofErr w:type="spellEnd"/>
      <w:r w:rsidRPr="008D2F0F">
        <w:rPr>
          <w:sz w:val="20"/>
          <w:szCs w:val="20"/>
        </w:rPr>
        <w:t xml:space="preserve"> została zaprojektowana tak, aby maksymalnie uprościć i przyspieszyć przygotowywanie ofert flotowych. Do wykonania kalkulacji potrzeba zaledwie</w:t>
      </w:r>
      <w:r w:rsidR="00EC7AC5">
        <w:rPr>
          <w:sz w:val="20"/>
          <w:szCs w:val="20"/>
        </w:rPr>
        <w:t xml:space="preserve"> od jednej do trzech </w:t>
      </w:r>
      <w:r w:rsidR="00C7208C">
        <w:rPr>
          <w:sz w:val="20"/>
          <w:szCs w:val="20"/>
        </w:rPr>
        <w:t>danych</w:t>
      </w:r>
      <w:r w:rsidRPr="008D2F0F">
        <w:rPr>
          <w:sz w:val="20"/>
          <w:szCs w:val="20"/>
        </w:rPr>
        <w:t xml:space="preserve">, takich jak numer rejestracyjny lub VIN </w:t>
      </w:r>
      <w:r w:rsidR="00C7208C">
        <w:rPr>
          <w:sz w:val="20"/>
          <w:szCs w:val="20"/>
        </w:rPr>
        <w:t xml:space="preserve">pojazdu </w:t>
      </w:r>
      <w:r w:rsidRPr="008D2F0F">
        <w:rPr>
          <w:sz w:val="20"/>
          <w:szCs w:val="20"/>
        </w:rPr>
        <w:t>oraz suma ubezpieczenia</w:t>
      </w:r>
      <w:r w:rsidR="00EC7AC5">
        <w:rPr>
          <w:sz w:val="20"/>
          <w:szCs w:val="20"/>
        </w:rPr>
        <w:t xml:space="preserve"> i rodzaj wartości przy autocasco</w:t>
      </w:r>
      <w:r w:rsidRPr="008D2F0F">
        <w:rPr>
          <w:sz w:val="20"/>
          <w:szCs w:val="20"/>
        </w:rPr>
        <w:t xml:space="preserve">.  </w:t>
      </w:r>
    </w:p>
    <w:p w14:paraId="0E602AFC" w14:textId="77777777" w:rsidR="009F22FB" w:rsidRDefault="009F22FB" w:rsidP="00927F90">
      <w:pPr>
        <w:spacing w:line="360" w:lineRule="auto"/>
        <w:jc w:val="both"/>
        <w:rPr>
          <w:sz w:val="20"/>
          <w:szCs w:val="20"/>
        </w:rPr>
      </w:pPr>
    </w:p>
    <w:p w14:paraId="63195D16" w14:textId="14CE875C" w:rsidR="009F22FB" w:rsidRDefault="009F22FB" w:rsidP="00927F90">
      <w:pPr>
        <w:spacing w:line="360" w:lineRule="auto"/>
        <w:jc w:val="both"/>
        <w:rPr>
          <w:sz w:val="20"/>
          <w:szCs w:val="20"/>
        </w:rPr>
      </w:pPr>
      <w:r w:rsidRPr="009F22FB">
        <w:rPr>
          <w:i/>
          <w:iCs/>
          <w:sz w:val="20"/>
          <w:szCs w:val="20"/>
        </w:rPr>
        <w:t xml:space="preserve">– </w:t>
      </w:r>
      <w:proofErr w:type="spellStart"/>
      <w:r w:rsidRPr="009F22FB">
        <w:rPr>
          <w:i/>
          <w:iCs/>
          <w:sz w:val="20"/>
          <w:szCs w:val="20"/>
        </w:rPr>
        <w:t>Flotiqa</w:t>
      </w:r>
      <w:proofErr w:type="spellEnd"/>
      <w:r w:rsidRPr="009F22FB">
        <w:rPr>
          <w:i/>
          <w:iCs/>
          <w:sz w:val="20"/>
          <w:szCs w:val="20"/>
        </w:rPr>
        <w:t xml:space="preserve"> to nie tylko nowe narzędzie. To element szerszej transformacji, w której budujemy nowy model sprzedaży flot, który jest szybki, cyfrowy i skalowalny. Otwieramy segment małych i średnich flot na masową, efektywną dystrybucję i tworzymy nowy kanał wzrostu dla UNIQA</w:t>
      </w:r>
      <w:r w:rsidRPr="00EC7AC5">
        <w:rPr>
          <w:sz w:val="20"/>
          <w:szCs w:val="20"/>
        </w:rPr>
        <w:t xml:space="preserve"> – podkreśla</w:t>
      </w:r>
      <w:r w:rsidRPr="009F22FB">
        <w:rPr>
          <w:b/>
          <w:bCs/>
          <w:sz w:val="20"/>
          <w:szCs w:val="20"/>
        </w:rPr>
        <w:t xml:space="preserve"> Izabela Król, </w:t>
      </w:r>
      <w:r>
        <w:rPr>
          <w:b/>
          <w:bCs/>
          <w:sz w:val="20"/>
          <w:szCs w:val="20"/>
        </w:rPr>
        <w:t>d</w:t>
      </w:r>
      <w:r w:rsidRPr="009F22FB">
        <w:rPr>
          <w:b/>
          <w:bCs/>
          <w:sz w:val="20"/>
          <w:szCs w:val="20"/>
        </w:rPr>
        <w:t xml:space="preserve">yrektorka Departamentu Małych i Średnich Przedsiębiorstw oraz </w:t>
      </w:r>
      <w:proofErr w:type="spellStart"/>
      <w:r w:rsidRPr="009F22FB">
        <w:rPr>
          <w:b/>
          <w:bCs/>
          <w:sz w:val="20"/>
          <w:szCs w:val="20"/>
        </w:rPr>
        <w:t>Tribe</w:t>
      </w:r>
      <w:proofErr w:type="spellEnd"/>
      <w:r w:rsidRPr="009F22FB">
        <w:rPr>
          <w:b/>
          <w:bCs/>
          <w:sz w:val="20"/>
          <w:szCs w:val="20"/>
        </w:rPr>
        <w:t xml:space="preserve"> Liderka w UNIQA</w:t>
      </w:r>
      <w:r w:rsidRPr="00EC7AC5">
        <w:rPr>
          <w:sz w:val="20"/>
          <w:szCs w:val="20"/>
        </w:rPr>
        <w:t>.</w:t>
      </w:r>
    </w:p>
    <w:p w14:paraId="695B8099" w14:textId="77777777" w:rsidR="00C7208C" w:rsidRPr="008D2F0F" w:rsidRDefault="00C7208C" w:rsidP="00927F90">
      <w:pPr>
        <w:spacing w:line="360" w:lineRule="auto"/>
        <w:jc w:val="both"/>
        <w:rPr>
          <w:sz w:val="20"/>
          <w:szCs w:val="20"/>
        </w:rPr>
      </w:pPr>
    </w:p>
    <w:p w14:paraId="05C6B924" w14:textId="3152A437" w:rsidR="008D2F0F" w:rsidRPr="008D2F0F" w:rsidRDefault="008D2F0F" w:rsidP="00927F90">
      <w:pPr>
        <w:spacing w:line="360" w:lineRule="auto"/>
        <w:jc w:val="both"/>
        <w:rPr>
          <w:sz w:val="20"/>
          <w:szCs w:val="20"/>
        </w:rPr>
      </w:pPr>
      <w:r w:rsidRPr="008D2F0F">
        <w:rPr>
          <w:sz w:val="20"/>
          <w:szCs w:val="20"/>
        </w:rPr>
        <w:t>Dzięki integracji z bazami</w:t>
      </w:r>
      <w:r w:rsidR="00C7208C">
        <w:rPr>
          <w:sz w:val="20"/>
          <w:szCs w:val="20"/>
        </w:rPr>
        <w:t xml:space="preserve"> Centralnej Ewidencji Pojazdów i Kierowców</w:t>
      </w:r>
      <w:r w:rsidRPr="008D2F0F">
        <w:rPr>
          <w:sz w:val="20"/>
          <w:szCs w:val="20"/>
        </w:rPr>
        <w:t xml:space="preserve"> </w:t>
      </w:r>
      <w:r w:rsidR="00C7208C">
        <w:rPr>
          <w:sz w:val="20"/>
          <w:szCs w:val="20"/>
        </w:rPr>
        <w:t>(</w:t>
      </w:r>
      <w:proofErr w:type="spellStart"/>
      <w:r w:rsidRPr="008D2F0F">
        <w:rPr>
          <w:sz w:val="20"/>
          <w:szCs w:val="20"/>
        </w:rPr>
        <w:t>CEPiK</w:t>
      </w:r>
      <w:proofErr w:type="spellEnd"/>
      <w:r w:rsidR="00C7208C">
        <w:rPr>
          <w:sz w:val="20"/>
          <w:szCs w:val="20"/>
        </w:rPr>
        <w:t>) oraz Ubezpieczeniowego Funduszu Gwarancyjnego</w:t>
      </w:r>
      <w:r w:rsidRPr="008D2F0F">
        <w:rPr>
          <w:sz w:val="20"/>
          <w:szCs w:val="20"/>
        </w:rPr>
        <w:t xml:space="preserve"> </w:t>
      </w:r>
      <w:r w:rsidR="00C7208C">
        <w:rPr>
          <w:sz w:val="20"/>
          <w:szCs w:val="20"/>
        </w:rPr>
        <w:t>(</w:t>
      </w:r>
      <w:r w:rsidRPr="008D2F0F">
        <w:rPr>
          <w:sz w:val="20"/>
          <w:szCs w:val="20"/>
        </w:rPr>
        <w:t>UFG</w:t>
      </w:r>
      <w:r w:rsidR="00C7208C">
        <w:rPr>
          <w:sz w:val="20"/>
          <w:szCs w:val="20"/>
        </w:rPr>
        <w:t>)</w:t>
      </w:r>
      <w:r w:rsidRPr="008D2F0F">
        <w:rPr>
          <w:sz w:val="20"/>
          <w:szCs w:val="20"/>
        </w:rPr>
        <w:t>, system automatycznie pobiera kluczowe informacje o pojeździe i jego historii szkodowej, eliminując konieczność dostarczania zaświadczeń czy jakichkolwiek dodatkowych dokumentów przez klienta.</w:t>
      </w:r>
    </w:p>
    <w:p w14:paraId="4B10011E" w14:textId="77777777" w:rsidR="00C7208C" w:rsidRDefault="00C7208C" w:rsidP="00927F90">
      <w:pPr>
        <w:spacing w:line="360" w:lineRule="auto"/>
        <w:jc w:val="both"/>
        <w:rPr>
          <w:sz w:val="20"/>
          <w:szCs w:val="20"/>
        </w:rPr>
      </w:pPr>
    </w:p>
    <w:p w14:paraId="53B786DF" w14:textId="127B665B" w:rsidR="00797AF1" w:rsidRDefault="00797AF1" w:rsidP="00927F9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="00C7208C">
        <w:rPr>
          <w:sz w:val="20"/>
          <w:szCs w:val="20"/>
        </w:rPr>
        <w:t xml:space="preserve"> </w:t>
      </w:r>
      <w:proofErr w:type="spellStart"/>
      <w:r w:rsidR="00C7208C" w:rsidRPr="00797AF1">
        <w:rPr>
          <w:i/>
          <w:iCs/>
          <w:sz w:val="20"/>
          <w:szCs w:val="20"/>
        </w:rPr>
        <w:t>Flotiqa</w:t>
      </w:r>
      <w:proofErr w:type="spellEnd"/>
      <w:r w:rsidR="00C7208C" w:rsidRPr="00797AF1">
        <w:rPr>
          <w:i/>
          <w:iCs/>
          <w:sz w:val="20"/>
          <w:szCs w:val="20"/>
        </w:rPr>
        <w:t xml:space="preserve"> to nasza odpowiedź na potrzeby rynku, który oczekuje szybkich kalkulacji, transparentności i</w:t>
      </w:r>
      <w:r w:rsidR="00927F90">
        <w:rPr>
          <w:i/>
          <w:iCs/>
          <w:sz w:val="20"/>
          <w:szCs w:val="20"/>
        </w:rPr>
        <w:t> </w:t>
      </w:r>
      <w:r w:rsidR="00C7208C" w:rsidRPr="00797AF1">
        <w:rPr>
          <w:i/>
          <w:iCs/>
          <w:sz w:val="20"/>
          <w:szCs w:val="20"/>
        </w:rPr>
        <w:t>minimalizacji papierowej dokumentacji. Narzędzie ma wspierać agentów i klientów w codziennej pracy, umożliwiając przygotowanie oferty, wykonując dosłownie kilka kliknięć w systemie, zachowując przy tym najwyższe standardy oceny ryzyka</w:t>
      </w:r>
      <w:r w:rsidR="00C7208C">
        <w:rPr>
          <w:sz w:val="20"/>
          <w:szCs w:val="20"/>
        </w:rPr>
        <w:t xml:space="preserve"> – wyjaśnia</w:t>
      </w:r>
      <w:r>
        <w:rPr>
          <w:sz w:val="20"/>
          <w:szCs w:val="20"/>
        </w:rPr>
        <w:t xml:space="preserve"> </w:t>
      </w:r>
      <w:r w:rsidRPr="00797AF1">
        <w:rPr>
          <w:b/>
          <w:bCs/>
          <w:sz w:val="20"/>
          <w:szCs w:val="20"/>
        </w:rPr>
        <w:t xml:space="preserve">Joanna </w:t>
      </w:r>
      <w:proofErr w:type="spellStart"/>
      <w:r w:rsidRPr="00797AF1">
        <w:rPr>
          <w:b/>
          <w:bCs/>
          <w:sz w:val="20"/>
          <w:szCs w:val="20"/>
        </w:rPr>
        <w:t>Molis</w:t>
      </w:r>
      <w:proofErr w:type="spellEnd"/>
      <w:r w:rsidRPr="00797AF1">
        <w:rPr>
          <w:b/>
          <w:bCs/>
          <w:sz w:val="20"/>
          <w:szCs w:val="20"/>
        </w:rPr>
        <w:t>, menedżer zespołu ubezpieczeń flotowych w</w:t>
      </w:r>
      <w:r w:rsidR="00927F90">
        <w:rPr>
          <w:b/>
          <w:bCs/>
          <w:sz w:val="20"/>
          <w:szCs w:val="20"/>
        </w:rPr>
        <w:t> </w:t>
      </w:r>
      <w:r w:rsidRPr="00797AF1">
        <w:rPr>
          <w:b/>
          <w:bCs/>
          <w:sz w:val="20"/>
          <w:szCs w:val="20"/>
        </w:rPr>
        <w:t>UNIQA</w:t>
      </w:r>
      <w:r>
        <w:rPr>
          <w:sz w:val="20"/>
          <w:szCs w:val="20"/>
        </w:rPr>
        <w:t>.</w:t>
      </w:r>
    </w:p>
    <w:p w14:paraId="361B906C" w14:textId="77777777" w:rsidR="00EC7AC5" w:rsidRDefault="00EC7AC5" w:rsidP="00927F90">
      <w:pPr>
        <w:spacing w:line="360" w:lineRule="auto"/>
        <w:jc w:val="both"/>
        <w:rPr>
          <w:sz w:val="20"/>
          <w:szCs w:val="20"/>
        </w:rPr>
      </w:pPr>
    </w:p>
    <w:p w14:paraId="67472F42" w14:textId="591BAA5E" w:rsidR="00797AF1" w:rsidRDefault="00797AF1" w:rsidP="00927F90">
      <w:pPr>
        <w:spacing w:line="360" w:lineRule="auto"/>
        <w:jc w:val="both"/>
        <w:rPr>
          <w:sz w:val="20"/>
          <w:szCs w:val="20"/>
        </w:rPr>
      </w:pPr>
      <w:r w:rsidRPr="008D2F0F">
        <w:rPr>
          <w:sz w:val="20"/>
          <w:szCs w:val="20"/>
        </w:rPr>
        <w:t xml:space="preserve">Agent może </w:t>
      </w:r>
      <w:r w:rsidR="008547D4">
        <w:rPr>
          <w:sz w:val="20"/>
          <w:szCs w:val="20"/>
        </w:rPr>
        <w:t xml:space="preserve">samodzielnie </w:t>
      </w:r>
      <w:r w:rsidRPr="008D2F0F">
        <w:rPr>
          <w:sz w:val="20"/>
          <w:szCs w:val="20"/>
        </w:rPr>
        <w:t>przeprowadzić cały proces</w:t>
      </w:r>
      <w:r>
        <w:rPr>
          <w:sz w:val="20"/>
          <w:szCs w:val="20"/>
        </w:rPr>
        <w:t xml:space="preserve"> w modelu</w:t>
      </w:r>
      <w:r w:rsidRPr="008D2F0F">
        <w:rPr>
          <w:sz w:val="20"/>
          <w:szCs w:val="20"/>
        </w:rPr>
        <w:t xml:space="preserve"> end-to-end</w:t>
      </w:r>
      <w:r w:rsidR="000F3645">
        <w:rPr>
          <w:sz w:val="20"/>
          <w:szCs w:val="20"/>
        </w:rPr>
        <w:t>.</w:t>
      </w:r>
      <w:r>
        <w:rPr>
          <w:sz w:val="20"/>
          <w:szCs w:val="20"/>
        </w:rPr>
        <w:t xml:space="preserve"> Narzędzie umożliwia obsługę </w:t>
      </w:r>
      <w:r w:rsidR="008D2F0F" w:rsidRPr="008D2F0F">
        <w:rPr>
          <w:sz w:val="20"/>
          <w:szCs w:val="20"/>
        </w:rPr>
        <w:t>zarówno klientów agencyjnych, jak i tych reprezentowanych przez brokerów</w:t>
      </w:r>
      <w:r>
        <w:rPr>
          <w:sz w:val="20"/>
          <w:szCs w:val="20"/>
        </w:rPr>
        <w:t xml:space="preserve">. Do wystawienia polisy wystarczy jedno kliknięcie, a podpis klienta wymagany jest tylko przy umowie generalnej. </w:t>
      </w:r>
      <w:proofErr w:type="spellStart"/>
      <w:r w:rsidR="008D2F0F" w:rsidRPr="008D2F0F">
        <w:rPr>
          <w:sz w:val="20"/>
          <w:szCs w:val="20"/>
        </w:rPr>
        <w:t>Flotiqa</w:t>
      </w:r>
      <w:proofErr w:type="spellEnd"/>
      <w:r w:rsidR="008D2F0F" w:rsidRPr="008D2F0F">
        <w:rPr>
          <w:sz w:val="20"/>
          <w:szCs w:val="20"/>
        </w:rPr>
        <w:t xml:space="preserve"> znacząco ogranicza formalności</w:t>
      </w:r>
      <w:r>
        <w:rPr>
          <w:sz w:val="20"/>
          <w:szCs w:val="20"/>
        </w:rPr>
        <w:t xml:space="preserve">. </w:t>
      </w:r>
      <w:r w:rsidR="008D2F0F" w:rsidRPr="008D2F0F">
        <w:rPr>
          <w:sz w:val="20"/>
          <w:szCs w:val="20"/>
        </w:rPr>
        <w:t>Cały proces został zoptymalizowany w oparciu o realne potrzeby sprzedażowe.</w:t>
      </w:r>
    </w:p>
    <w:p w14:paraId="3DE837D4" w14:textId="77777777" w:rsidR="008D2F0F" w:rsidRPr="008D2F0F" w:rsidRDefault="008D2F0F" w:rsidP="00927F90">
      <w:pPr>
        <w:spacing w:line="360" w:lineRule="auto"/>
        <w:jc w:val="both"/>
        <w:rPr>
          <w:sz w:val="20"/>
          <w:szCs w:val="20"/>
        </w:rPr>
      </w:pPr>
    </w:p>
    <w:p w14:paraId="68810BE8" w14:textId="46CDA3D0" w:rsidR="00797AF1" w:rsidRPr="008D2F0F" w:rsidRDefault="00797AF1" w:rsidP="00927F9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– </w:t>
      </w:r>
      <w:r w:rsidR="008D2F0F" w:rsidRPr="00797AF1">
        <w:rPr>
          <w:i/>
          <w:iCs/>
          <w:sz w:val="20"/>
          <w:szCs w:val="20"/>
        </w:rPr>
        <w:t>System</w:t>
      </w:r>
      <w:r w:rsidRPr="00797AF1">
        <w:rPr>
          <w:i/>
          <w:iCs/>
          <w:sz w:val="20"/>
          <w:szCs w:val="20"/>
        </w:rPr>
        <w:t xml:space="preserve"> </w:t>
      </w:r>
      <w:r w:rsidR="008D2F0F" w:rsidRPr="00797AF1">
        <w:rPr>
          <w:i/>
          <w:iCs/>
          <w:sz w:val="20"/>
          <w:szCs w:val="20"/>
        </w:rPr>
        <w:t>powstał na bazie szeroko zakrojonych konsultacji z agentami, którzy testowali rozwiązanie na każdym etapie. Ich opinie pomogły</w:t>
      </w:r>
      <w:r w:rsidRPr="00797AF1">
        <w:rPr>
          <w:i/>
          <w:iCs/>
          <w:sz w:val="20"/>
          <w:szCs w:val="20"/>
        </w:rPr>
        <w:t xml:space="preserve"> nam</w:t>
      </w:r>
      <w:r w:rsidR="008D2F0F" w:rsidRPr="00797AF1">
        <w:rPr>
          <w:i/>
          <w:iCs/>
          <w:sz w:val="20"/>
          <w:szCs w:val="20"/>
        </w:rPr>
        <w:t xml:space="preserve"> dopracować zarówno logikę działania, jak i interfejs. </w:t>
      </w:r>
      <w:r w:rsidRPr="00797AF1">
        <w:rPr>
          <w:i/>
          <w:iCs/>
          <w:sz w:val="20"/>
          <w:szCs w:val="20"/>
        </w:rPr>
        <w:t>W efekcie powstało intuicyjne narzędzie od strony doświadczeń użytkownika,</w:t>
      </w:r>
      <w:r w:rsidR="000F3645">
        <w:rPr>
          <w:i/>
          <w:iCs/>
          <w:sz w:val="20"/>
          <w:szCs w:val="20"/>
        </w:rPr>
        <w:t xml:space="preserve"> z</w:t>
      </w:r>
      <w:r w:rsidRPr="00797AF1">
        <w:rPr>
          <w:i/>
          <w:iCs/>
          <w:sz w:val="20"/>
          <w:szCs w:val="20"/>
        </w:rPr>
        <w:t xml:space="preserve"> </w:t>
      </w:r>
      <w:r w:rsidR="008D2F0F" w:rsidRPr="00797AF1">
        <w:rPr>
          <w:i/>
          <w:iCs/>
          <w:sz w:val="20"/>
          <w:szCs w:val="20"/>
        </w:rPr>
        <w:t>przejrzysty</w:t>
      </w:r>
      <w:r w:rsidR="000F3645">
        <w:rPr>
          <w:i/>
          <w:iCs/>
          <w:sz w:val="20"/>
          <w:szCs w:val="20"/>
        </w:rPr>
        <w:t>m</w:t>
      </w:r>
      <w:r w:rsidRPr="00797AF1">
        <w:rPr>
          <w:i/>
          <w:iCs/>
          <w:sz w:val="20"/>
          <w:szCs w:val="20"/>
        </w:rPr>
        <w:t xml:space="preserve"> i</w:t>
      </w:r>
      <w:r w:rsidR="008D2F0F" w:rsidRPr="00797AF1">
        <w:rPr>
          <w:i/>
          <w:iCs/>
          <w:sz w:val="20"/>
          <w:szCs w:val="20"/>
        </w:rPr>
        <w:t xml:space="preserve"> estetyczny</w:t>
      </w:r>
      <w:r w:rsidR="000F3645">
        <w:rPr>
          <w:i/>
          <w:iCs/>
          <w:sz w:val="20"/>
          <w:szCs w:val="20"/>
        </w:rPr>
        <w:t>m</w:t>
      </w:r>
      <w:r w:rsidR="008D2F0F" w:rsidRPr="00797AF1">
        <w:rPr>
          <w:i/>
          <w:iCs/>
          <w:sz w:val="20"/>
          <w:szCs w:val="20"/>
        </w:rPr>
        <w:t xml:space="preserve"> wygląd</w:t>
      </w:r>
      <w:r w:rsidR="000F3645">
        <w:rPr>
          <w:i/>
          <w:iCs/>
          <w:sz w:val="20"/>
          <w:szCs w:val="20"/>
        </w:rPr>
        <w:t>em</w:t>
      </w:r>
      <w:r w:rsidR="008D2F0F" w:rsidRPr="00797AF1">
        <w:rPr>
          <w:i/>
          <w:iCs/>
          <w:sz w:val="20"/>
          <w:szCs w:val="20"/>
        </w:rPr>
        <w:t xml:space="preserve"> dokumentów oraz pełn</w:t>
      </w:r>
      <w:r w:rsidR="000F3645">
        <w:rPr>
          <w:i/>
          <w:iCs/>
          <w:sz w:val="20"/>
          <w:szCs w:val="20"/>
        </w:rPr>
        <w:t>ą</w:t>
      </w:r>
      <w:r w:rsidR="008D2F0F" w:rsidRPr="00797AF1">
        <w:rPr>
          <w:i/>
          <w:iCs/>
          <w:sz w:val="20"/>
          <w:szCs w:val="20"/>
        </w:rPr>
        <w:t xml:space="preserve"> transparentnoś</w:t>
      </w:r>
      <w:r w:rsidR="000F3645">
        <w:rPr>
          <w:i/>
          <w:iCs/>
          <w:sz w:val="20"/>
          <w:szCs w:val="20"/>
        </w:rPr>
        <w:t>cią</w:t>
      </w:r>
      <w:r w:rsidR="008D2F0F" w:rsidRPr="00797AF1">
        <w:rPr>
          <w:i/>
          <w:iCs/>
          <w:sz w:val="20"/>
          <w:szCs w:val="20"/>
        </w:rPr>
        <w:t xml:space="preserve"> danych</w:t>
      </w:r>
      <w:r>
        <w:rPr>
          <w:sz w:val="20"/>
          <w:szCs w:val="20"/>
        </w:rPr>
        <w:t xml:space="preserve"> – podkreśla </w:t>
      </w:r>
      <w:r w:rsidRPr="00797AF1">
        <w:rPr>
          <w:b/>
          <w:bCs/>
          <w:sz w:val="20"/>
          <w:szCs w:val="20"/>
        </w:rPr>
        <w:t>Anna Szewczyk, dyrektorka Departamentu Sprzedaży – Sieć  Agencyjna i Franczyzowa w UNIQA</w:t>
      </w:r>
      <w:r>
        <w:rPr>
          <w:sz w:val="20"/>
          <w:szCs w:val="20"/>
        </w:rPr>
        <w:t>.</w:t>
      </w:r>
    </w:p>
    <w:p w14:paraId="62FF6A87" w14:textId="77777777" w:rsidR="00797AF1" w:rsidRDefault="00797AF1" w:rsidP="00927F90">
      <w:pPr>
        <w:spacing w:line="360" w:lineRule="auto"/>
        <w:jc w:val="both"/>
        <w:rPr>
          <w:sz w:val="20"/>
          <w:szCs w:val="20"/>
        </w:rPr>
      </w:pPr>
    </w:p>
    <w:p w14:paraId="5E65AA95" w14:textId="13CA2BE4" w:rsidR="008D2F0F" w:rsidRPr="008D2F0F" w:rsidRDefault="008D2F0F" w:rsidP="00927F90">
      <w:pPr>
        <w:spacing w:line="360" w:lineRule="auto"/>
        <w:jc w:val="both"/>
        <w:rPr>
          <w:sz w:val="20"/>
          <w:szCs w:val="20"/>
        </w:rPr>
      </w:pPr>
      <w:proofErr w:type="spellStart"/>
      <w:r w:rsidRPr="008D2F0F">
        <w:rPr>
          <w:sz w:val="20"/>
          <w:szCs w:val="20"/>
        </w:rPr>
        <w:t>Flotiqa</w:t>
      </w:r>
      <w:proofErr w:type="spellEnd"/>
      <w:r w:rsidRPr="008D2F0F">
        <w:rPr>
          <w:sz w:val="20"/>
          <w:szCs w:val="20"/>
        </w:rPr>
        <w:t xml:space="preserve"> zapewnia szeroki zakres ochrony, obejmujący m</w:t>
      </w:r>
      <w:r w:rsidR="00797AF1">
        <w:rPr>
          <w:sz w:val="20"/>
          <w:szCs w:val="20"/>
        </w:rPr>
        <w:t xml:space="preserve">iędzy innymi </w:t>
      </w:r>
      <w:proofErr w:type="spellStart"/>
      <w:r w:rsidRPr="008D2F0F">
        <w:rPr>
          <w:sz w:val="20"/>
          <w:szCs w:val="20"/>
        </w:rPr>
        <w:t>assistance</w:t>
      </w:r>
      <w:proofErr w:type="spellEnd"/>
      <w:r w:rsidRPr="008D2F0F">
        <w:rPr>
          <w:sz w:val="20"/>
          <w:szCs w:val="20"/>
        </w:rPr>
        <w:t xml:space="preserve"> w </w:t>
      </w:r>
      <w:r w:rsidR="00797AF1">
        <w:rPr>
          <w:sz w:val="20"/>
          <w:szCs w:val="20"/>
        </w:rPr>
        <w:t>szerokim</w:t>
      </w:r>
      <w:r w:rsidRPr="008D2F0F">
        <w:rPr>
          <w:sz w:val="20"/>
          <w:szCs w:val="20"/>
        </w:rPr>
        <w:t xml:space="preserve"> wariancie, </w:t>
      </w:r>
      <w:r w:rsidR="00797AF1">
        <w:rPr>
          <w:sz w:val="20"/>
          <w:szCs w:val="20"/>
        </w:rPr>
        <w:t xml:space="preserve">autocasco w opcji </w:t>
      </w:r>
      <w:proofErr w:type="spellStart"/>
      <w:r w:rsidR="00797AF1">
        <w:rPr>
          <w:sz w:val="20"/>
          <w:szCs w:val="20"/>
        </w:rPr>
        <w:t>all</w:t>
      </w:r>
      <w:proofErr w:type="spellEnd"/>
      <w:r w:rsidR="00797AF1">
        <w:rPr>
          <w:sz w:val="20"/>
          <w:szCs w:val="20"/>
        </w:rPr>
        <w:t xml:space="preserve"> </w:t>
      </w:r>
      <w:proofErr w:type="spellStart"/>
      <w:r w:rsidR="00797AF1">
        <w:rPr>
          <w:sz w:val="20"/>
          <w:szCs w:val="20"/>
        </w:rPr>
        <w:t>risk</w:t>
      </w:r>
      <w:proofErr w:type="spellEnd"/>
      <w:r w:rsidR="00797AF1">
        <w:rPr>
          <w:sz w:val="20"/>
          <w:szCs w:val="20"/>
        </w:rPr>
        <w:t>, a także</w:t>
      </w:r>
      <w:r w:rsidRPr="008D2F0F">
        <w:rPr>
          <w:sz w:val="20"/>
          <w:szCs w:val="20"/>
        </w:rPr>
        <w:t xml:space="preserve"> możliwość wyboru samego AC bez OC</w:t>
      </w:r>
      <w:r w:rsidR="00797AF1">
        <w:rPr>
          <w:sz w:val="20"/>
          <w:szCs w:val="20"/>
        </w:rPr>
        <w:t>,</w:t>
      </w:r>
      <w:r w:rsidRPr="008D2F0F">
        <w:rPr>
          <w:sz w:val="20"/>
          <w:szCs w:val="20"/>
        </w:rPr>
        <w:t xml:space="preserve"> co pozwala dopasować ofertę do indywidualnych potrzeb firm.</w:t>
      </w:r>
      <w:r w:rsidR="00D94368">
        <w:rPr>
          <w:sz w:val="20"/>
          <w:szCs w:val="20"/>
        </w:rPr>
        <w:t xml:space="preserve"> </w:t>
      </w:r>
      <w:r w:rsidRPr="008D2F0F">
        <w:rPr>
          <w:sz w:val="20"/>
          <w:szCs w:val="20"/>
        </w:rPr>
        <w:t>Ceny ustalane są z wykorzystaniem zaawansowanych modeli taryfikacyjnych, a</w:t>
      </w:r>
      <w:r w:rsidR="00927F90">
        <w:rPr>
          <w:sz w:val="20"/>
          <w:szCs w:val="20"/>
        </w:rPr>
        <w:t> </w:t>
      </w:r>
      <w:r w:rsidRPr="008D2F0F">
        <w:rPr>
          <w:sz w:val="20"/>
          <w:szCs w:val="20"/>
        </w:rPr>
        <w:t>stawki dla określonych grup pojazdów są gwarantowane na cały okres obowiązywania umowy generalnej.</w:t>
      </w:r>
    </w:p>
    <w:p w14:paraId="063B5481" w14:textId="77777777" w:rsidR="008D2F0F" w:rsidRPr="008D2F0F" w:rsidRDefault="008D2F0F" w:rsidP="00927F90">
      <w:pPr>
        <w:spacing w:line="360" w:lineRule="auto"/>
        <w:jc w:val="both"/>
        <w:rPr>
          <w:sz w:val="20"/>
          <w:szCs w:val="20"/>
        </w:rPr>
      </w:pPr>
    </w:p>
    <w:p w14:paraId="77F6CB45" w14:textId="35485C08" w:rsidR="008D2F0F" w:rsidRDefault="008D2F0F" w:rsidP="00927F90">
      <w:pPr>
        <w:spacing w:line="360" w:lineRule="auto"/>
        <w:jc w:val="both"/>
        <w:rPr>
          <w:sz w:val="20"/>
          <w:szCs w:val="20"/>
        </w:rPr>
      </w:pPr>
      <w:r w:rsidRPr="008D2F0F">
        <w:rPr>
          <w:sz w:val="20"/>
          <w:szCs w:val="20"/>
        </w:rPr>
        <w:t>UNIQA zapowiada dalszy rozwój platformy. W najbliższych miesiącach planowane jest systematyczne poszerzanie funkcjonalności oraz kolejna fala automatyzacji procesów, aby uczynić obsługę flot jeszcze szybszą, prostszą i bardziej intuicyjną.</w:t>
      </w:r>
    </w:p>
    <w:p w14:paraId="682D270F" w14:textId="77777777" w:rsidR="00D94368" w:rsidRPr="008D2F0F" w:rsidRDefault="00D94368" w:rsidP="008D2F0F">
      <w:pPr>
        <w:spacing w:line="360" w:lineRule="auto"/>
        <w:rPr>
          <w:sz w:val="20"/>
          <w:szCs w:val="20"/>
        </w:rPr>
      </w:pPr>
    </w:p>
    <w:p w14:paraId="1C8CB833" w14:textId="77777777" w:rsidR="0009215D" w:rsidRDefault="0009215D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6A4AB732" w14:textId="77777777" w:rsidR="00F9563E" w:rsidRPr="00F85585" w:rsidRDefault="00F9563E" w:rsidP="00F9563E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4F62F745" w14:textId="77777777" w:rsidR="00F9563E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22B4E072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 xml:space="preserve"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2024 roku przypis składki zakładów ubezpieczeń działających pod marką UNIQA wyniósł ponad 5,5 mld zł. Wypłaciły w tym czasie poszkodowanym 3 mld zł w roszczeniach i świadczeniach. Obsługują </w:t>
      </w:r>
      <w:r>
        <w:rPr>
          <w:sz w:val="16"/>
          <w:szCs w:val="16"/>
        </w:rPr>
        <w:t>7,5</w:t>
      </w:r>
      <w:r w:rsidRPr="00F85585">
        <w:rPr>
          <w:sz w:val="16"/>
          <w:szCs w:val="16"/>
        </w:rPr>
        <w:t xml:space="preserve"> mln klientów i ubezpieczają 90 tys. firm w Polsce. Z kolei UNIQA TFI i UNIQA PTE na koniec 202</w:t>
      </w:r>
      <w:r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zarządzały aktywami o łącznej wartości 18,3 mld zł. 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30 lat. Sama marka UNIQA jest obecna w Polsce od ponad 20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101328BE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4A0EC4C2" w14:textId="77777777" w:rsidR="00F9563E" w:rsidRPr="001D7D8A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339F281C" w14:textId="77777777" w:rsidR="00F9563E" w:rsidRPr="009F3504" w:rsidRDefault="00F9563E" w:rsidP="00F9563E">
      <w:pPr>
        <w:spacing w:line="276" w:lineRule="auto"/>
        <w:jc w:val="both"/>
        <w:rPr>
          <w:color w:val="FF0000"/>
          <w:sz w:val="16"/>
          <w:szCs w:val="16"/>
        </w:rPr>
      </w:pPr>
    </w:p>
    <w:p w14:paraId="7BD287A5" w14:textId="77777777" w:rsidR="00F9563E" w:rsidRDefault="00F9563E" w:rsidP="00F9563E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56AABE19" w14:textId="77777777" w:rsidR="00F9563E" w:rsidRPr="00F85585" w:rsidRDefault="00F9563E" w:rsidP="00F9563E">
      <w:pPr>
        <w:spacing w:line="276" w:lineRule="auto"/>
        <w:jc w:val="both"/>
        <w:rPr>
          <w:b/>
          <w:sz w:val="16"/>
          <w:szCs w:val="16"/>
        </w:rPr>
      </w:pPr>
    </w:p>
    <w:p w14:paraId="6F4BBA58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Grupa UNIQA należy do czołowych grup ubezpieczeniowych na rynkach w Austrii i Europie Środkowo-Wschodniej. Ponad 21 tysięcy pracowników oraz wyłącznych współpracowników obsługuje 17 mln klientów. UNIQA jest drugą co do wielkości grupą ubezpieczeniową w Austrii z ok. 21-proc. udziałem w rynku. Jest obecna w 14 krajach w regionie Europy Środkowej i Wschodniej, m.in. Albanii, Bośni i Hercegowinie, Bułgarii, Chorwacji, Czechach, na Węgrzech, w Kosowie, Macedonii Północnej, Czarnogórze, Polsce, Rumunii, Serbii, Słowacji oraz Ukrainie. Do Grupy UNIQA należą również spółki ubezpieczeniowe w Szwajcarii i Liechtensteinie.</w:t>
      </w:r>
    </w:p>
    <w:p w14:paraId="4738A613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6347F427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5A6E606C" w14:textId="77777777" w:rsidR="00F9563E" w:rsidRPr="009F3504" w:rsidRDefault="00F9563E" w:rsidP="00F9563E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5775EA6C" w14:textId="77777777" w:rsidR="00F9563E" w:rsidRDefault="00F9563E" w:rsidP="00F9563E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61AF0D3F" w14:textId="77777777" w:rsidR="00F9563E" w:rsidRDefault="00F9563E" w:rsidP="00F9563E">
      <w:pPr>
        <w:spacing w:line="276" w:lineRule="auto"/>
        <w:jc w:val="both"/>
        <w:rPr>
          <w:b/>
          <w:sz w:val="18"/>
          <w:szCs w:val="18"/>
        </w:rPr>
      </w:pPr>
    </w:p>
    <w:p w14:paraId="139C05D4" w14:textId="77777777" w:rsidR="00F9563E" w:rsidRDefault="00F9563E" w:rsidP="00F9563E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6398449F" w14:textId="77777777" w:rsidR="00F9563E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638D60DA" w14:textId="77777777" w:rsidR="00F9563E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Rzecznik prasowy</w:t>
      </w:r>
    </w:p>
    <w:p w14:paraId="41C963E9" w14:textId="77777777" w:rsidR="00F9563E" w:rsidRPr="00412361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  <w:t xml:space="preserve"> </w:t>
      </w:r>
    </w:p>
    <w:p w14:paraId="660ABDE1" w14:textId="77777777" w:rsidR="00F9563E" w:rsidRPr="008E66A8" w:rsidRDefault="00F9563E" w:rsidP="00F9563E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1" w:history="1">
        <w:r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45235195" w14:textId="77777777" w:rsidR="00F9563E" w:rsidRPr="00897702" w:rsidRDefault="00F9563E" w:rsidP="00F9563E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p w14:paraId="7A1A9ECA" w14:textId="77777777" w:rsidR="00F9563E" w:rsidRPr="003A7A98" w:rsidRDefault="00F9563E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0B2C25CE" w14:textId="31A009FF" w:rsidR="00897702" w:rsidRPr="00897702" w:rsidRDefault="00897702">
      <w:pPr>
        <w:spacing w:line="276" w:lineRule="auto"/>
        <w:jc w:val="both"/>
        <w:rPr>
          <w:sz w:val="18"/>
          <w:szCs w:val="18"/>
        </w:rPr>
      </w:pPr>
    </w:p>
    <w:sectPr w:rsidR="00897702" w:rsidRPr="00897702" w:rsidSect="00F3407C">
      <w:headerReference w:type="default" r:id="rId12"/>
      <w:footerReference w:type="default" r:id="rId13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72EC" w14:textId="77777777" w:rsidR="005165E4" w:rsidRDefault="005165E4">
      <w:r>
        <w:separator/>
      </w:r>
    </w:p>
  </w:endnote>
  <w:endnote w:type="continuationSeparator" w:id="0">
    <w:p w14:paraId="57695833" w14:textId="77777777" w:rsidR="005165E4" w:rsidRDefault="0051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A9E1" w14:textId="77777777" w:rsidR="005165E4" w:rsidRDefault="005165E4">
      <w:r>
        <w:separator/>
      </w:r>
    </w:p>
  </w:footnote>
  <w:footnote w:type="continuationSeparator" w:id="0">
    <w:p w14:paraId="711317F2" w14:textId="77777777" w:rsidR="005165E4" w:rsidRDefault="0051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9A7"/>
    <w:multiLevelType w:val="hybridMultilevel"/>
    <w:tmpl w:val="8A6C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647"/>
    <w:multiLevelType w:val="hybridMultilevel"/>
    <w:tmpl w:val="F294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595283"/>
    <w:multiLevelType w:val="multilevel"/>
    <w:tmpl w:val="6BE4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794D"/>
    <w:multiLevelType w:val="hybridMultilevel"/>
    <w:tmpl w:val="81DA190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C992C19"/>
    <w:multiLevelType w:val="hybridMultilevel"/>
    <w:tmpl w:val="F37EF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D0248"/>
    <w:multiLevelType w:val="multilevel"/>
    <w:tmpl w:val="7DA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C3AA7"/>
    <w:multiLevelType w:val="hybridMultilevel"/>
    <w:tmpl w:val="8B84F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92715"/>
    <w:multiLevelType w:val="hybridMultilevel"/>
    <w:tmpl w:val="2170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50638"/>
    <w:multiLevelType w:val="multilevel"/>
    <w:tmpl w:val="9B0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F6EBD"/>
    <w:multiLevelType w:val="hybridMultilevel"/>
    <w:tmpl w:val="212E48AE"/>
    <w:lvl w:ilvl="0" w:tplc="A5648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3EB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0B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23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84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0A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89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29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CA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62819"/>
    <w:multiLevelType w:val="multilevel"/>
    <w:tmpl w:val="06261F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84A07"/>
    <w:multiLevelType w:val="hybridMultilevel"/>
    <w:tmpl w:val="65909DA4"/>
    <w:lvl w:ilvl="0" w:tplc="41C8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C7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AB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85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8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41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41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48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AC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044896">
    <w:abstractNumId w:val="3"/>
  </w:num>
  <w:num w:numId="2" w16cid:durableId="2124959305">
    <w:abstractNumId w:val="2"/>
  </w:num>
  <w:num w:numId="3" w16cid:durableId="885525755">
    <w:abstractNumId w:val="5"/>
  </w:num>
  <w:num w:numId="4" w16cid:durableId="460608879">
    <w:abstractNumId w:val="10"/>
  </w:num>
  <w:num w:numId="5" w16cid:durableId="545339137">
    <w:abstractNumId w:val="11"/>
  </w:num>
  <w:num w:numId="6" w16cid:durableId="1917203202">
    <w:abstractNumId w:val="14"/>
  </w:num>
  <w:num w:numId="7" w16cid:durableId="1904365213">
    <w:abstractNumId w:val="0"/>
  </w:num>
  <w:num w:numId="8" w16cid:durableId="1436289431">
    <w:abstractNumId w:val="6"/>
  </w:num>
  <w:num w:numId="9" w16cid:durableId="1750496725">
    <w:abstractNumId w:val="9"/>
  </w:num>
  <w:num w:numId="10" w16cid:durableId="1871264192">
    <w:abstractNumId w:val="7"/>
  </w:num>
  <w:num w:numId="11" w16cid:durableId="1274359300">
    <w:abstractNumId w:val="1"/>
  </w:num>
  <w:num w:numId="12" w16cid:durableId="1851874902">
    <w:abstractNumId w:val="13"/>
  </w:num>
  <w:num w:numId="13" w16cid:durableId="220018663">
    <w:abstractNumId w:val="15"/>
  </w:num>
  <w:num w:numId="14" w16cid:durableId="1675181043">
    <w:abstractNumId w:val="4"/>
  </w:num>
  <w:num w:numId="15" w16cid:durableId="1873613726">
    <w:abstractNumId w:val="12"/>
  </w:num>
  <w:num w:numId="16" w16cid:durableId="1200170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44C"/>
    <w:rsid w:val="0000790C"/>
    <w:rsid w:val="00007D45"/>
    <w:rsid w:val="00010735"/>
    <w:rsid w:val="00014BF3"/>
    <w:rsid w:val="00015CC4"/>
    <w:rsid w:val="00022C2D"/>
    <w:rsid w:val="000259CC"/>
    <w:rsid w:val="00035DCA"/>
    <w:rsid w:val="00040DAC"/>
    <w:rsid w:val="00044B3B"/>
    <w:rsid w:val="00047541"/>
    <w:rsid w:val="0005285C"/>
    <w:rsid w:val="00065AFF"/>
    <w:rsid w:val="00067AFD"/>
    <w:rsid w:val="00070338"/>
    <w:rsid w:val="00075254"/>
    <w:rsid w:val="00075432"/>
    <w:rsid w:val="00086D71"/>
    <w:rsid w:val="0008761D"/>
    <w:rsid w:val="0008773E"/>
    <w:rsid w:val="000916D3"/>
    <w:rsid w:val="0009215D"/>
    <w:rsid w:val="00093888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C6082"/>
    <w:rsid w:val="000C71D4"/>
    <w:rsid w:val="000D293A"/>
    <w:rsid w:val="000D3889"/>
    <w:rsid w:val="000D500A"/>
    <w:rsid w:val="000E2E95"/>
    <w:rsid w:val="000E42E3"/>
    <w:rsid w:val="000E4C95"/>
    <w:rsid w:val="000F0296"/>
    <w:rsid w:val="000F31C1"/>
    <w:rsid w:val="000F3645"/>
    <w:rsid w:val="000F5577"/>
    <w:rsid w:val="000F7E6E"/>
    <w:rsid w:val="001009FD"/>
    <w:rsid w:val="00104651"/>
    <w:rsid w:val="0010535C"/>
    <w:rsid w:val="0011285C"/>
    <w:rsid w:val="001153F5"/>
    <w:rsid w:val="001204E7"/>
    <w:rsid w:val="00126E1C"/>
    <w:rsid w:val="00127ADB"/>
    <w:rsid w:val="00132FF5"/>
    <w:rsid w:val="00133EA3"/>
    <w:rsid w:val="00134BD3"/>
    <w:rsid w:val="00134D49"/>
    <w:rsid w:val="00147EB1"/>
    <w:rsid w:val="0015022A"/>
    <w:rsid w:val="001515EE"/>
    <w:rsid w:val="00153068"/>
    <w:rsid w:val="00155600"/>
    <w:rsid w:val="00157137"/>
    <w:rsid w:val="00166A49"/>
    <w:rsid w:val="0017116C"/>
    <w:rsid w:val="0017231C"/>
    <w:rsid w:val="001776C6"/>
    <w:rsid w:val="00180430"/>
    <w:rsid w:val="0018261C"/>
    <w:rsid w:val="0018262E"/>
    <w:rsid w:val="001835D9"/>
    <w:rsid w:val="00186FF3"/>
    <w:rsid w:val="00187453"/>
    <w:rsid w:val="001946A6"/>
    <w:rsid w:val="00194779"/>
    <w:rsid w:val="00196178"/>
    <w:rsid w:val="001972ED"/>
    <w:rsid w:val="001A514E"/>
    <w:rsid w:val="001B17A7"/>
    <w:rsid w:val="001B1AF9"/>
    <w:rsid w:val="001B3EF4"/>
    <w:rsid w:val="001B4A2C"/>
    <w:rsid w:val="001B4B1F"/>
    <w:rsid w:val="001B7E28"/>
    <w:rsid w:val="001C13DD"/>
    <w:rsid w:val="001D3DCA"/>
    <w:rsid w:val="001D7D8A"/>
    <w:rsid w:val="001F1611"/>
    <w:rsid w:val="001F7E75"/>
    <w:rsid w:val="00203332"/>
    <w:rsid w:val="00205F59"/>
    <w:rsid w:val="00205FDD"/>
    <w:rsid w:val="00216403"/>
    <w:rsid w:val="00220366"/>
    <w:rsid w:val="00223A20"/>
    <w:rsid w:val="00223F92"/>
    <w:rsid w:val="00227F97"/>
    <w:rsid w:val="00230566"/>
    <w:rsid w:val="002309A8"/>
    <w:rsid w:val="00230FD5"/>
    <w:rsid w:val="00233606"/>
    <w:rsid w:val="00242B24"/>
    <w:rsid w:val="002510E8"/>
    <w:rsid w:val="00251410"/>
    <w:rsid w:val="00253227"/>
    <w:rsid w:val="00253AE0"/>
    <w:rsid w:val="002559A3"/>
    <w:rsid w:val="00264994"/>
    <w:rsid w:val="00272B96"/>
    <w:rsid w:val="00272CB4"/>
    <w:rsid w:val="00281A9E"/>
    <w:rsid w:val="00290560"/>
    <w:rsid w:val="00292CAE"/>
    <w:rsid w:val="0029376A"/>
    <w:rsid w:val="0029381E"/>
    <w:rsid w:val="00296BA2"/>
    <w:rsid w:val="00297222"/>
    <w:rsid w:val="002A4131"/>
    <w:rsid w:val="002A6B98"/>
    <w:rsid w:val="002B2524"/>
    <w:rsid w:val="002B46F7"/>
    <w:rsid w:val="002B72F6"/>
    <w:rsid w:val="002C0130"/>
    <w:rsid w:val="002C1AD2"/>
    <w:rsid w:val="002C23F4"/>
    <w:rsid w:val="002C27C9"/>
    <w:rsid w:val="002C7108"/>
    <w:rsid w:val="002C7633"/>
    <w:rsid w:val="002C770B"/>
    <w:rsid w:val="002D16C6"/>
    <w:rsid w:val="002D482D"/>
    <w:rsid w:val="002E1602"/>
    <w:rsid w:val="002E2B33"/>
    <w:rsid w:val="002E50F8"/>
    <w:rsid w:val="002F341F"/>
    <w:rsid w:val="002F6236"/>
    <w:rsid w:val="002F7994"/>
    <w:rsid w:val="00312CA0"/>
    <w:rsid w:val="00316056"/>
    <w:rsid w:val="003164B4"/>
    <w:rsid w:val="0032263B"/>
    <w:rsid w:val="0032526B"/>
    <w:rsid w:val="00333B2C"/>
    <w:rsid w:val="00334B6A"/>
    <w:rsid w:val="00337172"/>
    <w:rsid w:val="00337F40"/>
    <w:rsid w:val="00341725"/>
    <w:rsid w:val="00351E3A"/>
    <w:rsid w:val="00352401"/>
    <w:rsid w:val="00354EFC"/>
    <w:rsid w:val="00355E65"/>
    <w:rsid w:val="0035696F"/>
    <w:rsid w:val="00356D43"/>
    <w:rsid w:val="00356F21"/>
    <w:rsid w:val="0035751A"/>
    <w:rsid w:val="00360AAA"/>
    <w:rsid w:val="00360AC2"/>
    <w:rsid w:val="00366718"/>
    <w:rsid w:val="00367E9D"/>
    <w:rsid w:val="0037267C"/>
    <w:rsid w:val="003742BC"/>
    <w:rsid w:val="00377089"/>
    <w:rsid w:val="00377164"/>
    <w:rsid w:val="003818DD"/>
    <w:rsid w:val="003829EE"/>
    <w:rsid w:val="003875ED"/>
    <w:rsid w:val="0038763B"/>
    <w:rsid w:val="00387F22"/>
    <w:rsid w:val="00393491"/>
    <w:rsid w:val="003948D2"/>
    <w:rsid w:val="003949F8"/>
    <w:rsid w:val="003952CE"/>
    <w:rsid w:val="00395815"/>
    <w:rsid w:val="003A1AFA"/>
    <w:rsid w:val="003A2C0C"/>
    <w:rsid w:val="003A33A2"/>
    <w:rsid w:val="003A7A98"/>
    <w:rsid w:val="003B08B6"/>
    <w:rsid w:val="003B536D"/>
    <w:rsid w:val="003B77FF"/>
    <w:rsid w:val="003C398A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40186C"/>
    <w:rsid w:val="00402E44"/>
    <w:rsid w:val="00403F47"/>
    <w:rsid w:val="00405CA0"/>
    <w:rsid w:val="0040732B"/>
    <w:rsid w:val="004078F5"/>
    <w:rsid w:val="00411382"/>
    <w:rsid w:val="0041162F"/>
    <w:rsid w:val="00412361"/>
    <w:rsid w:val="004221D0"/>
    <w:rsid w:val="00426EA1"/>
    <w:rsid w:val="004272F6"/>
    <w:rsid w:val="00427D25"/>
    <w:rsid w:val="00431954"/>
    <w:rsid w:val="0044083C"/>
    <w:rsid w:val="004426BD"/>
    <w:rsid w:val="00443C21"/>
    <w:rsid w:val="00443DE3"/>
    <w:rsid w:val="00444D0E"/>
    <w:rsid w:val="004450EB"/>
    <w:rsid w:val="0044560B"/>
    <w:rsid w:val="00450DEE"/>
    <w:rsid w:val="004544A2"/>
    <w:rsid w:val="00454B9B"/>
    <w:rsid w:val="00461543"/>
    <w:rsid w:val="00462889"/>
    <w:rsid w:val="00463C1E"/>
    <w:rsid w:val="004712F6"/>
    <w:rsid w:val="00471604"/>
    <w:rsid w:val="004734EA"/>
    <w:rsid w:val="00481C30"/>
    <w:rsid w:val="00482071"/>
    <w:rsid w:val="0048223C"/>
    <w:rsid w:val="004823C2"/>
    <w:rsid w:val="0048582E"/>
    <w:rsid w:val="00487A62"/>
    <w:rsid w:val="004945A1"/>
    <w:rsid w:val="004951E3"/>
    <w:rsid w:val="00497163"/>
    <w:rsid w:val="00497942"/>
    <w:rsid w:val="00497E46"/>
    <w:rsid w:val="004A3018"/>
    <w:rsid w:val="004A7404"/>
    <w:rsid w:val="004B221B"/>
    <w:rsid w:val="004B2260"/>
    <w:rsid w:val="004B49B4"/>
    <w:rsid w:val="004C1C1C"/>
    <w:rsid w:val="004C72A7"/>
    <w:rsid w:val="004D3C5B"/>
    <w:rsid w:val="004E3673"/>
    <w:rsid w:val="004E539A"/>
    <w:rsid w:val="004E5782"/>
    <w:rsid w:val="004F2E86"/>
    <w:rsid w:val="004F5A28"/>
    <w:rsid w:val="005074FB"/>
    <w:rsid w:val="0051412D"/>
    <w:rsid w:val="005149FF"/>
    <w:rsid w:val="005157BE"/>
    <w:rsid w:val="005165E4"/>
    <w:rsid w:val="00522193"/>
    <w:rsid w:val="00525303"/>
    <w:rsid w:val="00526AD1"/>
    <w:rsid w:val="0053094C"/>
    <w:rsid w:val="0053266B"/>
    <w:rsid w:val="00535F64"/>
    <w:rsid w:val="0054205E"/>
    <w:rsid w:val="005519C3"/>
    <w:rsid w:val="00552BF6"/>
    <w:rsid w:val="00552CEB"/>
    <w:rsid w:val="00553270"/>
    <w:rsid w:val="00553641"/>
    <w:rsid w:val="0055534E"/>
    <w:rsid w:val="00555C8A"/>
    <w:rsid w:val="00557A8E"/>
    <w:rsid w:val="0056054F"/>
    <w:rsid w:val="00561E9D"/>
    <w:rsid w:val="00563926"/>
    <w:rsid w:val="0057257E"/>
    <w:rsid w:val="0057290D"/>
    <w:rsid w:val="00572C4D"/>
    <w:rsid w:val="00573632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95A27"/>
    <w:rsid w:val="005A0752"/>
    <w:rsid w:val="005A26B1"/>
    <w:rsid w:val="005A6BB5"/>
    <w:rsid w:val="005B1E71"/>
    <w:rsid w:val="005B608B"/>
    <w:rsid w:val="005B7809"/>
    <w:rsid w:val="005C09E2"/>
    <w:rsid w:val="005C1FF6"/>
    <w:rsid w:val="005C2779"/>
    <w:rsid w:val="005C4C53"/>
    <w:rsid w:val="005C77ED"/>
    <w:rsid w:val="005C7E63"/>
    <w:rsid w:val="005E514D"/>
    <w:rsid w:val="005E5878"/>
    <w:rsid w:val="005F3B13"/>
    <w:rsid w:val="005F5D30"/>
    <w:rsid w:val="00605547"/>
    <w:rsid w:val="006073AB"/>
    <w:rsid w:val="00610B71"/>
    <w:rsid w:val="00611D49"/>
    <w:rsid w:val="00613F99"/>
    <w:rsid w:val="00615219"/>
    <w:rsid w:val="00615A22"/>
    <w:rsid w:val="00617230"/>
    <w:rsid w:val="0062399C"/>
    <w:rsid w:val="006356B2"/>
    <w:rsid w:val="0063730A"/>
    <w:rsid w:val="00641715"/>
    <w:rsid w:val="00646DB2"/>
    <w:rsid w:val="00654C50"/>
    <w:rsid w:val="00656A1B"/>
    <w:rsid w:val="00662D6E"/>
    <w:rsid w:val="00663382"/>
    <w:rsid w:val="00670455"/>
    <w:rsid w:val="00672D52"/>
    <w:rsid w:val="00673C43"/>
    <w:rsid w:val="0067669D"/>
    <w:rsid w:val="00676C08"/>
    <w:rsid w:val="00681BFA"/>
    <w:rsid w:val="00685639"/>
    <w:rsid w:val="00687B8A"/>
    <w:rsid w:val="00691E32"/>
    <w:rsid w:val="00693DC7"/>
    <w:rsid w:val="006A1137"/>
    <w:rsid w:val="006A6016"/>
    <w:rsid w:val="006B0957"/>
    <w:rsid w:val="006B10DE"/>
    <w:rsid w:val="006B3B12"/>
    <w:rsid w:val="006B56A2"/>
    <w:rsid w:val="006B68A1"/>
    <w:rsid w:val="006B7BF9"/>
    <w:rsid w:val="006C1F33"/>
    <w:rsid w:val="006C33FC"/>
    <w:rsid w:val="006C4671"/>
    <w:rsid w:val="006D040D"/>
    <w:rsid w:val="006D0CCE"/>
    <w:rsid w:val="006D0EAF"/>
    <w:rsid w:val="006D3FB9"/>
    <w:rsid w:val="006D5029"/>
    <w:rsid w:val="006D5323"/>
    <w:rsid w:val="006E4A1A"/>
    <w:rsid w:val="006E4B64"/>
    <w:rsid w:val="006E716C"/>
    <w:rsid w:val="007037F2"/>
    <w:rsid w:val="00710BC7"/>
    <w:rsid w:val="00721BA7"/>
    <w:rsid w:val="0072363A"/>
    <w:rsid w:val="0072370A"/>
    <w:rsid w:val="00723E50"/>
    <w:rsid w:val="00724E02"/>
    <w:rsid w:val="00724F07"/>
    <w:rsid w:val="0072582B"/>
    <w:rsid w:val="007332A1"/>
    <w:rsid w:val="007340F5"/>
    <w:rsid w:val="00750353"/>
    <w:rsid w:val="007518C3"/>
    <w:rsid w:val="00752AD1"/>
    <w:rsid w:val="00755903"/>
    <w:rsid w:val="007621E1"/>
    <w:rsid w:val="007626A6"/>
    <w:rsid w:val="00762E91"/>
    <w:rsid w:val="0076417E"/>
    <w:rsid w:val="00764E0A"/>
    <w:rsid w:val="007704BE"/>
    <w:rsid w:val="00770993"/>
    <w:rsid w:val="0078041A"/>
    <w:rsid w:val="00782426"/>
    <w:rsid w:val="007846FD"/>
    <w:rsid w:val="007862B0"/>
    <w:rsid w:val="00786B68"/>
    <w:rsid w:val="007911FC"/>
    <w:rsid w:val="0079122D"/>
    <w:rsid w:val="00792806"/>
    <w:rsid w:val="00797564"/>
    <w:rsid w:val="00797AF1"/>
    <w:rsid w:val="007A202F"/>
    <w:rsid w:val="007A6C83"/>
    <w:rsid w:val="007A7E7C"/>
    <w:rsid w:val="007C03D2"/>
    <w:rsid w:val="007C0C8C"/>
    <w:rsid w:val="007C200D"/>
    <w:rsid w:val="007C41C2"/>
    <w:rsid w:val="007C4B69"/>
    <w:rsid w:val="007C4FF0"/>
    <w:rsid w:val="007C6B4E"/>
    <w:rsid w:val="007D1C6D"/>
    <w:rsid w:val="007D2AA4"/>
    <w:rsid w:val="007D4470"/>
    <w:rsid w:val="007D5F74"/>
    <w:rsid w:val="007D652E"/>
    <w:rsid w:val="007D7BD6"/>
    <w:rsid w:val="007E2AA6"/>
    <w:rsid w:val="007F0303"/>
    <w:rsid w:val="007F3031"/>
    <w:rsid w:val="007F31B6"/>
    <w:rsid w:val="007F47EB"/>
    <w:rsid w:val="00803786"/>
    <w:rsid w:val="00803B10"/>
    <w:rsid w:val="00806373"/>
    <w:rsid w:val="00806C5B"/>
    <w:rsid w:val="00811400"/>
    <w:rsid w:val="00813C3A"/>
    <w:rsid w:val="00825BE9"/>
    <w:rsid w:val="008323E5"/>
    <w:rsid w:val="00837A97"/>
    <w:rsid w:val="00840489"/>
    <w:rsid w:val="00841D8C"/>
    <w:rsid w:val="00845230"/>
    <w:rsid w:val="0084544A"/>
    <w:rsid w:val="00847D8E"/>
    <w:rsid w:val="00852A26"/>
    <w:rsid w:val="00852EE3"/>
    <w:rsid w:val="00853B61"/>
    <w:rsid w:val="008547D4"/>
    <w:rsid w:val="00863348"/>
    <w:rsid w:val="008638F0"/>
    <w:rsid w:val="00863F84"/>
    <w:rsid w:val="00876421"/>
    <w:rsid w:val="00881C7B"/>
    <w:rsid w:val="00890772"/>
    <w:rsid w:val="00897702"/>
    <w:rsid w:val="008A1665"/>
    <w:rsid w:val="008A2EB6"/>
    <w:rsid w:val="008A7EE8"/>
    <w:rsid w:val="008B2AEE"/>
    <w:rsid w:val="008B355B"/>
    <w:rsid w:val="008B39B8"/>
    <w:rsid w:val="008B6FE2"/>
    <w:rsid w:val="008C0894"/>
    <w:rsid w:val="008D2495"/>
    <w:rsid w:val="008D2F0F"/>
    <w:rsid w:val="008D50B3"/>
    <w:rsid w:val="008E5E6D"/>
    <w:rsid w:val="008E66A8"/>
    <w:rsid w:val="008E6FDD"/>
    <w:rsid w:val="008E7091"/>
    <w:rsid w:val="008E7190"/>
    <w:rsid w:val="008F1801"/>
    <w:rsid w:val="008F1C7A"/>
    <w:rsid w:val="008F327B"/>
    <w:rsid w:val="008F406F"/>
    <w:rsid w:val="008F5657"/>
    <w:rsid w:val="00900C92"/>
    <w:rsid w:val="00901AD4"/>
    <w:rsid w:val="00906716"/>
    <w:rsid w:val="0090797B"/>
    <w:rsid w:val="00907DE2"/>
    <w:rsid w:val="00912221"/>
    <w:rsid w:val="0092202D"/>
    <w:rsid w:val="00922735"/>
    <w:rsid w:val="00922B3C"/>
    <w:rsid w:val="00924A71"/>
    <w:rsid w:val="00924B2D"/>
    <w:rsid w:val="00927F90"/>
    <w:rsid w:val="0093515A"/>
    <w:rsid w:val="00940484"/>
    <w:rsid w:val="00940FA4"/>
    <w:rsid w:val="0094258D"/>
    <w:rsid w:val="00943154"/>
    <w:rsid w:val="00943CC9"/>
    <w:rsid w:val="00946486"/>
    <w:rsid w:val="009473BB"/>
    <w:rsid w:val="009508A1"/>
    <w:rsid w:val="00951457"/>
    <w:rsid w:val="009516DB"/>
    <w:rsid w:val="00956BE3"/>
    <w:rsid w:val="00964E26"/>
    <w:rsid w:val="00964F2A"/>
    <w:rsid w:val="00971C77"/>
    <w:rsid w:val="00972D2C"/>
    <w:rsid w:val="00973674"/>
    <w:rsid w:val="00974441"/>
    <w:rsid w:val="00974E8A"/>
    <w:rsid w:val="0097533D"/>
    <w:rsid w:val="009756C1"/>
    <w:rsid w:val="0097592B"/>
    <w:rsid w:val="009779A0"/>
    <w:rsid w:val="00981E05"/>
    <w:rsid w:val="00983905"/>
    <w:rsid w:val="00984BAB"/>
    <w:rsid w:val="00997BB8"/>
    <w:rsid w:val="00997FFC"/>
    <w:rsid w:val="009A1D8F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2E1C"/>
    <w:rsid w:val="009C6185"/>
    <w:rsid w:val="009C6B13"/>
    <w:rsid w:val="009C753C"/>
    <w:rsid w:val="009C7C29"/>
    <w:rsid w:val="009D16B6"/>
    <w:rsid w:val="009D341B"/>
    <w:rsid w:val="009D424D"/>
    <w:rsid w:val="009D4D97"/>
    <w:rsid w:val="009D509F"/>
    <w:rsid w:val="009D5DCB"/>
    <w:rsid w:val="009E5328"/>
    <w:rsid w:val="009E708B"/>
    <w:rsid w:val="009E74A1"/>
    <w:rsid w:val="009E75E2"/>
    <w:rsid w:val="009F0880"/>
    <w:rsid w:val="009F0A3F"/>
    <w:rsid w:val="009F1784"/>
    <w:rsid w:val="009F22FB"/>
    <w:rsid w:val="009F328D"/>
    <w:rsid w:val="009F3504"/>
    <w:rsid w:val="009F4E50"/>
    <w:rsid w:val="00A01519"/>
    <w:rsid w:val="00A06561"/>
    <w:rsid w:val="00A10026"/>
    <w:rsid w:val="00A10169"/>
    <w:rsid w:val="00A106C6"/>
    <w:rsid w:val="00A11EF9"/>
    <w:rsid w:val="00A164D9"/>
    <w:rsid w:val="00A16A84"/>
    <w:rsid w:val="00A2009A"/>
    <w:rsid w:val="00A24A17"/>
    <w:rsid w:val="00A27A21"/>
    <w:rsid w:val="00A27E23"/>
    <w:rsid w:val="00A30967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400"/>
    <w:rsid w:val="00A53C1F"/>
    <w:rsid w:val="00A55BB6"/>
    <w:rsid w:val="00A55BF3"/>
    <w:rsid w:val="00A57B8C"/>
    <w:rsid w:val="00A61C17"/>
    <w:rsid w:val="00A61CAF"/>
    <w:rsid w:val="00A62259"/>
    <w:rsid w:val="00A65705"/>
    <w:rsid w:val="00A66F72"/>
    <w:rsid w:val="00A7126E"/>
    <w:rsid w:val="00A72A47"/>
    <w:rsid w:val="00A74493"/>
    <w:rsid w:val="00A7461C"/>
    <w:rsid w:val="00A760F7"/>
    <w:rsid w:val="00A80522"/>
    <w:rsid w:val="00A83908"/>
    <w:rsid w:val="00A83A1C"/>
    <w:rsid w:val="00A849E1"/>
    <w:rsid w:val="00A92E45"/>
    <w:rsid w:val="00A92FBE"/>
    <w:rsid w:val="00A94630"/>
    <w:rsid w:val="00A94C1B"/>
    <w:rsid w:val="00AA0D57"/>
    <w:rsid w:val="00AB1786"/>
    <w:rsid w:val="00AB3D17"/>
    <w:rsid w:val="00AB6D01"/>
    <w:rsid w:val="00AB762C"/>
    <w:rsid w:val="00AD008A"/>
    <w:rsid w:val="00AD3C4A"/>
    <w:rsid w:val="00AD5EF5"/>
    <w:rsid w:val="00AD7E0F"/>
    <w:rsid w:val="00AE1AC3"/>
    <w:rsid w:val="00AE4681"/>
    <w:rsid w:val="00AE6764"/>
    <w:rsid w:val="00AE72B0"/>
    <w:rsid w:val="00AF247A"/>
    <w:rsid w:val="00AF5984"/>
    <w:rsid w:val="00B01C7F"/>
    <w:rsid w:val="00B0667D"/>
    <w:rsid w:val="00B06833"/>
    <w:rsid w:val="00B075DE"/>
    <w:rsid w:val="00B11621"/>
    <w:rsid w:val="00B22DF5"/>
    <w:rsid w:val="00B26B01"/>
    <w:rsid w:val="00B30A4E"/>
    <w:rsid w:val="00B327B9"/>
    <w:rsid w:val="00B32BE7"/>
    <w:rsid w:val="00B3347B"/>
    <w:rsid w:val="00B3645F"/>
    <w:rsid w:val="00B41797"/>
    <w:rsid w:val="00B464D4"/>
    <w:rsid w:val="00B5040A"/>
    <w:rsid w:val="00B54F76"/>
    <w:rsid w:val="00B62CAD"/>
    <w:rsid w:val="00B64FC7"/>
    <w:rsid w:val="00B66A2E"/>
    <w:rsid w:val="00B70607"/>
    <w:rsid w:val="00B846C2"/>
    <w:rsid w:val="00B869C8"/>
    <w:rsid w:val="00B9292A"/>
    <w:rsid w:val="00B92D72"/>
    <w:rsid w:val="00B94D04"/>
    <w:rsid w:val="00B94D79"/>
    <w:rsid w:val="00B94F6C"/>
    <w:rsid w:val="00B95776"/>
    <w:rsid w:val="00B95C56"/>
    <w:rsid w:val="00B969FB"/>
    <w:rsid w:val="00B97A57"/>
    <w:rsid w:val="00BA3643"/>
    <w:rsid w:val="00BA5A8B"/>
    <w:rsid w:val="00BB013F"/>
    <w:rsid w:val="00BB3A41"/>
    <w:rsid w:val="00BB5268"/>
    <w:rsid w:val="00BB54F2"/>
    <w:rsid w:val="00BB6115"/>
    <w:rsid w:val="00BB68CC"/>
    <w:rsid w:val="00BC0BBF"/>
    <w:rsid w:val="00BD1E95"/>
    <w:rsid w:val="00BD5FB8"/>
    <w:rsid w:val="00BD70FD"/>
    <w:rsid w:val="00BE06F2"/>
    <w:rsid w:val="00BE3013"/>
    <w:rsid w:val="00BE4045"/>
    <w:rsid w:val="00BE5B08"/>
    <w:rsid w:val="00BE697D"/>
    <w:rsid w:val="00BF0B8C"/>
    <w:rsid w:val="00BF70A5"/>
    <w:rsid w:val="00C01DCF"/>
    <w:rsid w:val="00C0296B"/>
    <w:rsid w:val="00C045E6"/>
    <w:rsid w:val="00C052A4"/>
    <w:rsid w:val="00C10281"/>
    <w:rsid w:val="00C10283"/>
    <w:rsid w:val="00C17A0E"/>
    <w:rsid w:val="00C201E2"/>
    <w:rsid w:val="00C2052F"/>
    <w:rsid w:val="00C27CDD"/>
    <w:rsid w:val="00C30253"/>
    <w:rsid w:val="00C32388"/>
    <w:rsid w:val="00C329FB"/>
    <w:rsid w:val="00C35987"/>
    <w:rsid w:val="00C35A34"/>
    <w:rsid w:val="00C37A89"/>
    <w:rsid w:val="00C42A00"/>
    <w:rsid w:val="00C441D8"/>
    <w:rsid w:val="00C4684D"/>
    <w:rsid w:val="00C50F4E"/>
    <w:rsid w:val="00C51AAA"/>
    <w:rsid w:val="00C534B9"/>
    <w:rsid w:val="00C53C3E"/>
    <w:rsid w:val="00C53FB5"/>
    <w:rsid w:val="00C61E9A"/>
    <w:rsid w:val="00C71D7E"/>
    <w:rsid w:val="00C7208C"/>
    <w:rsid w:val="00C74686"/>
    <w:rsid w:val="00C75A29"/>
    <w:rsid w:val="00C831D1"/>
    <w:rsid w:val="00C84978"/>
    <w:rsid w:val="00C84CBD"/>
    <w:rsid w:val="00C861A3"/>
    <w:rsid w:val="00C90FCD"/>
    <w:rsid w:val="00C90FD3"/>
    <w:rsid w:val="00C91A02"/>
    <w:rsid w:val="00C92449"/>
    <w:rsid w:val="00C9726C"/>
    <w:rsid w:val="00CA6F40"/>
    <w:rsid w:val="00CB0F58"/>
    <w:rsid w:val="00CB23DB"/>
    <w:rsid w:val="00CB33DF"/>
    <w:rsid w:val="00CC42C2"/>
    <w:rsid w:val="00CC58E6"/>
    <w:rsid w:val="00CC760C"/>
    <w:rsid w:val="00CD01B6"/>
    <w:rsid w:val="00CD32C5"/>
    <w:rsid w:val="00CD5275"/>
    <w:rsid w:val="00CD7B17"/>
    <w:rsid w:val="00CE0F4F"/>
    <w:rsid w:val="00CE2058"/>
    <w:rsid w:val="00CE5E18"/>
    <w:rsid w:val="00CF0A20"/>
    <w:rsid w:val="00CF4FD4"/>
    <w:rsid w:val="00D05315"/>
    <w:rsid w:val="00D1498B"/>
    <w:rsid w:val="00D263EE"/>
    <w:rsid w:val="00D2688A"/>
    <w:rsid w:val="00D2693D"/>
    <w:rsid w:val="00D3112F"/>
    <w:rsid w:val="00D34E3E"/>
    <w:rsid w:val="00D35EEF"/>
    <w:rsid w:val="00D4198C"/>
    <w:rsid w:val="00D41BD0"/>
    <w:rsid w:val="00D439A4"/>
    <w:rsid w:val="00D44042"/>
    <w:rsid w:val="00D44903"/>
    <w:rsid w:val="00D508D3"/>
    <w:rsid w:val="00D53C50"/>
    <w:rsid w:val="00D54C1C"/>
    <w:rsid w:val="00D605EA"/>
    <w:rsid w:val="00D60E83"/>
    <w:rsid w:val="00D64104"/>
    <w:rsid w:val="00D64A77"/>
    <w:rsid w:val="00D71ED0"/>
    <w:rsid w:val="00D73414"/>
    <w:rsid w:val="00D74B68"/>
    <w:rsid w:val="00D75240"/>
    <w:rsid w:val="00D7785F"/>
    <w:rsid w:val="00D82FCE"/>
    <w:rsid w:val="00D83043"/>
    <w:rsid w:val="00D83C25"/>
    <w:rsid w:val="00D83C74"/>
    <w:rsid w:val="00D9174F"/>
    <w:rsid w:val="00D91A00"/>
    <w:rsid w:val="00D94368"/>
    <w:rsid w:val="00D95E9D"/>
    <w:rsid w:val="00DA0EA6"/>
    <w:rsid w:val="00DA3EDE"/>
    <w:rsid w:val="00DB4D1F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20DE"/>
    <w:rsid w:val="00DE4222"/>
    <w:rsid w:val="00DF12A1"/>
    <w:rsid w:val="00DF1A7F"/>
    <w:rsid w:val="00DF2B3C"/>
    <w:rsid w:val="00DF459C"/>
    <w:rsid w:val="00E004C6"/>
    <w:rsid w:val="00E01FCA"/>
    <w:rsid w:val="00E10B6C"/>
    <w:rsid w:val="00E10D0E"/>
    <w:rsid w:val="00E11912"/>
    <w:rsid w:val="00E120A0"/>
    <w:rsid w:val="00E12D2F"/>
    <w:rsid w:val="00E13E68"/>
    <w:rsid w:val="00E1448B"/>
    <w:rsid w:val="00E20072"/>
    <w:rsid w:val="00E20DC2"/>
    <w:rsid w:val="00E210A8"/>
    <w:rsid w:val="00E238B8"/>
    <w:rsid w:val="00E23A39"/>
    <w:rsid w:val="00E253F5"/>
    <w:rsid w:val="00E25B52"/>
    <w:rsid w:val="00E27A65"/>
    <w:rsid w:val="00E300A6"/>
    <w:rsid w:val="00E31D2C"/>
    <w:rsid w:val="00E32B68"/>
    <w:rsid w:val="00E34838"/>
    <w:rsid w:val="00E37C95"/>
    <w:rsid w:val="00E40C85"/>
    <w:rsid w:val="00E425C9"/>
    <w:rsid w:val="00E44DBD"/>
    <w:rsid w:val="00E50724"/>
    <w:rsid w:val="00E51437"/>
    <w:rsid w:val="00E51C55"/>
    <w:rsid w:val="00E56E9E"/>
    <w:rsid w:val="00E61899"/>
    <w:rsid w:val="00E61A8C"/>
    <w:rsid w:val="00E62A7B"/>
    <w:rsid w:val="00E63907"/>
    <w:rsid w:val="00E65013"/>
    <w:rsid w:val="00E652AE"/>
    <w:rsid w:val="00E66CC1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26C1"/>
    <w:rsid w:val="00E937B2"/>
    <w:rsid w:val="00E93968"/>
    <w:rsid w:val="00E9560F"/>
    <w:rsid w:val="00E97137"/>
    <w:rsid w:val="00EA2A7F"/>
    <w:rsid w:val="00EA3341"/>
    <w:rsid w:val="00EA34DD"/>
    <w:rsid w:val="00EA7567"/>
    <w:rsid w:val="00EB0B30"/>
    <w:rsid w:val="00EB22EF"/>
    <w:rsid w:val="00EC0450"/>
    <w:rsid w:val="00EC3BB3"/>
    <w:rsid w:val="00EC3FA1"/>
    <w:rsid w:val="00EC4116"/>
    <w:rsid w:val="00EC7AC5"/>
    <w:rsid w:val="00ED09FD"/>
    <w:rsid w:val="00ED2575"/>
    <w:rsid w:val="00EE13D6"/>
    <w:rsid w:val="00EE39F0"/>
    <w:rsid w:val="00EE45E9"/>
    <w:rsid w:val="00EE5FE4"/>
    <w:rsid w:val="00EE683C"/>
    <w:rsid w:val="00EF121C"/>
    <w:rsid w:val="00EF3BF5"/>
    <w:rsid w:val="00EF4B32"/>
    <w:rsid w:val="00F05AD5"/>
    <w:rsid w:val="00F10990"/>
    <w:rsid w:val="00F10CCB"/>
    <w:rsid w:val="00F11E5C"/>
    <w:rsid w:val="00F121F0"/>
    <w:rsid w:val="00F14506"/>
    <w:rsid w:val="00F14619"/>
    <w:rsid w:val="00F1755B"/>
    <w:rsid w:val="00F20A84"/>
    <w:rsid w:val="00F24527"/>
    <w:rsid w:val="00F254F8"/>
    <w:rsid w:val="00F2737D"/>
    <w:rsid w:val="00F30558"/>
    <w:rsid w:val="00F3089B"/>
    <w:rsid w:val="00F30B9E"/>
    <w:rsid w:val="00F3174B"/>
    <w:rsid w:val="00F3407C"/>
    <w:rsid w:val="00F35107"/>
    <w:rsid w:val="00F45A42"/>
    <w:rsid w:val="00F5412E"/>
    <w:rsid w:val="00F57CCE"/>
    <w:rsid w:val="00F61E7E"/>
    <w:rsid w:val="00F64C8C"/>
    <w:rsid w:val="00F65AFB"/>
    <w:rsid w:val="00F66F8F"/>
    <w:rsid w:val="00F70264"/>
    <w:rsid w:val="00F715AD"/>
    <w:rsid w:val="00F7589B"/>
    <w:rsid w:val="00F75E12"/>
    <w:rsid w:val="00F81D70"/>
    <w:rsid w:val="00F85585"/>
    <w:rsid w:val="00F92B18"/>
    <w:rsid w:val="00F92DF3"/>
    <w:rsid w:val="00F92FF8"/>
    <w:rsid w:val="00F93179"/>
    <w:rsid w:val="00F9563E"/>
    <w:rsid w:val="00FA0038"/>
    <w:rsid w:val="00FA022E"/>
    <w:rsid w:val="00FA1266"/>
    <w:rsid w:val="00FA3C87"/>
    <w:rsid w:val="00FA3F1A"/>
    <w:rsid w:val="00FA6708"/>
    <w:rsid w:val="00FB1962"/>
    <w:rsid w:val="00FB644C"/>
    <w:rsid w:val="00FC09C9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0A3E"/>
    <w:rsid w:val="00FE28C8"/>
    <w:rsid w:val="00FE7FFC"/>
    <w:rsid w:val="00FF1374"/>
    <w:rsid w:val="00FF1AB8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3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ciej.krzysztoszek@uniq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Piotr KOZICKI</cp:lastModifiedBy>
  <cp:revision>2</cp:revision>
  <dcterms:created xsi:type="dcterms:W3CDTF">2026-03-02T09:59:00Z</dcterms:created>
  <dcterms:modified xsi:type="dcterms:W3CDTF">2026-03-02T09:59:00Z</dcterms:modified>
</cp:coreProperties>
</file>