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4471" w14:textId="6D35F3F8" w:rsidR="008C1FC0" w:rsidRPr="00D917B4" w:rsidRDefault="008C1FC0" w:rsidP="003C1B02">
      <w:pPr>
        <w:spacing w:before="160" w:after="240" w:line="276" w:lineRule="auto"/>
        <w:jc w:val="right"/>
        <w:rPr>
          <w:rFonts w:ascii="Arial" w:eastAsia="Arial" w:hAnsi="Arial" w:cs="Arial"/>
          <w:b/>
          <w:bCs/>
          <w:color w:val="000000"/>
        </w:rPr>
      </w:pPr>
      <w:r w:rsidRPr="00D917B4">
        <w:rPr>
          <w:rFonts w:ascii="Arial" w:eastAsia="Arial" w:hAnsi="Arial" w:cs="Arial"/>
          <w:b/>
          <w:bCs/>
          <w:color w:val="000000"/>
        </w:rPr>
        <w:t xml:space="preserve">Warszawa, </w:t>
      </w:r>
      <w:r w:rsidR="00BA68F7" w:rsidRPr="00BA68F7">
        <w:rPr>
          <w:rFonts w:ascii="Arial" w:eastAsia="Arial" w:hAnsi="Arial" w:cs="Arial"/>
          <w:b/>
          <w:bCs/>
          <w:color w:val="000000"/>
        </w:rPr>
        <w:t>11</w:t>
      </w:r>
      <w:r w:rsidRPr="00D917B4">
        <w:rPr>
          <w:rFonts w:ascii="Arial" w:eastAsia="Arial" w:hAnsi="Arial" w:cs="Arial"/>
          <w:b/>
          <w:bCs/>
          <w:color w:val="000000"/>
        </w:rPr>
        <w:t xml:space="preserve"> </w:t>
      </w:r>
      <w:r w:rsidR="00E65061">
        <w:rPr>
          <w:rFonts w:ascii="Arial" w:eastAsia="Arial" w:hAnsi="Arial" w:cs="Arial"/>
          <w:b/>
          <w:bCs/>
          <w:color w:val="000000"/>
        </w:rPr>
        <w:t>marca</w:t>
      </w:r>
      <w:r w:rsidR="00E65061" w:rsidRPr="00D917B4">
        <w:rPr>
          <w:rFonts w:ascii="Arial" w:eastAsia="Arial" w:hAnsi="Arial" w:cs="Arial"/>
          <w:b/>
          <w:bCs/>
          <w:color w:val="000000"/>
        </w:rPr>
        <w:t xml:space="preserve"> </w:t>
      </w:r>
      <w:r w:rsidRPr="00D917B4">
        <w:rPr>
          <w:rFonts w:ascii="Arial" w:eastAsia="Arial" w:hAnsi="Arial" w:cs="Arial"/>
          <w:b/>
          <w:bCs/>
          <w:color w:val="000000"/>
        </w:rPr>
        <w:t>2026 r.</w:t>
      </w:r>
    </w:p>
    <w:p w14:paraId="3953571A" w14:textId="77777777" w:rsidR="00D917B4" w:rsidRPr="00D917B4" w:rsidRDefault="00625696" w:rsidP="00625696">
      <w:pPr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D917B4">
        <w:rPr>
          <w:rFonts w:ascii="Arial" w:hAnsi="Arial" w:cs="Arial"/>
          <w:b/>
          <w:bCs/>
          <w:sz w:val="28"/>
          <w:szCs w:val="28"/>
        </w:rPr>
        <w:t xml:space="preserve">Niewidzialna infrastruktura pod ulicami stolicy </w:t>
      </w:r>
    </w:p>
    <w:p w14:paraId="06F39F0D" w14:textId="77777777" w:rsidR="00D917B4" w:rsidRPr="00D917B4" w:rsidRDefault="00D917B4" w:rsidP="0062569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917B4">
        <w:rPr>
          <w:rFonts w:ascii="Arial" w:hAnsi="Arial" w:cs="Arial"/>
          <w:b/>
          <w:bCs/>
          <w:sz w:val="28"/>
          <w:szCs w:val="28"/>
        </w:rPr>
        <w:t xml:space="preserve">– </w:t>
      </w:r>
      <w:r w:rsidR="003B339F" w:rsidRPr="00D917B4">
        <w:rPr>
          <w:rFonts w:ascii="Arial" w:hAnsi="Arial" w:cs="Arial"/>
          <w:b/>
          <w:bCs/>
          <w:sz w:val="28"/>
          <w:szCs w:val="28"/>
        </w:rPr>
        <w:t xml:space="preserve">kablowe linie energetyczne </w:t>
      </w:r>
      <w:r w:rsidR="00625696" w:rsidRPr="00D917B4">
        <w:rPr>
          <w:rFonts w:ascii="Arial" w:hAnsi="Arial" w:cs="Arial"/>
          <w:b/>
          <w:bCs/>
          <w:sz w:val="28"/>
          <w:szCs w:val="28"/>
        </w:rPr>
        <w:t>zmienia</w:t>
      </w:r>
      <w:r w:rsidR="003B339F" w:rsidRPr="00D917B4">
        <w:rPr>
          <w:rFonts w:ascii="Arial" w:hAnsi="Arial" w:cs="Arial"/>
          <w:b/>
          <w:bCs/>
          <w:sz w:val="28"/>
          <w:szCs w:val="28"/>
        </w:rPr>
        <w:t>ją</w:t>
      </w:r>
      <w:r w:rsidR="00625696" w:rsidRPr="00D917B4">
        <w:rPr>
          <w:rFonts w:ascii="Arial" w:hAnsi="Arial" w:cs="Arial"/>
          <w:b/>
          <w:bCs/>
          <w:sz w:val="28"/>
          <w:szCs w:val="28"/>
        </w:rPr>
        <w:t xml:space="preserve"> Warszaw</w:t>
      </w:r>
      <w:r w:rsidR="008C1FC0" w:rsidRPr="00D917B4">
        <w:rPr>
          <w:rFonts w:ascii="Arial" w:hAnsi="Arial" w:cs="Arial"/>
          <w:b/>
          <w:bCs/>
          <w:sz w:val="28"/>
          <w:szCs w:val="28"/>
        </w:rPr>
        <w:t>ę</w:t>
      </w:r>
    </w:p>
    <w:p w14:paraId="08CBFD1A" w14:textId="2A1CDD4C" w:rsidR="00625696" w:rsidRPr="00D917B4" w:rsidRDefault="00E3102E" w:rsidP="00625696">
      <w:pPr>
        <w:jc w:val="both"/>
        <w:rPr>
          <w:rFonts w:ascii="Arial" w:hAnsi="Arial" w:cs="Arial"/>
          <w:b/>
          <w:bCs/>
        </w:rPr>
      </w:pPr>
      <w:r w:rsidRPr="00D917B4">
        <w:rPr>
          <w:rFonts w:ascii="Arial" w:hAnsi="Arial" w:cs="Arial"/>
          <w:b/>
          <w:bCs/>
        </w:rPr>
        <w:t>Pozornie</w:t>
      </w:r>
      <w:r w:rsidR="0026408E" w:rsidRPr="00D917B4">
        <w:rPr>
          <w:rFonts w:ascii="Arial" w:hAnsi="Arial" w:cs="Arial"/>
          <w:b/>
          <w:bCs/>
        </w:rPr>
        <w:t xml:space="preserve"> W</w:t>
      </w:r>
      <w:r w:rsidRPr="00D917B4">
        <w:rPr>
          <w:rFonts w:ascii="Arial" w:hAnsi="Arial" w:cs="Arial"/>
          <w:b/>
          <w:bCs/>
        </w:rPr>
        <w:t xml:space="preserve">arszawa </w:t>
      </w:r>
      <w:r w:rsidR="00625696" w:rsidRPr="00D917B4">
        <w:rPr>
          <w:rFonts w:ascii="Arial" w:hAnsi="Arial" w:cs="Arial"/>
          <w:b/>
          <w:bCs/>
        </w:rPr>
        <w:t xml:space="preserve">to głównie ruchliwe arterie, tramwaje, kamienice i nowoczesne biurowce. Jednak tuż pod nimi kryje się skomplikowana, niezbędna dla miasta infrastruktura energetyczna – w dużej mierze niewidoczna, a jednocześnie kluczowa dla codziennego funkcjonowania stolicy. </w:t>
      </w:r>
      <w:r w:rsidR="00047B8C" w:rsidRPr="00D917B4">
        <w:rPr>
          <w:rFonts w:ascii="Arial" w:hAnsi="Arial" w:cs="Arial"/>
          <w:b/>
          <w:bCs/>
        </w:rPr>
        <w:t>W wyniku działań stołecznego operatora sieci dystrybucyjnej</w:t>
      </w:r>
      <w:r w:rsidR="00625696" w:rsidRPr="00D917B4">
        <w:rPr>
          <w:rFonts w:ascii="Arial" w:hAnsi="Arial" w:cs="Arial"/>
          <w:b/>
          <w:bCs/>
        </w:rPr>
        <w:t xml:space="preserve"> </w:t>
      </w:r>
      <w:r w:rsidR="003B1860" w:rsidRPr="00D917B4">
        <w:rPr>
          <w:rFonts w:ascii="Arial" w:hAnsi="Arial" w:cs="Arial"/>
          <w:b/>
          <w:bCs/>
        </w:rPr>
        <w:t xml:space="preserve">duża </w:t>
      </w:r>
      <w:r w:rsidR="00625696" w:rsidRPr="00D917B4">
        <w:rPr>
          <w:rFonts w:ascii="Arial" w:hAnsi="Arial" w:cs="Arial"/>
          <w:b/>
          <w:bCs/>
        </w:rPr>
        <w:t xml:space="preserve">część sieci energetycznej </w:t>
      </w:r>
      <w:r w:rsidR="001E16F8">
        <w:rPr>
          <w:rFonts w:ascii="Arial" w:hAnsi="Arial" w:cs="Arial"/>
          <w:b/>
          <w:bCs/>
        </w:rPr>
        <w:t>pojawia się</w:t>
      </w:r>
      <w:r w:rsidR="001E16F8" w:rsidRPr="00D917B4">
        <w:rPr>
          <w:rFonts w:ascii="Arial" w:hAnsi="Arial" w:cs="Arial"/>
          <w:b/>
          <w:bCs/>
        </w:rPr>
        <w:t xml:space="preserve"> </w:t>
      </w:r>
      <w:r w:rsidR="00625696" w:rsidRPr="00D917B4">
        <w:rPr>
          <w:rFonts w:ascii="Arial" w:hAnsi="Arial" w:cs="Arial"/>
          <w:b/>
          <w:bCs/>
        </w:rPr>
        <w:t>pod ziemi</w:t>
      </w:r>
      <w:r w:rsidR="003B1860" w:rsidRPr="00D917B4">
        <w:rPr>
          <w:rFonts w:ascii="Arial" w:hAnsi="Arial" w:cs="Arial"/>
          <w:b/>
          <w:bCs/>
        </w:rPr>
        <w:t>ą.</w:t>
      </w:r>
      <w:r w:rsidR="00625696" w:rsidRPr="00D917B4">
        <w:rPr>
          <w:rFonts w:ascii="Arial" w:hAnsi="Arial" w:cs="Arial"/>
          <w:b/>
          <w:bCs/>
        </w:rPr>
        <w:t xml:space="preserve"> </w:t>
      </w:r>
      <w:r w:rsidR="003B1860" w:rsidRPr="00D917B4">
        <w:rPr>
          <w:rFonts w:ascii="Arial" w:hAnsi="Arial" w:cs="Arial"/>
          <w:b/>
          <w:bCs/>
        </w:rPr>
        <w:t>Kablowe</w:t>
      </w:r>
      <w:r w:rsidR="00625696" w:rsidRPr="00D917B4">
        <w:rPr>
          <w:rFonts w:ascii="Arial" w:hAnsi="Arial" w:cs="Arial"/>
          <w:b/>
          <w:bCs/>
        </w:rPr>
        <w:t xml:space="preserve"> </w:t>
      </w:r>
      <w:r w:rsidR="003B1860" w:rsidRPr="00D917B4">
        <w:rPr>
          <w:rFonts w:ascii="Arial" w:hAnsi="Arial" w:cs="Arial"/>
          <w:b/>
          <w:bCs/>
        </w:rPr>
        <w:t xml:space="preserve">linie </w:t>
      </w:r>
      <w:r w:rsidR="00625696" w:rsidRPr="00D917B4">
        <w:rPr>
          <w:rFonts w:ascii="Arial" w:hAnsi="Arial" w:cs="Arial"/>
          <w:b/>
          <w:bCs/>
        </w:rPr>
        <w:t xml:space="preserve">średniego i wysokiego napięcia </w:t>
      </w:r>
      <w:r w:rsidR="003B1860" w:rsidRPr="00D917B4">
        <w:rPr>
          <w:rFonts w:ascii="Arial" w:hAnsi="Arial" w:cs="Arial"/>
          <w:b/>
          <w:bCs/>
        </w:rPr>
        <w:t xml:space="preserve">stają </w:t>
      </w:r>
      <w:r w:rsidR="00625696" w:rsidRPr="00D917B4">
        <w:rPr>
          <w:rFonts w:ascii="Arial" w:hAnsi="Arial" w:cs="Arial"/>
          <w:b/>
          <w:bCs/>
        </w:rPr>
        <w:t>się jednym</w:t>
      </w:r>
      <w:r w:rsidR="003B1860" w:rsidRPr="00D917B4">
        <w:rPr>
          <w:rFonts w:ascii="Arial" w:hAnsi="Arial" w:cs="Arial"/>
          <w:b/>
          <w:bCs/>
        </w:rPr>
        <w:t>i</w:t>
      </w:r>
      <w:r w:rsidR="00625696" w:rsidRPr="00D917B4">
        <w:rPr>
          <w:rFonts w:ascii="Arial" w:hAnsi="Arial" w:cs="Arial"/>
          <w:b/>
          <w:bCs/>
        </w:rPr>
        <w:t xml:space="preserve"> z fundamentów modernizacji miejskiej energetyki.</w:t>
      </w:r>
    </w:p>
    <w:p w14:paraId="14B995B5" w14:textId="385146C2" w:rsidR="00625696" w:rsidRPr="00D917B4" w:rsidRDefault="00173809" w:rsidP="00625696">
      <w:pPr>
        <w:jc w:val="both"/>
        <w:rPr>
          <w:rFonts w:ascii="Arial" w:hAnsi="Arial" w:cs="Arial"/>
          <w:b/>
          <w:bCs/>
        </w:rPr>
      </w:pPr>
      <w:r w:rsidRPr="00D917B4">
        <w:rPr>
          <w:rFonts w:ascii="Arial" w:hAnsi="Arial" w:cs="Arial"/>
          <w:b/>
          <w:bCs/>
        </w:rPr>
        <w:t xml:space="preserve">Energia w </w:t>
      </w:r>
      <w:r w:rsidR="0026408E" w:rsidRPr="00D917B4">
        <w:rPr>
          <w:rFonts w:ascii="Arial" w:hAnsi="Arial" w:cs="Arial"/>
          <w:b/>
          <w:bCs/>
        </w:rPr>
        <w:t xml:space="preserve">powietrzu i pod ziemią </w:t>
      </w:r>
    </w:p>
    <w:p w14:paraId="5D034BB2" w14:textId="4A68C1B5" w:rsidR="00D917B4" w:rsidRPr="00D917B4" w:rsidRDefault="00111901" w:rsidP="00625696">
      <w:pPr>
        <w:jc w:val="both"/>
        <w:rPr>
          <w:rFonts w:ascii="Arial" w:hAnsi="Arial" w:cs="Arial"/>
        </w:rPr>
      </w:pPr>
      <w:r w:rsidRPr="00D917B4">
        <w:rPr>
          <w:rFonts w:ascii="Arial" w:hAnsi="Arial" w:cs="Arial"/>
        </w:rPr>
        <w:t>W</w:t>
      </w:r>
      <w:r w:rsidR="005824E7">
        <w:rPr>
          <w:rFonts w:ascii="Arial" w:hAnsi="Arial" w:cs="Arial"/>
        </w:rPr>
        <w:t>e w</w:t>
      </w:r>
      <w:r w:rsidRPr="00D917B4">
        <w:rPr>
          <w:rFonts w:ascii="Arial" w:hAnsi="Arial" w:cs="Arial"/>
        </w:rPr>
        <w:t>spółczesn</w:t>
      </w:r>
      <w:r w:rsidR="005824E7">
        <w:rPr>
          <w:rFonts w:ascii="Arial" w:hAnsi="Arial" w:cs="Arial"/>
        </w:rPr>
        <w:t>ej</w:t>
      </w:r>
      <w:r w:rsidRPr="00D917B4">
        <w:rPr>
          <w:rFonts w:ascii="Arial" w:hAnsi="Arial" w:cs="Arial"/>
        </w:rPr>
        <w:t xml:space="preserve"> energety</w:t>
      </w:r>
      <w:r w:rsidR="005824E7">
        <w:rPr>
          <w:rFonts w:ascii="Arial" w:hAnsi="Arial" w:cs="Arial"/>
        </w:rPr>
        <w:t>ce</w:t>
      </w:r>
      <w:r w:rsidRPr="00D917B4">
        <w:rPr>
          <w:rFonts w:ascii="Arial" w:hAnsi="Arial" w:cs="Arial"/>
        </w:rPr>
        <w:t xml:space="preserve"> miejsk</w:t>
      </w:r>
      <w:r w:rsidR="005824E7">
        <w:rPr>
          <w:rFonts w:ascii="Arial" w:hAnsi="Arial" w:cs="Arial"/>
        </w:rPr>
        <w:t>iej</w:t>
      </w:r>
      <w:r w:rsidRPr="00D917B4">
        <w:rPr>
          <w:rFonts w:ascii="Arial" w:hAnsi="Arial" w:cs="Arial"/>
        </w:rPr>
        <w:t xml:space="preserve"> </w:t>
      </w:r>
      <w:r w:rsidR="00770D6F">
        <w:rPr>
          <w:rFonts w:ascii="Arial" w:hAnsi="Arial" w:cs="Arial"/>
        </w:rPr>
        <w:t>wykorzystuje</w:t>
      </w:r>
      <w:r w:rsidRPr="00D917B4">
        <w:rPr>
          <w:rFonts w:ascii="Arial" w:hAnsi="Arial" w:cs="Arial"/>
        </w:rPr>
        <w:t xml:space="preserve"> </w:t>
      </w:r>
      <w:r w:rsidR="005824E7">
        <w:rPr>
          <w:rFonts w:ascii="Arial" w:hAnsi="Arial" w:cs="Arial"/>
        </w:rPr>
        <w:t xml:space="preserve">się </w:t>
      </w:r>
      <w:r w:rsidRPr="00D917B4">
        <w:rPr>
          <w:rFonts w:ascii="Arial" w:hAnsi="Arial" w:cs="Arial"/>
        </w:rPr>
        <w:t>zarówno lini</w:t>
      </w:r>
      <w:r w:rsidR="00770D6F">
        <w:rPr>
          <w:rFonts w:ascii="Arial" w:hAnsi="Arial" w:cs="Arial"/>
        </w:rPr>
        <w:t>e</w:t>
      </w:r>
      <w:r w:rsidRPr="00D917B4">
        <w:rPr>
          <w:rFonts w:ascii="Arial" w:hAnsi="Arial" w:cs="Arial"/>
        </w:rPr>
        <w:t xml:space="preserve"> kablow</w:t>
      </w:r>
      <w:r w:rsidR="00770D6F">
        <w:rPr>
          <w:rFonts w:ascii="Arial" w:hAnsi="Arial" w:cs="Arial"/>
        </w:rPr>
        <w:t>e</w:t>
      </w:r>
      <w:r w:rsidRPr="00D917B4">
        <w:rPr>
          <w:rFonts w:ascii="Arial" w:hAnsi="Arial" w:cs="Arial"/>
        </w:rPr>
        <w:t>, jak i napowietrzn</w:t>
      </w:r>
      <w:r w:rsidR="00770D6F">
        <w:rPr>
          <w:rFonts w:ascii="Arial" w:hAnsi="Arial" w:cs="Arial"/>
        </w:rPr>
        <w:t>e</w:t>
      </w:r>
      <w:r w:rsidRPr="00D917B4">
        <w:rPr>
          <w:rFonts w:ascii="Arial" w:hAnsi="Arial" w:cs="Arial"/>
        </w:rPr>
        <w:t>. I to właśnie równowaga między tymi rozwiązaniami pozwala zapewnić</w:t>
      </w:r>
      <w:r w:rsidR="00463B10">
        <w:rPr>
          <w:rFonts w:ascii="Arial" w:hAnsi="Arial" w:cs="Arial"/>
        </w:rPr>
        <w:t xml:space="preserve"> dużym aglomeracjom, jak</w:t>
      </w:r>
      <w:r w:rsidRPr="00D917B4">
        <w:rPr>
          <w:rFonts w:ascii="Arial" w:hAnsi="Arial" w:cs="Arial"/>
        </w:rPr>
        <w:t xml:space="preserve"> Warszaw</w:t>
      </w:r>
      <w:r w:rsidR="00463B10">
        <w:rPr>
          <w:rFonts w:ascii="Arial" w:hAnsi="Arial" w:cs="Arial"/>
        </w:rPr>
        <w:t>a,</w:t>
      </w:r>
      <w:r w:rsidRPr="00D917B4">
        <w:rPr>
          <w:rFonts w:ascii="Arial" w:hAnsi="Arial" w:cs="Arial"/>
        </w:rPr>
        <w:t xml:space="preserve"> stabilne, bezpieczne i elastyczne dostawy energii</w:t>
      </w:r>
      <w:r w:rsidR="00D917B4" w:rsidRPr="00D917B4">
        <w:rPr>
          <w:rFonts w:ascii="Arial" w:hAnsi="Arial" w:cs="Arial"/>
        </w:rPr>
        <w:t>.</w:t>
      </w:r>
    </w:p>
    <w:p w14:paraId="4DB3723B" w14:textId="3EA667A7" w:rsidR="00111901" w:rsidRPr="00D917B4" w:rsidRDefault="00D917B4" w:rsidP="00625696">
      <w:pPr>
        <w:jc w:val="both"/>
        <w:rPr>
          <w:rFonts w:ascii="Arial" w:hAnsi="Arial" w:cs="Arial"/>
        </w:rPr>
      </w:pPr>
      <w:r w:rsidRPr="00D917B4">
        <w:rPr>
          <w:rFonts w:ascii="Arial" w:hAnsi="Arial" w:cs="Arial"/>
        </w:rPr>
        <w:t xml:space="preserve">– </w:t>
      </w:r>
      <w:r w:rsidR="00111901" w:rsidRPr="00463B10">
        <w:rPr>
          <w:rFonts w:ascii="Arial" w:hAnsi="Arial" w:cs="Arial"/>
          <w:i/>
          <w:iCs/>
        </w:rPr>
        <w:t xml:space="preserve">W gęstej zabudowie miejskiej coraz częściej stosuje się infrastrukturę podziemną, która lepiej </w:t>
      </w:r>
      <w:r w:rsidR="00463B10" w:rsidRPr="00463B10">
        <w:rPr>
          <w:rFonts w:ascii="Arial" w:hAnsi="Arial" w:cs="Arial"/>
          <w:i/>
          <w:iCs/>
        </w:rPr>
        <w:t>współgra</w:t>
      </w:r>
      <w:r w:rsidR="00111901" w:rsidRPr="00463B10">
        <w:rPr>
          <w:rFonts w:ascii="Arial" w:hAnsi="Arial" w:cs="Arial"/>
          <w:i/>
          <w:iCs/>
        </w:rPr>
        <w:t xml:space="preserve"> z otoczeniem i ogranicza wpływ na przestrzeń publiczną. Nie oznacza to jednak </w:t>
      </w:r>
      <w:r w:rsidR="001E16F8">
        <w:rPr>
          <w:rFonts w:ascii="Arial" w:hAnsi="Arial" w:cs="Arial"/>
          <w:i/>
          <w:iCs/>
        </w:rPr>
        <w:t>wyeliminowania</w:t>
      </w:r>
      <w:r w:rsidR="00AB5A95">
        <w:rPr>
          <w:rFonts w:ascii="Arial" w:hAnsi="Arial" w:cs="Arial"/>
          <w:i/>
          <w:iCs/>
        </w:rPr>
        <w:t xml:space="preserve"> </w:t>
      </w:r>
      <w:r w:rsidR="00111901" w:rsidRPr="00463B10">
        <w:rPr>
          <w:rFonts w:ascii="Arial" w:hAnsi="Arial" w:cs="Arial"/>
          <w:i/>
          <w:iCs/>
        </w:rPr>
        <w:t>linii napowietrznych, które w wielu lokalizacjach pozostają bardziej efektywnym i technicznie uzasadnionym rozwiązaniem, zapewniając</w:t>
      </w:r>
      <w:r w:rsidR="00770D6F" w:rsidRPr="00463B10">
        <w:rPr>
          <w:rFonts w:ascii="Arial" w:hAnsi="Arial" w:cs="Arial"/>
          <w:i/>
          <w:iCs/>
        </w:rPr>
        <w:t>ym</w:t>
      </w:r>
      <w:r w:rsidR="00111901" w:rsidRPr="00463B10">
        <w:rPr>
          <w:rFonts w:ascii="Arial" w:hAnsi="Arial" w:cs="Arial"/>
          <w:i/>
          <w:iCs/>
        </w:rPr>
        <w:t xml:space="preserve"> m.in. lepsze parametry jakości energii. Dlatego </w:t>
      </w:r>
      <w:r w:rsidR="00AB49A6">
        <w:rPr>
          <w:rFonts w:ascii="Arial" w:hAnsi="Arial" w:cs="Arial"/>
          <w:i/>
          <w:iCs/>
        </w:rPr>
        <w:t xml:space="preserve">w przypadku infrastruktury wysokich napięć </w:t>
      </w:r>
      <w:r w:rsidR="00111901" w:rsidRPr="00463B10">
        <w:rPr>
          <w:rFonts w:ascii="Arial" w:hAnsi="Arial" w:cs="Arial"/>
          <w:i/>
          <w:iCs/>
        </w:rPr>
        <w:t xml:space="preserve">wszystkie nowe ciągi liniowe projektowane są jako kablowe, natomiast istniejące są modernizowane indywidualnie </w:t>
      </w:r>
      <w:r w:rsidR="00162392" w:rsidRPr="00463B10">
        <w:rPr>
          <w:rFonts w:ascii="Arial" w:hAnsi="Arial" w:cs="Arial"/>
          <w:i/>
          <w:iCs/>
        </w:rPr>
        <w:t>–</w:t>
      </w:r>
      <w:r w:rsidR="00111901" w:rsidRPr="00463B10">
        <w:rPr>
          <w:rFonts w:ascii="Arial" w:hAnsi="Arial" w:cs="Arial"/>
          <w:i/>
          <w:iCs/>
        </w:rPr>
        <w:t xml:space="preserve"> w wariancie podziemnym lub napowietrznym, w zależności od lokalnych warunków i potrzeb sieci. Jednocześnie linie napowietrzne stopniowo zyskują nowy, bardziej estetyczny charakter dzięki </w:t>
      </w:r>
      <w:proofErr w:type="spellStart"/>
      <w:r w:rsidR="00111901" w:rsidRPr="00463B10">
        <w:rPr>
          <w:rFonts w:ascii="Arial" w:hAnsi="Arial" w:cs="Arial"/>
          <w:i/>
          <w:iCs/>
        </w:rPr>
        <w:t>wąskotrzonowym</w:t>
      </w:r>
      <w:proofErr w:type="spellEnd"/>
      <w:r w:rsidR="00111901" w:rsidRPr="00463B10">
        <w:rPr>
          <w:rFonts w:ascii="Arial" w:hAnsi="Arial" w:cs="Arial"/>
          <w:i/>
          <w:iCs/>
        </w:rPr>
        <w:t xml:space="preserve"> słupom, a ich obecność na obrzeżach miasta wpisuje się w standardy stosowane również w europejskich metropoliach</w:t>
      </w:r>
      <w:r w:rsidR="00111901" w:rsidRPr="00D917B4">
        <w:rPr>
          <w:rFonts w:ascii="Arial" w:hAnsi="Arial" w:cs="Arial"/>
        </w:rPr>
        <w:t xml:space="preserve"> – </w:t>
      </w:r>
      <w:r w:rsidR="00111901" w:rsidRPr="001B16F9">
        <w:rPr>
          <w:rFonts w:ascii="Arial" w:hAnsi="Arial" w:cs="Arial"/>
        </w:rPr>
        <w:t xml:space="preserve">mówi </w:t>
      </w:r>
      <w:r w:rsidR="001B16F9" w:rsidRPr="001B16F9">
        <w:rPr>
          <w:rFonts w:ascii="Arial" w:hAnsi="Arial" w:cs="Arial"/>
        </w:rPr>
        <w:t>Marcin Cieślak</w:t>
      </w:r>
      <w:r w:rsidR="001B6EB8">
        <w:rPr>
          <w:rFonts w:ascii="Arial" w:hAnsi="Arial" w:cs="Arial"/>
        </w:rPr>
        <w:t xml:space="preserve">, </w:t>
      </w:r>
      <w:r w:rsidR="001B6EB8" w:rsidRPr="00DB2CD6">
        <w:rPr>
          <w:rFonts w:ascii="Arial" w:hAnsi="Arial" w:cs="Arial"/>
          <w:color w:val="000000"/>
        </w:rPr>
        <w:t>senior manager w dziale Realizacja Inwestycji Sieciowych w</w:t>
      </w:r>
      <w:r w:rsidR="00111901" w:rsidRPr="001B16F9">
        <w:rPr>
          <w:rFonts w:ascii="Arial" w:hAnsi="Arial" w:cs="Arial"/>
        </w:rPr>
        <w:t xml:space="preserve"> Stoen Operator</w:t>
      </w:r>
      <w:r w:rsidR="00111901" w:rsidRPr="00D917B4">
        <w:rPr>
          <w:rFonts w:ascii="Arial" w:hAnsi="Arial" w:cs="Arial"/>
        </w:rPr>
        <w:t>.</w:t>
      </w:r>
    </w:p>
    <w:p w14:paraId="24A0BC06" w14:textId="3D38D3CE" w:rsidR="00111901" w:rsidRPr="00D917B4" w:rsidRDefault="008E5711" w:rsidP="00625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Budowa kablowych</w:t>
      </w:r>
      <w:r w:rsidRPr="00D917B4">
        <w:rPr>
          <w:rFonts w:ascii="Arial" w:hAnsi="Arial" w:cs="Arial"/>
        </w:rPr>
        <w:t xml:space="preserve"> </w:t>
      </w:r>
      <w:r w:rsidR="00111901" w:rsidRPr="00D917B4">
        <w:rPr>
          <w:rFonts w:ascii="Arial" w:hAnsi="Arial" w:cs="Arial"/>
        </w:rPr>
        <w:t xml:space="preserve">linii energetycznych to nie tylko kwestia techniczna, ale </w:t>
      </w:r>
      <w:r w:rsidR="00162392">
        <w:rPr>
          <w:rFonts w:ascii="Arial" w:hAnsi="Arial" w:cs="Arial"/>
        </w:rPr>
        <w:t>tak</w:t>
      </w:r>
      <w:r w:rsidR="00111901" w:rsidRPr="00D917B4">
        <w:rPr>
          <w:rFonts w:ascii="Arial" w:hAnsi="Arial" w:cs="Arial"/>
        </w:rPr>
        <w:t>ż</w:t>
      </w:r>
      <w:r w:rsidR="00162392">
        <w:rPr>
          <w:rFonts w:ascii="Arial" w:hAnsi="Arial" w:cs="Arial"/>
        </w:rPr>
        <w:t>e</w:t>
      </w:r>
      <w:r w:rsidR="00111901" w:rsidRPr="00D917B4">
        <w:rPr>
          <w:rFonts w:ascii="Arial" w:hAnsi="Arial" w:cs="Arial"/>
        </w:rPr>
        <w:t xml:space="preserve"> sposób na lepsze dopasowanie infrastruktury do gęstej zabudowy. Tam, gdzie warunki na to pozwalają, </w:t>
      </w:r>
      <w:r>
        <w:rPr>
          <w:rFonts w:ascii="Arial" w:hAnsi="Arial" w:cs="Arial"/>
        </w:rPr>
        <w:t xml:space="preserve">linie </w:t>
      </w:r>
      <w:r w:rsidR="00111901" w:rsidRPr="00D917B4">
        <w:rPr>
          <w:rFonts w:ascii="Arial" w:hAnsi="Arial" w:cs="Arial"/>
        </w:rPr>
        <w:t>podziemne pomagają uporządkować przestrzeń i poprawiają jej estetykę.</w:t>
      </w:r>
    </w:p>
    <w:p w14:paraId="3C2FCC6E" w14:textId="77777777" w:rsidR="00D917B4" w:rsidRPr="00D917B4" w:rsidRDefault="00625696" w:rsidP="00625696">
      <w:pPr>
        <w:jc w:val="both"/>
        <w:rPr>
          <w:rFonts w:ascii="Arial" w:hAnsi="Arial" w:cs="Arial"/>
        </w:rPr>
      </w:pPr>
      <w:r w:rsidRPr="00D917B4">
        <w:rPr>
          <w:rFonts w:ascii="Arial" w:hAnsi="Arial" w:cs="Arial"/>
        </w:rPr>
        <w:t xml:space="preserve">Dziś w infrastrukturze obsługiwanej przez Stoen Operator aż 97% linii średniego napięcia przebiega pod ziemią – to jeden z najwyższych wskaźników w kraju. </w:t>
      </w:r>
      <w:r w:rsidR="00E4639E" w:rsidRPr="00D917B4">
        <w:rPr>
          <w:rFonts w:ascii="Arial" w:hAnsi="Arial" w:cs="Arial"/>
        </w:rPr>
        <w:t>Dzięki temu sieć jest bardziej odporna na trudne warunki pogodowe i mniej narażona na uszkodzenia mechaniczne, co przekłada się na większą niezawodność dostaw energii i stabilniejsze działanie miejskiej infrastruktury.</w:t>
      </w:r>
    </w:p>
    <w:p w14:paraId="09FE69A1" w14:textId="3FCE4AFC" w:rsidR="008C1FC0" w:rsidRPr="00D917B4" w:rsidRDefault="00D917B4" w:rsidP="00625696">
      <w:pPr>
        <w:jc w:val="both"/>
        <w:rPr>
          <w:rFonts w:ascii="Arial" w:hAnsi="Arial" w:cs="Arial"/>
        </w:rPr>
      </w:pPr>
      <w:r w:rsidRPr="00D917B4">
        <w:rPr>
          <w:rFonts w:ascii="Arial" w:hAnsi="Arial" w:cs="Arial"/>
        </w:rPr>
        <w:t xml:space="preserve">– </w:t>
      </w:r>
      <w:r w:rsidR="008C1FC0" w:rsidRPr="00D917B4">
        <w:rPr>
          <w:rFonts w:ascii="Arial" w:hAnsi="Arial" w:cs="Arial"/>
        </w:rPr>
        <w:t xml:space="preserve">Linie średniego i wysokiego napięcia napędzają krwioobieg miasta. Bez nich </w:t>
      </w:r>
      <w:r w:rsidR="004B34B0">
        <w:rPr>
          <w:rFonts w:ascii="Arial" w:hAnsi="Arial" w:cs="Arial"/>
        </w:rPr>
        <w:t>nasi odbiorcy nie będą zasilani</w:t>
      </w:r>
      <w:r w:rsidR="008C1FC0" w:rsidRPr="00D917B4">
        <w:rPr>
          <w:rFonts w:ascii="Arial" w:hAnsi="Arial" w:cs="Arial"/>
        </w:rPr>
        <w:t xml:space="preserve">. </w:t>
      </w:r>
      <w:r w:rsidR="008E5711">
        <w:rPr>
          <w:rFonts w:ascii="Arial" w:hAnsi="Arial" w:cs="Arial"/>
        </w:rPr>
        <w:t>Zastępowanie</w:t>
      </w:r>
      <w:r w:rsidR="00E3102E" w:rsidRPr="00D917B4">
        <w:rPr>
          <w:rFonts w:ascii="Arial" w:hAnsi="Arial" w:cs="Arial"/>
        </w:rPr>
        <w:t xml:space="preserve"> linii </w:t>
      </w:r>
      <w:r w:rsidR="008E5711">
        <w:rPr>
          <w:rFonts w:ascii="Arial" w:hAnsi="Arial" w:cs="Arial"/>
        </w:rPr>
        <w:t xml:space="preserve">napowietrznych </w:t>
      </w:r>
      <w:r w:rsidR="004B34B0">
        <w:rPr>
          <w:rFonts w:ascii="Arial" w:hAnsi="Arial" w:cs="Arial"/>
        </w:rPr>
        <w:t xml:space="preserve">SN </w:t>
      </w:r>
      <w:r w:rsidR="008E5711">
        <w:rPr>
          <w:rFonts w:ascii="Arial" w:hAnsi="Arial" w:cs="Arial"/>
        </w:rPr>
        <w:t xml:space="preserve">liniami kablowymi </w:t>
      </w:r>
      <w:r w:rsidR="00E3102E" w:rsidRPr="00D917B4">
        <w:rPr>
          <w:rFonts w:ascii="Arial" w:hAnsi="Arial" w:cs="Arial"/>
        </w:rPr>
        <w:t>to ważna część szerokiego programu modernizacji sieci energetycznej Warszawy. W połączeniu z innymi inwestycjami wzmacnia to odporność systemu i przygotowuje miasto na rozwój nowych technologii oraz rosnące potrzeby mieszkańców. Dzięki temu stolica może rozwijać się dynamicznie, a jednocześnie zachowuje wysoką jakość i funkcjonalność infrastruktur</w:t>
      </w:r>
      <w:r w:rsidR="008C1FC0" w:rsidRPr="001B6EB8">
        <w:rPr>
          <w:rFonts w:ascii="Arial" w:hAnsi="Arial" w:cs="Arial"/>
        </w:rPr>
        <w:t xml:space="preserve">– mówi </w:t>
      </w:r>
      <w:r w:rsidR="001B16F9" w:rsidRPr="001B6EB8">
        <w:rPr>
          <w:rFonts w:ascii="Arial" w:hAnsi="Arial" w:cs="Arial"/>
        </w:rPr>
        <w:t xml:space="preserve">Zbigniew </w:t>
      </w:r>
      <w:r w:rsidR="001B16F9" w:rsidRPr="00DE0E51">
        <w:rPr>
          <w:rFonts w:ascii="Arial" w:hAnsi="Arial" w:cs="Arial"/>
        </w:rPr>
        <w:t>Gregorczyk</w:t>
      </w:r>
      <w:r w:rsidR="00DE0E51">
        <w:rPr>
          <w:rFonts w:ascii="Arial" w:hAnsi="Arial" w:cs="Arial"/>
        </w:rPr>
        <w:t>,</w:t>
      </w:r>
      <w:r w:rsidR="001B6EB8" w:rsidRPr="00DE0E51">
        <w:rPr>
          <w:rFonts w:ascii="Arial" w:hAnsi="Arial" w:cs="Arial"/>
        </w:rPr>
        <w:t xml:space="preserve"> </w:t>
      </w:r>
      <w:r w:rsidR="005A4339" w:rsidRPr="00DE0E51">
        <w:rPr>
          <w:rFonts w:ascii="Arial" w:hAnsi="Arial" w:cs="Arial"/>
        </w:rPr>
        <w:t>menadżer</w:t>
      </w:r>
      <w:r w:rsidR="001B6EB8" w:rsidRPr="00DE0E51">
        <w:rPr>
          <w:rFonts w:ascii="Arial" w:hAnsi="Arial" w:cs="Arial"/>
        </w:rPr>
        <w:t xml:space="preserve"> dział</w:t>
      </w:r>
      <w:r w:rsidR="005A4339" w:rsidRPr="00DE0E51">
        <w:rPr>
          <w:rFonts w:ascii="Arial" w:hAnsi="Arial" w:cs="Arial"/>
        </w:rPr>
        <w:t>u</w:t>
      </w:r>
      <w:r w:rsidR="001B6EB8" w:rsidRPr="00DE0E51">
        <w:rPr>
          <w:rFonts w:ascii="Arial" w:hAnsi="Arial" w:cs="Arial"/>
        </w:rPr>
        <w:t xml:space="preserve"> Realizacji Inwestycji SN/</w:t>
      </w:r>
      <w:proofErr w:type="spellStart"/>
      <w:r w:rsidR="001B6EB8" w:rsidRPr="00DE0E51">
        <w:rPr>
          <w:rFonts w:ascii="Arial" w:hAnsi="Arial" w:cs="Arial"/>
        </w:rPr>
        <w:t>nN</w:t>
      </w:r>
      <w:proofErr w:type="spellEnd"/>
      <w:r w:rsidR="001B6EB8" w:rsidRPr="00DE0E51">
        <w:rPr>
          <w:rFonts w:ascii="Arial" w:hAnsi="Arial" w:cs="Arial"/>
        </w:rPr>
        <w:t xml:space="preserve"> w</w:t>
      </w:r>
      <w:r w:rsidR="008C1FC0" w:rsidRPr="00DE0E51">
        <w:rPr>
          <w:rFonts w:ascii="Arial" w:hAnsi="Arial" w:cs="Arial"/>
        </w:rPr>
        <w:t xml:space="preserve"> Stoen Operator.</w:t>
      </w:r>
    </w:p>
    <w:p w14:paraId="586B6DC9" w14:textId="487DB82F" w:rsidR="00625696" w:rsidRPr="00D917B4" w:rsidRDefault="00047B8C" w:rsidP="00625696">
      <w:pPr>
        <w:jc w:val="both"/>
        <w:rPr>
          <w:rFonts w:ascii="Arial" w:hAnsi="Arial" w:cs="Arial"/>
          <w:b/>
          <w:bCs/>
        </w:rPr>
      </w:pPr>
      <w:r w:rsidRPr="00D917B4">
        <w:rPr>
          <w:rFonts w:ascii="Arial" w:hAnsi="Arial" w:cs="Arial"/>
          <w:b/>
          <w:bCs/>
        </w:rPr>
        <w:t>P</w:t>
      </w:r>
      <w:r w:rsidR="00625696" w:rsidRPr="00D917B4">
        <w:rPr>
          <w:rFonts w:ascii="Arial" w:hAnsi="Arial" w:cs="Arial"/>
          <w:b/>
          <w:bCs/>
        </w:rPr>
        <w:t xml:space="preserve">odziemne linie </w:t>
      </w:r>
      <w:r w:rsidR="00463B10">
        <w:rPr>
          <w:rFonts w:ascii="Arial" w:hAnsi="Arial" w:cs="Arial"/>
          <w:b/>
          <w:bCs/>
        </w:rPr>
        <w:t>korzystne</w:t>
      </w:r>
      <w:r w:rsidRPr="00D917B4">
        <w:rPr>
          <w:rFonts w:ascii="Arial" w:hAnsi="Arial" w:cs="Arial"/>
          <w:b/>
          <w:bCs/>
        </w:rPr>
        <w:t xml:space="preserve"> dla miejskiej energetyki</w:t>
      </w:r>
    </w:p>
    <w:p w14:paraId="6882A111" w14:textId="339D2FCE" w:rsidR="00625696" w:rsidRPr="00D917B4" w:rsidRDefault="008E5711" w:rsidP="00047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Energetyczne linie kablowe </w:t>
      </w:r>
      <w:r w:rsidR="00625696" w:rsidRPr="00D917B4">
        <w:rPr>
          <w:rFonts w:ascii="Arial" w:hAnsi="Arial" w:cs="Arial"/>
        </w:rPr>
        <w:t>mają wiele zalet</w:t>
      </w:r>
      <w:r w:rsidR="00047B8C" w:rsidRPr="00D917B4">
        <w:rPr>
          <w:rFonts w:ascii="Arial" w:hAnsi="Arial" w:cs="Arial"/>
        </w:rPr>
        <w:t xml:space="preserve">. Są odporne na trudne warunki pogodowe, takie jak silne wiatry, </w:t>
      </w:r>
      <w:r w:rsidR="00625696" w:rsidRPr="00D917B4">
        <w:rPr>
          <w:rFonts w:ascii="Arial" w:hAnsi="Arial" w:cs="Arial"/>
        </w:rPr>
        <w:t>oblodzeni</w:t>
      </w:r>
      <w:r w:rsidR="00205910">
        <w:rPr>
          <w:rFonts w:ascii="Arial" w:hAnsi="Arial" w:cs="Arial"/>
        </w:rPr>
        <w:t>e</w:t>
      </w:r>
      <w:r w:rsidR="00625696" w:rsidRPr="00D917B4">
        <w:rPr>
          <w:rFonts w:ascii="Arial" w:hAnsi="Arial" w:cs="Arial"/>
        </w:rPr>
        <w:t xml:space="preserve"> </w:t>
      </w:r>
      <w:r w:rsidR="000830A3">
        <w:rPr>
          <w:rFonts w:ascii="Arial" w:hAnsi="Arial" w:cs="Arial"/>
        </w:rPr>
        <w:t>czy</w:t>
      </w:r>
      <w:r w:rsidR="00625696" w:rsidRPr="00D917B4">
        <w:rPr>
          <w:rFonts w:ascii="Arial" w:hAnsi="Arial" w:cs="Arial"/>
        </w:rPr>
        <w:t xml:space="preserve"> inne zjawiska </w:t>
      </w:r>
      <w:r w:rsidR="00047B8C" w:rsidRPr="00D917B4">
        <w:rPr>
          <w:rFonts w:ascii="Arial" w:hAnsi="Arial" w:cs="Arial"/>
        </w:rPr>
        <w:t xml:space="preserve">narażające sieć na awarie. Lepsza integracja z </w:t>
      </w:r>
      <w:r w:rsidR="00047B8C" w:rsidRPr="00D917B4">
        <w:rPr>
          <w:rFonts w:ascii="Arial" w:hAnsi="Arial" w:cs="Arial"/>
        </w:rPr>
        <w:lastRenderedPageBreak/>
        <w:t>zabudową miasta nie ogranicza także rozwoju nowych inwestycji czy infrastruktury transportowej.</w:t>
      </w:r>
    </w:p>
    <w:p w14:paraId="38234220" w14:textId="7F62B62D" w:rsidR="00625696" w:rsidRPr="00D917B4" w:rsidRDefault="00625696" w:rsidP="00625696">
      <w:pPr>
        <w:jc w:val="both"/>
        <w:rPr>
          <w:rFonts w:ascii="Arial" w:hAnsi="Arial" w:cs="Arial"/>
        </w:rPr>
      </w:pPr>
      <w:r w:rsidRPr="00D917B4">
        <w:rPr>
          <w:rFonts w:ascii="Arial" w:hAnsi="Arial" w:cs="Arial"/>
        </w:rPr>
        <w:t xml:space="preserve">W przypadku Warszawy </w:t>
      </w:r>
      <w:r w:rsidR="004B34B0">
        <w:rPr>
          <w:rFonts w:ascii="Arial" w:hAnsi="Arial" w:cs="Arial"/>
        </w:rPr>
        <w:t>budowa</w:t>
      </w:r>
      <w:r w:rsidR="004B34B0" w:rsidRPr="00D917B4">
        <w:rPr>
          <w:rFonts w:ascii="Arial" w:hAnsi="Arial" w:cs="Arial"/>
        </w:rPr>
        <w:t xml:space="preserve"> </w:t>
      </w:r>
      <w:r w:rsidR="004F6435">
        <w:rPr>
          <w:rFonts w:ascii="Arial" w:hAnsi="Arial" w:cs="Arial"/>
        </w:rPr>
        <w:t xml:space="preserve">i modernizacja </w:t>
      </w:r>
      <w:r w:rsidRPr="00D917B4">
        <w:rPr>
          <w:rFonts w:ascii="Arial" w:hAnsi="Arial" w:cs="Arial"/>
        </w:rPr>
        <w:t>sieci wysokiego napięcia ma</w:t>
      </w:r>
      <w:r w:rsidR="001B6EB8">
        <w:rPr>
          <w:rFonts w:ascii="Arial" w:hAnsi="Arial" w:cs="Arial"/>
        </w:rPr>
        <w:t>ją</w:t>
      </w:r>
      <w:r w:rsidRPr="00D917B4">
        <w:rPr>
          <w:rFonts w:ascii="Arial" w:hAnsi="Arial" w:cs="Arial"/>
        </w:rPr>
        <w:t xml:space="preserve"> strategiczne znaczenie. </w:t>
      </w:r>
      <w:r w:rsidR="004B34B0">
        <w:rPr>
          <w:rFonts w:ascii="Arial" w:hAnsi="Arial" w:cs="Arial"/>
        </w:rPr>
        <w:t xml:space="preserve">Wybudowanie nowych linii 110kV </w:t>
      </w:r>
      <w:r w:rsidR="004F6435">
        <w:rPr>
          <w:rFonts w:ascii="Arial" w:hAnsi="Arial" w:cs="Arial"/>
        </w:rPr>
        <w:t xml:space="preserve">w ostatnich latach </w:t>
      </w:r>
      <w:r w:rsidR="004B34B0">
        <w:rPr>
          <w:rFonts w:ascii="Arial" w:hAnsi="Arial" w:cs="Arial"/>
        </w:rPr>
        <w:t>pozwoliło na zasilenie nowych stacji 110kV, między innymi na obszarze Falenicy, Okęcia, Sękocina</w:t>
      </w:r>
      <w:r w:rsidR="004F6435">
        <w:rPr>
          <w:rFonts w:ascii="Arial" w:hAnsi="Arial" w:cs="Arial"/>
        </w:rPr>
        <w:t>.</w:t>
      </w:r>
      <w:r w:rsidR="004B34B0">
        <w:rPr>
          <w:rFonts w:ascii="Arial" w:hAnsi="Arial" w:cs="Arial"/>
        </w:rPr>
        <w:t xml:space="preserve"> Nowa stacja 110</w:t>
      </w:r>
      <w:r w:rsidR="001B6EB8">
        <w:rPr>
          <w:rFonts w:ascii="Arial" w:hAnsi="Arial" w:cs="Arial"/>
        </w:rPr>
        <w:t xml:space="preserve"> </w:t>
      </w:r>
      <w:proofErr w:type="spellStart"/>
      <w:r w:rsidR="004B34B0">
        <w:rPr>
          <w:rFonts w:ascii="Arial" w:hAnsi="Arial" w:cs="Arial"/>
        </w:rPr>
        <w:t>kV</w:t>
      </w:r>
      <w:proofErr w:type="spellEnd"/>
      <w:r w:rsidR="004B34B0">
        <w:rPr>
          <w:rFonts w:ascii="Arial" w:hAnsi="Arial" w:cs="Arial"/>
        </w:rPr>
        <w:t xml:space="preserve"> wraz z linią pozwoliła na przyłączenie do sieci Warszawskiej Wytwórni Energii </w:t>
      </w:r>
      <w:r w:rsidR="004F6435">
        <w:rPr>
          <w:rFonts w:ascii="Arial" w:hAnsi="Arial" w:cs="Arial"/>
        </w:rPr>
        <w:t>– instalacji spalarni odpadów komunalnych zlokalizowanej na warszawskim Targówku.</w:t>
      </w:r>
      <w:r w:rsidRPr="00D917B4">
        <w:rPr>
          <w:rFonts w:ascii="Arial" w:hAnsi="Arial" w:cs="Arial"/>
        </w:rPr>
        <w:t xml:space="preserve"> To element szerszej transformacji energetycznej miasta, w której </w:t>
      </w:r>
      <w:r w:rsidR="00463B10">
        <w:rPr>
          <w:rFonts w:ascii="Arial" w:hAnsi="Arial" w:cs="Arial"/>
        </w:rPr>
        <w:t>rozwój sieci i ich modernizacja są</w:t>
      </w:r>
      <w:r w:rsidRPr="00D917B4">
        <w:rPr>
          <w:rFonts w:ascii="Arial" w:hAnsi="Arial" w:cs="Arial"/>
        </w:rPr>
        <w:t xml:space="preserve"> kluczowym</w:t>
      </w:r>
      <w:r w:rsidR="00463B10">
        <w:rPr>
          <w:rFonts w:ascii="Arial" w:hAnsi="Arial" w:cs="Arial"/>
        </w:rPr>
        <w:t>i</w:t>
      </w:r>
      <w:r w:rsidRPr="00D917B4">
        <w:rPr>
          <w:rFonts w:ascii="Arial" w:hAnsi="Arial" w:cs="Arial"/>
        </w:rPr>
        <w:t xml:space="preserve"> </w:t>
      </w:r>
      <w:r w:rsidR="00463B10">
        <w:rPr>
          <w:rFonts w:ascii="Arial" w:hAnsi="Arial" w:cs="Arial"/>
        </w:rPr>
        <w:t>elementami</w:t>
      </w:r>
      <w:r w:rsidRPr="00D917B4">
        <w:rPr>
          <w:rFonts w:ascii="Arial" w:hAnsi="Arial" w:cs="Arial"/>
        </w:rPr>
        <w:t>.</w:t>
      </w:r>
    </w:p>
    <w:p w14:paraId="3BACA443" w14:textId="34AEC20C" w:rsidR="00625696" w:rsidRPr="00D917B4" w:rsidRDefault="003B339F" w:rsidP="00625696">
      <w:pPr>
        <w:jc w:val="both"/>
        <w:rPr>
          <w:rFonts w:ascii="Arial" w:hAnsi="Arial" w:cs="Arial"/>
          <w:b/>
          <w:bCs/>
        </w:rPr>
      </w:pPr>
      <w:r w:rsidRPr="00D917B4">
        <w:rPr>
          <w:rFonts w:ascii="Arial" w:hAnsi="Arial" w:cs="Arial"/>
          <w:b/>
          <w:bCs/>
        </w:rPr>
        <w:t xml:space="preserve">Planowanie i realizacja prac przy rozbudowie sieci </w:t>
      </w:r>
    </w:p>
    <w:p w14:paraId="334A5DE7" w14:textId="55202C34" w:rsidR="00625696" w:rsidRPr="00D917B4" w:rsidRDefault="00625696" w:rsidP="00625696">
      <w:pPr>
        <w:jc w:val="both"/>
        <w:rPr>
          <w:rFonts w:ascii="Arial" w:hAnsi="Arial" w:cs="Arial"/>
        </w:rPr>
      </w:pPr>
      <w:r w:rsidRPr="00D917B4">
        <w:rPr>
          <w:rFonts w:ascii="Arial" w:hAnsi="Arial" w:cs="Arial"/>
        </w:rPr>
        <w:t xml:space="preserve">Realizacja inwestycji elektroenergetycznych w dużym mieście jest </w:t>
      </w:r>
      <w:r w:rsidR="00D3794D" w:rsidRPr="00D917B4">
        <w:rPr>
          <w:rFonts w:ascii="Arial" w:hAnsi="Arial" w:cs="Arial"/>
        </w:rPr>
        <w:t>działaniem</w:t>
      </w:r>
      <w:r w:rsidRPr="00D917B4">
        <w:rPr>
          <w:rFonts w:ascii="Arial" w:hAnsi="Arial" w:cs="Arial"/>
        </w:rPr>
        <w:t xml:space="preserve"> wieloetapowym, wymagającym szczegółowej koordynacji i precyzji.</w:t>
      </w:r>
      <w:r w:rsidR="00D3794D" w:rsidRPr="00D917B4">
        <w:rPr>
          <w:rFonts w:ascii="Arial" w:hAnsi="Arial" w:cs="Arial"/>
        </w:rPr>
        <w:t xml:space="preserve"> </w:t>
      </w:r>
      <w:r w:rsidR="00463B10">
        <w:rPr>
          <w:rFonts w:ascii="Arial" w:hAnsi="Arial" w:cs="Arial"/>
        </w:rPr>
        <w:t xml:space="preserve">Faza </w:t>
      </w:r>
      <w:r w:rsidRPr="00D917B4">
        <w:rPr>
          <w:rFonts w:ascii="Arial" w:hAnsi="Arial" w:cs="Arial"/>
        </w:rPr>
        <w:t>projektow</w:t>
      </w:r>
      <w:r w:rsidR="00463B10">
        <w:rPr>
          <w:rFonts w:ascii="Arial" w:hAnsi="Arial" w:cs="Arial"/>
        </w:rPr>
        <w:t>a</w:t>
      </w:r>
      <w:r w:rsidRPr="00D917B4">
        <w:rPr>
          <w:rFonts w:ascii="Arial" w:hAnsi="Arial" w:cs="Arial"/>
        </w:rPr>
        <w:t xml:space="preserve"> to najważniejsza</w:t>
      </w:r>
      <w:r w:rsidR="004F6435">
        <w:rPr>
          <w:rFonts w:ascii="Arial" w:hAnsi="Arial" w:cs="Arial"/>
        </w:rPr>
        <w:t>, najtrudniejsza i najbardziej czasochłonna</w:t>
      </w:r>
      <w:r w:rsidR="001B6EB8">
        <w:rPr>
          <w:rFonts w:ascii="Arial" w:hAnsi="Arial" w:cs="Arial"/>
        </w:rPr>
        <w:t xml:space="preserve"> </w:t>
      </w:r>
      <w:r w:rsidRPr="00D917B4">
        <w:rPr>
          <w:rFonts w:ascii="Arial" w:hAnsi="Arial" w:cs="Arial"/>
        </w:rPr>
        <w:t xml:space="preserve">część przedsięwzięcia – obejmuje m.in. uzgodnienia z właścicielami działek, zarządcami miejskimi, gestorami innych sieci (wodociągowych, gazowych, telekomunikacyjnych) oraz analizę </w:t>
      </w:r>
      <w:r w:rsidR="004F6435">
        <w:rPr>
          <w:rFonts w:ascii="Arial" w:hAnsi="Arial" w:cs="Arial"/>
        </w:rPr>
        <w:t>istniejącej</w:t>
      </w:r>
      <w:r w:rsidRPr="00D917B4">
        <w:rPr>
          <w:rFonts w:ascii="Arial" w:hAnsi="Arial" w:cs="Arial"/>
        </w:rPr>
        <w:t xml:space="preserve"> infrastruktury podziemnej</w:t>
      </w:r>
      <w:r w:rsidR="004E1434" w:rsidRPr="00D917B4">
        <w:rPr>
          <w:rFonts w:ascii="Arial" w:hAnsi="Arial" w:cs="Arial"/>
        </w:rPr>
        <w:t xml:space="preserve">. </w:t>
      </w:r>
      <w:r w:rsidRPr="00D917B4">
        <w:rPr>
          <w:rFonts w:ascii="Arial" w:hAnsi="Arial" w:cs="Arial"/>
        </w:rPr>
        <w:t>Następnie przeprowadza się roboty budowlane,</w:t>
      </w:r>
      <w:r w:rsidR="0033236F">
        <w:rPr>
          <w:rFonts w:ascii="Arial" w:hAnsi="Arial" w:cs="Arial"/>
        </w:rPr>
        <w:t xml:space="preserve"> </w:t>
      </w:r>
      <w:r w:rsidR="004F6435">
        <w:rPr>
          <w:rFonts w:ascii="Arial" w:hAnsi="Arial" w:cs="Arial"/>
        </w:rPr>
        <w:t xml:space="preserve">które </w:t>
      </w:r>
      <w:r w:rsidR="0033236F">
        <w:rPr>
          <w:rFonts w:ascii="Arial" w:hAnsi="Arial" w:cs="Arial"/>
        </w:rPr>
        <w:t xml:space="preserve">w miarę </w:t>
      </w:r>
      <w:r w:rsidRPr="00D917B4">
        <w:rPr>
          <w:rFonts w:ascii="Arial" w:hAnsi="Arial" w:cs="Arial"/>
        </w:rPr>
        <w:t>możliw</w:t>
      </w:r>
      <w:r w:rsidR="0033236F">
        <w:rPr>
          <w:rFonts w:ascii="Arial" w:hAnsi="Arial" w:cs="Arial"/>
        </w:rPr>
        <w:t>ości</w:t>
      </w:r>
      <w:r w:rsidRPr="00D917B4">
        <w:rPr>
          <w:rFonts w:ascii="Arial" w:hAnsi="Arial" w:cs="Arial"/>
        </w:rPr>
        <w:t xml:space="preserve"> realizowane </w:t>
      </w:r>
      <w:r w:rsidR="001B6EB8">
        <w:rPr>
          <w:rFonts w:ascii="Arial" w:hAnsi="Arial" w:cs="Arial"/>
        </w:rPr>
        <w:t xml:space="preserve">są </w:t>
      </w:r>
      <w:r w:rsidRPr="00D917B4">
        <w:rPr>
          <w:rFonts w:ascii="Arial" w:hAnsi="Arial" w:cs="Arial"/>
        </w:rPr>
        <w:t>metodami minimalizującymi wpływ na otoczenie.</w:t>
      </w:r>
    </w:p>
    <w:p w14:paraId="0F0429A5" w14:textId="5D92AD99" w:rsidR="004E1434" w:rsidRPr="00D917B4" w:rsidRDefault="00625696" w:rsidP="00625696">
      <w:pPr>
        <w:jc w:val="both"/>
        <w:rPr>
          <w:rFonts w:ascii="Arial" w:hAnsi="Arial" w:cs="Arial"/>
        </w:rPr>
      </w:pPr>
      <w:r w:rsidRPr="00D917B4">
        <w:rPr>
          <w:rFonts w:ascii="Arial" w:hAnsi="Arial" w:cs="Arial"/>
        </w:rPr>
        <w:t>Warszawa to miasto o wyjątkowo gęstej sieci podziemnej, co wymaga stosowania zaawansowanych rozwiązań. Stoen Operator wykorzystuje m.in.</w:t>
      </w:r>
      <w:r w:rsidR="004E1434" w:rsidRPr="00D917B4">
        <w:rPr>
          <w:rFonts w:ascii="Arial" w:hAnsi="Arial" w:cs="Arial"/>
        </w:rPr>
        <w:t xml:space="preserve"> m</w:t>
      </w:r>
      <w:r w:rsidRPr="00D917B4">
        <w:rPr>
          <w:rFonts w:ascii="Arial" w:hAnsi="Arial" w:cs="Arial"/>
        </w:rPr>
        <w:t xml:space="preserve">etody </w:t>
      </w:r>
      <w:proofErr w:type="spellStart"/>
      <w:r w:rsidRPr="00D917B4">
        <w:rPr>
          <w:rFonts w:ascii="Arial" w:hAnsi="Arial" w:cs="Arial"/>
        </w:rPr>
        <w:t>bezwykopowe</w:t>
      </w:r>
      <w:proofErr w:type="spellEnd"/>
      <w:r w:rsidR="004E1434" w:rsidRPr="00D917B4">
        <w:rPr>
          <w:rFonts w:ascii="Arial" w:hAnsi="Arial" w:cs="Arial"/>
        </w:rPr>
        <w:t>.</w:t>
      </w:r>
      <w:r w:rsidR="00AB1E5F" w:rsidRPr="00D917B4">
        <w:rPr>
          <w:rFonts w:ascii="Arial" w:hAnsi="Arial" w:cs="Arial"/>
        </w:rPr>
        <w:t xml:space="preserve"> </w:t>
      </w:r>
      <w:r w:rsidRPr="00D917B4">
        <w:rPr>
          <w:rFonts w:ascii="Arial" w:hAnsi="Arial" w:cs="Arial"/>
        </w:rPr>
        <w:t xml:space="preserve">To techniki, które pozwalają na </w:t>
      </w:r>
      <w:r w:rsidR="002D47C4" w:rsidRPr="00D917B4">
        <w:rPr>
          <w:rFonts w:ascii="Arial" w:hAnsi="Arial" w:cs="Arial"/>
        </w:rPr>
        <w:t xml:space="preserve">prowadzenie </w:t>
      </w:r>
      <w:r w:rsidR="00A179FB">
        <w:rPr>
          <w:rFonts w:ascii="Arial" w:hAnsi="Arial" w:cs="Arial"/>
        </w:rPr>
        <w:t>linii kablowej</w:t>
      </w:r>
      <w:r w:rsidR="00A179FB" w:rsidRPr="00D917B4">
        <w:rPr>
          <w:rFonts w:ascii="Arial" w:hAnsi="Arial" w:cs="Arial"/>
        </w:rPr>
        <w:t xml:space="preserve"> </w:t>
      </w:r>
      <w:r w:rsidRPr="00D917B4">
        <w:rPr>
          <w:rFonts w:ascii="Arial" w:hAnsi="Arial" w:cs="Arial"/>
        </w:rPr>
        <w:t xml:space="preserve">bez konieczności </w:t>
      </w:r>
      <w:r w:rsidR="002D47C4" w:rsidRPr="00D917B4">
        <w:rPr>
          <w:rFonts w:ascii="Arial" w:hAnsi="Arial" w:cs="Arial"/>
        </w:rPr>
        <w:t xml:space="preserve">wykonywania </w:t>
      </w:r>
      <w:r w:rsidRPr="00D917B4">
        <w:rPr>
          <w:rFonts w:ascii="Arial" w:hAnsi="Arial" w:cs="Arial"/>
        </w:rPr>
        <w:t>klasycznych wykopów na dużych odcinkach. Dzięki temu</w:t>
      </w:r>
      <w:r w:rsidR="004E1434" w:rsidRPr="00D917B4">
        <w:rPr>
          <w:rFonts w:ascii="Arial" w:hAnsi="Arial" w:cs="Arial"/>
        </w:rPr>
        <w:t xml:space="preserve"> </w:t>
      </w:r>
      <w:r w:rsidRPr="00D917B4">
        <w:rPr>
          <w:rFonts w:ascii="Arial" w:hAnsi="Arial" w:cs="Arial"/>
        </w:rPr>
        <w:t>prace są szybsze</w:t>
      </w:r>
      <w:r w:rsidR="005824E7">
        <w:rPr>
          <w:rFonts w:ascii="Arial" w:hAnsi="Arial" w:cs="Arial"/>
        </w:rPr>
        <w:t xml:space="preserve"> i</w:t>
      </w:r>
      <w:r w:rsidR="004E1434" w:rsidRPr="00D917B4">
        <w:rPr>
          <w:rFonts w:ascii="Arial" w:hAnsi="Arial" w:cs="Arial"/>
        </w:rPr>
        <w:t xml:space="preserve"> </w:t>
      </w:r>
      <w:r w:rsidRPr="00D917B4">
        <w:rPr>
          <w:rFonts w:ascii="Arial" w:hAnsi="Arial" w:cs="Arial"/>
        </w:rPr>
        <w:t>mniej uciążliwe dla mieszkańców</w:t>
      </w:r>
      <w:r w:rsidR="004E1434" w:rsidRPr="00D917B4">
        <w:rPr>
          <w:rFonts w:ascii="Arial" w:hAnsi="Arial" w:cs="Arial"/>
        </w:rPr>
        <w:t>. O</w:t>
      </w:r>
      <w:r w:rsidRPr="00D917B4">
        <w:rPr>
          <w:rFonts w:ascii="Arial" w:hAnsi="Arial" w:cs="Arial"/>
        </w:rPr>
        <w:t>granicz</w:t>
      </w:r>
      <w:r w:rsidR="004E1434" w:rsidRPr="00D917B4">
        <w:rPr>
          <w:rFonts w:ascii="Arial" w:hAnsi="Arial" w:cs="Arial"/>
        </w:rPr>
        <w:t>a się także</w:t>
      </w:r>
      <w:r w:rsidRPr="00D917B4">
        <w:rPr>
          <w:rFonts w:ascii="Arial" w:hAnsi="Arial" w:cs="Arial"/>
        </w:rPr>
        <w:t xml:space="preserve"> hałas, pył i utrudnienia drogowe</w:t>
      </w:r>
      <w:r w:rsidR="001B6EB8">
        <w:rPr>
          <w:rFonts w:ascii="Arial" w:hAnsi="Arial" w:cs="Arial"/>
        </w:rPr>
        <w:t>.</w:t>
      </w:r>
    </w:p>
    <w:p w14:paraId="25EA60C9" w14:textId="64C81359" w:rsidR="00173809" w:rsidRPr="00D917B4" w:rsidRDefault="00173809" w:rsidP="00625696">
      <w:pPr>
        <w:jc w:val="both"/>
        <w:rPr>
          <w:rFonts w:ascii="Arial" w:hAnsi="Arial" w:cs="Arial"/>
          <w:b/>
          <w:bCs/>
        </w:rPr>
      </w:pPr>
      <w:r w:rsidRPr="00D917B4">
        <w:rPr>
          <w:rFonts w:ascii="Arial" w:hAnsi="Arial" w:cs="Arial"/>
          <w:b/>
          <w:bCs/>
        </w:rPr>
        <w:t>Podziemny fundament energii przyszłości</w:t>
      </w:r>
    </w:p>
    <w:p w14:paraId="076F1028" w14:textId="3A31FE9F" w:rsidR="00D917B4" w:rsidRPr="00D917B4" w:rsidRDefault="004F6435" w:rsidP="00625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Podziemna, n</w:t>
      </w:r>
      <w:r w:rsidR="00625696" w:rsidRPr="00D917B4">
        <w:rPr>
          <w:rFonts w:ascii="Arial" w:hAnsi="Arial" w:cs="Arial"/>
        </w:rPr>
        <w:t>iewidzialna infrastruktura energetyczna to ważny element rozwoju miasta aspiruj</w:t>
      </w:r>
      <w:r w:rsidR="000830A3">
        <w:rPr>
          <w:rFonts w:ascii="Arial" w:hAnsi="Arial" w:cs="Arial"/>
        </w:rPr>
        <w:t>ącego</w:t>
      </w:r>
      <w:r w:rsidR="00625696" w:rsidRPr="00D917B4">
        <w:rPr>
          <w:rFonts w:ascii="Arial" w:hAnsi="Arial" w:cs="Arial"/>
        </w:rPr>
        <w:t xml:space="preserve"> do miana nowoczesnej, niskoemisyjnej metropolii.</w:t>
      </w:r>
    </w:p>
    <w:p w14:paraId="1C90C80D" w14:textId="408A1147" w:rsidR="001A053C" w:rsidRPr="00D917B4" w:rsidRDefault="00D917B4" w:rsidP="00625696">
      <w:pPr>
        <w:jc w:val="both"/>
        <w:rPr>
          <w:rFonts w:ascii="Arial" w:hAnsi="Arial" w:cs="Arial"/>
        </w:rPr>
      </w:pPr>
      <w:r w:rsidRPr="00D917B4">
        <w:rPr>
          <w:rFonts w:ascii="Arial" w:hAnsi="Arial" w:cs="Arial"/>
        </w:rPr>
        <w:t xml:space="preserve">– </w:t>
      </w:r>
      <w:r w:rsidR="00625696" w:rsidRPr="00463B10">
        <w:rPr>
          <w:rFonts w:ascii="Arial" w:hAnsi="Arial" w:cs="Arial"/>
          <w:i/>
          <w:iCs/>
        </w:rPr>
        <w:t xml:space="preserve">Warszawa już dziś jest przykładem miasta, w którym znaczna część infrastruktury energetycznej przebiega pod ziemią – niewidoczna, ale fundamentalna. </w:t>
      </w:r>
      <w:r w:rsidR="005824E7" w:rsidRPr="00463B10">
        <w:rPr>
          <w:rFonts w:ascii="Arial" w:hAnsi="Arial" w:cs="Arial"/>
          <w:i/>
          <w:iCs/>
        </w:rPr>
        <w:t>Dzięki</w:t>
      </w:r>
      <w:r w:rsidR="00625696" w:rsidRPr="00463B10">
        <w:rPr>
          <w:rFonts w:ascii="Arial" w:hAnsi="Arial" w:cs="Arial"/>
          <w:i/>
          <w:iCs/>
        </w:rPr>
        <w:t xml:space="preserve"> </w:t>
      </w:r>
      <w:r w:rsidR="008C1FC0" w:rsidRPr="00463B10">
        <w:rPr>
          <w:rFonts w:ascii="Arial" w:hAnsi="Arial" w:cs="Arial"/>
          <w:i/>
          <w:iCs/>
        </w:rPr>
        <w:t xml:space="preserve">naszym </w:t>
      </w:r>
      <w:r w:rsidR="00625696" w:rsidRPr="00463B10">
        <w:rPr>
          <w:rFonts w:ascii="Arial" w:hAnsi="Arial" w:cs="Arial"/>
          <w:i/>
          <w:iCs/>
        </w:rPr>
        <w:t>kolejnym projekt</w:t>
      </w:r>
      <w:r w:rsidR="005824E7" w:rsidRPr="00463B10">
        <w:rPr>
          <w:rFonts w:ascii="Arial" w:hAnsi="Arial" w:cs="Arial"/>
          <w:i/>
          <w:iCs/>
        </w:rPr>
        <w:t>o</w:t>
      </w:r>
      <w:r w:rsidR="00625696" w:rsidRPr="00463B10">
        <w:rPr>
          <w:rFonts w:ascii="Arial" w:hAnsi="Arial" w:cs="Arial"/>
          <w:i/>
          <w:iCs/>
        </w:rPr>
        <w:t xml:space="preserve">m ten ukryty krwioobieg stolicy będzie </w:t>
      </w:r>
      <w:r w:rsidR="005824E7" w:rsidRPr="00463B10">
        <w:rPr>
          <w:rFonts w:ascii="Arial" w:hAnsi="Arial" w:cs="Arial"/>
          <w:i/>
          <w:iCs/>
        </w:rPr>
        <w:t xml:space="preserve">się </w:t>
      </w:r>
      <w:r w:rsidR="00625696" w:rsidRPr="00463B10">
        <w:rPr>
          <w:rFonts w:ascii="Arial" w:hAnsi="Arial" w:cs="Arial"/>
          <w:i/>
          <w:iCs/>
        </w:rPr>
        <w:t>nadal rozwijał</w:t>
      </w:r>
      <w:r w:rsidR="00E3102E" w:rsidRPr="00463B10">
        <w:rPr>
          <w:rFonts w:ascii="Arial" w:hAnsi="Arial" w:cs="Arial"/>
          <w:i/>
          <w:iCs/>
        </w:rPr>
        <w:t xml:space="preserve"> i wspierał </w:t>
      </w:r>
      <w:r w:rsidR="00625696" w:rsidRPr="00463B10">
        <w:rPr>
          <w:rFonts w:ascii="Arial" w:hAnsi="Arial" w:cs="Arial"/>
          <w:i/>
          <w:iCs/>
        </w:rPr>
        <w:t>jej energetyczną, gospodarczą i urbanistyczną</w:t>
      </w:r>
      <w:r w:rsidR="008C1FC0" w:rsidRPr="00463B10">
        <w:rPr>
          <w:rFonts w:ascii="Arial" w:hAnsi="Arial" w:cs="Arial"/>
          <w:i/>
          <w:iCs/>
        </w:rPr>
        <w:t xml:space="preserve"> </w:t>
      </w:r>
      <w:r w:rsidR="00E3102E" w:rsidRPr="00463B10">
        <w:rPr>
          <w:rFonts w:ascii="Arial" w:hAnsi="Arial" w:cs="Arial"/>
          <w:i/>
          <w:iCs/>
        </w:rPr>
        <w:t>transformację</w:t>
      </w:r>
      <w:r w:rsidR="00E3102E" w:rsidRPr="00D917B4">
        <w:rPr>
          <w:rFonts w:ascii="Arial" w:hAnsi="Arial" w:cs="Arial"/>
        </w:rPr>
        <w:t xml:space="preserve"> </w:t>
      </w:r>
      <w:r w:rsidR="008C1FC0" w:rsidRPr="001B6EB8">
        <w:rPr>
          <w:rFonts w:ascii="Arial" w:hAnsi="Arial" w:cs="Arial"/>
        </w:rPr>
        <w:t xml:space="preserve">– podsumowuje </w:t>
      </w:r>
      <w:r w:rsidR="001B6EB8" w:rsidRPr="001B6EB8">
        <w:rPr>
          <w:rFonts w:ascii="Arial" w:hAnsi="Arial" w:cs="Arial"/>
        </w:rPr>
        <w:t>Zbigniew Gregorczyk</w:t>
      </w:r>
      <w:r w:rsidR="008C1FC0" w:rsidRPr="001B6EB8">
        <w:rPr>
          <w:rFonts w:ascii="Arial" w:hAnsi="Arial" w:cs="Arial"/>
        </w:rPr>
        <w:t xml:space="preserve"> ze Stoen Operator.</w:t>
      </w:r>
    </w:p>
    <w:sectPr w:rsidR="001A053C" w:rsidRPr="00D917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E3F6" w14:textId="77777777" w:rsidR="0033646D" w:rsidRDefault="0033646D" w:rsidP="008C1FC0">
      <w:pPr>
        <w:spacing w:after="0" w:line="240" w:lineRule="auto"/>
      </w:pPr>
      <w:r>
        <w:separator/>
      </w:r>
    </w:p>
  </w:endnote>
  <w:endnote w:type="continuationSeparator" w:id="0">
    <w:p w14:paraId="595C9A17" w14:textId="77777777" w:rsidR="0033646D" w:rsidRDefault="0033646D" w:rsidP="008C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E8BD" w14:textId="77777777" w:rsidR="0033646D" w:rsidRDefault="0033646D" w:rsidP="008C1FC0">
      <w:pPr>
        <w:spacing w:after="0" w:line="240" w:lineRule="auto"/>
      </w:pPr>
      <w:r>
        <w:separator/>
      </w:r>
    </w:p>
  </w:footnote>
  <w:footnote w:type="continuationSeparator" w:id="0">
    <w:p w14:paraId="79EF1ED3" w14:textId="77777777" w:rsidR="0033646D" w:rsidRDefault="0033646D" w:rsidP="008C1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70CB" w14:textId="618E2897" w:rsidR="008C1FC0" w:rsidRDefault="008C1FC0">
    <w:pPr>
      <w:pStyle w:val="Nagwek"/>
    </w:pPr>
    <w:r>
      <w:rPr>
        <w:noProof/>
        <w:color w:val="000000"/>
      </w:rPr>
      <w:drawing>
        <wp:inline distT="0" distB="0" distL="0" distR="0" wp14:anchorId="25B80A1D" wp14:editId="2068CB89">
          <wp:extent cx="1623726" cy="319114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726" cy="3191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724E"/>
    <w:multiLevelType w:val="multilevel"/>
    <w:tmpl w:val="CC16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A11F0"/>
    <w:multiLevelType w:val="multilevel"/>
    <w:tmpl w:val="9022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B7A63"/>
    <w:multiLevelType w:val="multilevel"/>
    <w:tmpl w:val="FE82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25351"/>
    <w:multiLevelType w:val="multilevel"/>
    <w:tmpl w:val="079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402098">
    <w:abstractNumId w:val="3"/>
  </w:num>
  <w:num w:numId="2" w16cid:durableId="1676885647">
    <w:abstractNumId w:val="2"/>
  </w:num>
  <w:num w:numId="3" w16cid:durableId="1018002985">
    <w:abstractNumId w:val="0"/>
  </w:num>
  <w:num w:numId="4" w16cid:durableId="114512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96"/>
    <w:rsid w:val="00047B8C"/>
    <w:rsid w:val="00075109"/>
    <w:rsid w:val="00075C05"/>
    <w:rsid w:val="000830A3"/>
    <w:rsid w:val="000C0459"/>
    <w:rsid w:val="00111901"/>
    <w:rsid w:val="00121293"/>
    <w:rsid w:val="00162392"/>
    <w:rsid w:val="00173809"/>
    <w:rsid w:val="001A053C"/>
    <w:rsid w:val="001A5543"/>
    <w:rsid w:val="001B16F9"/>
    <w:rsid w:val="001B6EB8"/>
    <w:rsid w:val="001E16F8"/>
    <w:rsid w:val="0020160F"/>
    <w:rsid w:val="00205910"/>
    <w:rsid w:val="0022345D"/>
    <w:rsid w:val="00224023"/>
    <w:rsid w:val="0026408E"/>
    <w:rsid w:val="002D47C4"/>
    <w:rsid w:val="00301E8C"/>
    <w:rsid w:val="00314261"/>
    <w:rsid w:val="0033236F"/>
    <w:rsid w:val="0033646D"/>
    <w:rsid w:val="0034529E"/>
    <w:rsid w:val="003626CC"/>
    <w:rsid w:val="003B1860"/>
    <w:rsid w:val="003B339F"/>
    <w:rsid w:val="003C1B02"/>
    <w:rsid w:val="003F3AC4"/>
    <w:rsid w:val="004222FA"/>
    <w:rsid w:val="00463B10"/>
    <w:rsid w:val="004641A6"/>
    <w:rsid w:val="004B34B0"/>
    <w:rsid w:val="004E1434"/>
    <w:rsid w:val="004F6435"/>
    <w:rsid w:val="00533192"/>
    <w:rsid w:val="005530C7"/>
    <w:rsid w:val="00567789"/>
    <w:rsid w:val="005824E7"/>
    <w:rsid w:val="005A4339"/>
    <w:rsid w:val="005D2ED3"/>
    <w:rsid w:val="005F229D"/>
    <w:rsid w:val="00625696"/>
    <w:rsid w:val="00680466"/>
    <w:rsid w:val="006D1EA9"/>
    <w:rsid w:val="0074167C"/>
    <w:rsid w:val="00770D6F"/>
    <w:rsid w:val="007A6D65"/>
    <w:rsid w:val="007B1B5C"/>
    <w:rsid w:val="007C2DB1"/>
    <w:rsid w:val="00840D02"/>
    <w:rsid w:val="00860330"/>
    <w:rsid w:val="008C1FC0"/>
    <w:rsid w:val="008E5711"/>
    <w:rsid w:val="008F2AFE"/>
    <w:rsid w:val="008F6C69"/>
    <w:rsid w:val="0097702C"/>
    <w:rsid w:val="009A30B7"/>
    <w:rsid w:val="009D7C76"/>
    <w:rsid w:val="00A071B3"/>
    <w:rsid w:val="00A179FB"/>
    <w:rsid w:val="00AA7685"/>
    <w:rsid w:val="00AB1E5F"/>
    <w:rsid w:val="00AB49A6"/>
    <w:rsid w:val="00AB5A95"/>
    <w:rsid w:val="00AD1D88"/>
    <w:rsid w:val="00AD569C"/>
    <w:rsid w:val="00B046EF"/>
    <w:rsid w:val="00B42E2E"/>
    <w:rsid w:val="00B83F09"/>
    <w:rsid w:val="00BA68F7"/>
    <w:rsid w:val="00C52AD6"/>
    <w:rsid w:val="00C702A1"/>
    <w:rsid w:val="00D3794D"/>
    <w:rsid w:val="00D429DC"/>
    <w:rsid w:val="00D917B4"/>
    <w:rsid w:val="00D97CA7"/>
    <w:rsid w:val="00DA2123"/>
    <w:rsid w:val="00DE0B50"/>
    <w:rsid w:val="00DE0E51"/>
    <w:rsid w:val="00DE3520"/>
    <w:rsid w:val="00E3102E"/>
    <w:rsid w:val="00E4639E"/>
    <w:rsid w:val="00E65061"/>
    <w:rsid w:val="00EE6067"/>
    <w:rsid w:val="00F16241"/>
    <w:rsid w:val="00F5083E"/>
    <w:rsid w:val="00F61267"/>
    <w:rsid w:val="00F70318"/>
    <w:rsid w:val="00F74A41"/>
    <w:rsid w:val="00F9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1987"/>
  <w15:chartTrackingRefBased/>
  <w15:docId w15:val="{B74306FC-425C-446B-A034-B51651A9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6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6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6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6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69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6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16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6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67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C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FC0"/>
  </w:style>
  <w:style w:type="paragraph" w:styleId="Stopka">
    <w:name w:val="footer"/>
    <w:basedOn w:val="Normalny"/>
    <w:link w:val="StopkaZnak"/>
    <w:uiPriority w:val="99"/>
    <w:unhideWhenUsed/>
    <w:rsid w:val="008C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FC0"/>
  </w:style>
  <w:style w:type="paragraph" w:styleId="Poprawka">
    <w:name w:val="Revision"/>
    <w:hidden/>
    <w:uiPriority w:val="99"/>
    <w:semiHidden/>
    <w:rsid w:val="002D4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694F-E87F-4753-81B9-16DF7F642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4843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Wojdak</dc:creator>
  <cp:keywords/>
  <dc:description/>
  <cp:lastModifiedBy>Monika Wojdak</cp:lastModifiedBy>
  <cp:revision>4</cp:revision>
  <dcterms:created xsi:type="dcterms:W3CDTF">2026-03-09T11:20:00Z</dcterms:created>
  <dcterms:modified xsi:type="dcterms:W3CDTF">2026-03-09T15:09:00Z</dcterms:modified>
</cp:coreProperties>
</file>