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0FFFE" w14:textId="77777777" w:rsidR="005714FE" w:rsidRDefault="001D7145">
      <w:pPr>
        <w:pStyle w:val="TYTUMMC"/>
        <w:rPr>
          <w:rFonts w:ascii="MMC OFFICE" w:hAnsi="MMC OFFICE" w:hint="eastAsia"/>
        </w:rPr>
      </w:pPr>
      <w:r>
        <w:rPr>
          <w:rFonts w:ascii="MMC OFFICE" w:eastAsia="ヒラギノ角ゴ Std W4" w:hAnsi="MMC OFFICE"/>
          <w:b/>
          <w:sz w:val="28"/>
          <w:szCs w:val="28"/>
        </w:rPr>
        <w:t>ASTARA WROWADZA Mitsubishi ASX BLACK Edition DO POLSKICH SALONÓW</w:t>
      </w:r>
    </w:p>
    <w:p w14:paraId="43F97E47" w14:textId="77777777" w:rsidR="005714FE" w:rsidRDefault="001D7145">
      <w:pPr>
        <w:jc w:val="left"/>
        <w:rPr>
          <w:rStyle w:val="TEKSTPODSTAWOWYMMC"/>
          <w:rFonts w:eastAsia="MS Mincho" w:hint="eastAsia"/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7CF58DBE" wp14:editId="734BBA0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401310" cy="26670"/>
                <wp:effectExtent l="0" t="0" r="0" b="0"/>
                <wp:wrapNone/>
                <wp:docPr id="1" name="shape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1440" cy="26640"/>
                        </a:xfrm>
                        <a:prstGeom prst="rect">
                          <a:avLst/>
                        </a:prstGeom>
                        <a:solidFill>
                          <a:srgbClr val="ED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FD036AE" w14:textId="77777777" w:rsidR="005714FE" w:rsidRDefault="005714FE">
                            <w:pPr>
                              <w:pStyle w:val="Zawartoramkius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tIns="-18360" bIns="-183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F58DBE" id="shape_0" o:spid="_x0000_s1026" style="position:absolute;margin-left:0;margin-top:.05pt;width:425.3pt;height:2.1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WsH2QEAABwEAAAOAAAAZHJzL2Uyb0RvYy54bWysU8Fu2zAMvQ/YPwi6N3ayLCiMOMWwrMOA&#10;YSvW7QMUWYoFyKJAqbHz96Nk12m3U4v6IFMS3yMfSW1vhs6yk8JgwNV8uSg5U05CY9yx5n9+315d&#10;cxaicI2w4FTNzyrwm937d9veV2oFLdhGISMSF6re17yN0VdFEWSrOhEW4JWjSw3YiUhbPBYNip7Y&#10;O1usynJT9ICNR5AqBDrdj5d8l/m1VjL+1DqoyGzNKbeYV8zrIa3FbiuqIwrfGjmlIV6RRSeMo6Az&#10;1V5EwR7Q/EfVGYkQQMeFhK4ArY1UWQOpWZb/qLlvhVdZCxUn+LlM4e1o5Y/Tvb9DKkPvQxXITCoG&#10;jV36U35syMU6z8VSQ2SSDj+uy+V6TTWVdLfabMgkluIC9hjiVwUdS0bNkXqRSyRO30McXR9dUqwA&#10;1jS3xtq8wePhs0V2EtS3L/uSvon9mZt1rE+JJYiDBB55raNMLoKyFc9WJT/rfinNTJN15VhyCjaO&#10;Bc0tiXocDtKTAclRE/8LsRMkoVWexhfiZ1CODy7O+M44wFyTJ+qSGYfDMLXzAM35Dln85mhirpbX&#10;HzZJ2bOdcLIFEj62xsGnhwja5PYkspFhKiaNYG7w9FzSjD/dZ6/Lo979BQAA//8DAFBLAwQUAAYA&#10;CAAAACEAqqZPT9oAAAADAQAADwAAAGRycy9kb3ducmV2LnhtbEyPzU7DMBCE70i8g7VI3KgDlLQK&#10;cSp+xAVOLVQVt228JIF4HWInDW/P9gTHnRnNfJuvJteqkfrQeDZwOUtAEZfeNlwZeHt9uliCChHZ&#10;YuuZDPxQgFVxepJjZv2B1zRuYqWkhEOGBuoYu0zrUNbkMMx8Ryzeh+8dRjn7StseD1LuWn2VJKl2&#10;2LAs1NjRQ03l12ZwBnaLl3fc8fZxKO8/n+dj+r22FRpzfjbd3YKKNMW/MBzxBR0KYdr7gW1QrQF5&#10;JB5VJd7yJklB7Q3Mr0EXuf7PXvwCAAD//wMAUEsBAi0AFAAGAAgAAAAhALaDOJL+AAAA4QEAABMA&#10;AAAAAAAAAAAAAAAAAAAAAFtDb250ZW50X1R5cGVzXS54bWxQSwECLQAUAAYACAAAACEAOP0h/9YA&#10;AACUAQAACwAAAAAAAAAAAAAAAAAvAQAAX3JlbHMvLnJlbHNQSwECLQAUAAYACAAAACEAbmVrB9kB&#10;AAAcBAAADgAAAAAAAAAAAAAAAAAuAgAAZHJzL2Uyb0RvYy54bWxQSwECLQAUAAYACAAAACEAqqZP&#10;T9oAAAADAQAADwAAAAAAAAAAAAAAAAAzBAAAZHJzL2Rvd25yZXYueG1sUEsFBgAAAAAEAAQA8wAA&#10;ADoFAAAAAA==&#10;" fillcolor="#ed0000" stroked="f" strokeweight="0">
                <v:textbox inset=",-.51mm,,-.51mm">
                  <w:txbxContent>
                    <w:p w14:paraId="6FD036AE" w14:textId="77777777" w:rsidR="005714FE" w:rsidRDefault="005714FE">
                      <w:pPr>
                        <w:pStyle w:val="Zawartoramkiuser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11FDB4C" w14:textId="28315680" w:rsidR="005714FE" w:rsidRDefault="001D7145">
      <w:pPr>
        <w:rPr>
          <w:rFonts w:ascii="MMC OFFICE" w:hAnsi="MMC OFFICE" w:hint="eastAsia"/>
          <w:b/>
          <w:bCs/>
          <w:sz w:val="18"/>
          <w:szCs w:val="18"/>
          <w:lang w:eastAsia="pl-PL"/>
        </w:rPr>
      </w:pPr>
      <w:r>
        <w:rPr>
          <w:rStyle w:val="TEKSTPODSTAWOWYMMC"/>
          <w:rFonts w:eastAsia="MS Mincho"/>
          <w:b/>
          <w:bCs/>
        </w:rPr>
        <w:t xml:space="preserve">Firma Astara – polski oficjalny importer i dystrybutor samochodów i części zamiennych Mitsubishi Motors – wprowadza właśnie do oferty specjalną wersję najpopularniejszego modelu spod znaku Trzech Diamentów – ASX BLACK Edition, która oferuje śmiałe elementy wzornicze nadwozia. </w:t>
      </w:r>
      <w:r>
        <w:rPr>
          <w:rStyle w:val="TEKSTPODSTAWOWYMMC"/>
          <w:rFonts w:eastAsia="MS Mincho"/>
          <w:b/>
          <w:bCs/>
        </w:rPr>
        <w:t>Wyróżnikiem model</w:t>
      </w:r>
      <w:r>
        <w:rPr>
          <w:rStyle w:val="TEKSTPODSTAWOWYMMC"/>
          <w:rFonts w:eastAsia="MS Mincho"/>
          <w:b/>
          <w:bCs/>
        </w:rPr>
        <w:t>u</w:t>
      </w:r>
      <w:r>
        <w:rPr>
          <w:rStyle w:val="TEKSTPODSTAWOWYMMC"/>
          <w:rFonts w:eastAsia="MS Mincho"/>
          <w:b/>
          <w:bCs/>
        </w:rPr>
        <w:t xml:space="preserve"> są </w:t>
      </w:r>
      <w:r>
        <w:rPr>
          <w:rStyle w:val="TEKSTPODSTAWOWYMMC"/>
          <w:rFonts w:eastAsia="MS Mincho"/>
          <w:b/>
          <w:bCs/>
        </w:rPr>
        <w:t xml:space="preserve">też </w:t>
      </w:r>
      <w:r>
        <w:rPr>
          <w:rStyle w:val="TEKSTPODSTAWOWYMMC"/>
          <w:rFonts w:eastAsia="MS Mincho"/>
          <w:b/>
          <w:bCs/>
        </w:rPr>
        <w:t xml:space="preserve">błyszczące czarne felgi aluminiowe i dwubarwne opcje lakieru. </w:t>
      </w:r>
    </w:p>
    <w:p w14:paraId="56A330D7" w14:textId="77777777" w:rsidR="005714FE" w:rsidRDefault="005714FE">
      <w:pPr>
        <w:rPr>
          <w:rFonts w:hint="eastAsia"/>
          <w:highlight w:val="yellow"/>
        </w:rPr>
      </w:pPr>
    </w:p>
    <w:p w14:paraId="4D958DB5" w14:textId="77777777" w:rsidR="005714FE" w:rsidRPr="001D7145" w:rsidRDefault="001D7145">
      <w:pPr>
        <w:rPr>
          <w:rStyle w:val="TEKSTPODSTAWOWYMMC"/>
          <w:rFonts w:ascii="MMC" w:eastAsia="MS Mincho" w:hAnsi="MMC"/>
        </w:rPr>
      </w:pPr>
      <w:r w:rsidRPr="001D7145">
        <w:rPr>
          <w:rStyle w:val="TEKSTPODSTAWOWYMMC"/>
          <w:rFonts w:ascii="MMC" w:eastAsia="MS Mincho" w:hAnsi="MMC"/>
        </w:rPr>
        <w:t xml:space="preserve">Nowa wersja modelu zwraca uwagę niecodzienną stylistyką, eksponującą dwukolorowy lakier nadwozia z kontrastowym dachem, błyszczącymi aluminiowymi obręczami kół oraz nowoczesnym wykończeniem wnętrza. Na pierwszy rzut oka </w:t>
      </w:r>
      <w:r w:rsidRPr="001D7145">
        <w:rPr>
          <w:rStyle w:val="TEKSTPODSTAWOWYMMC"/>
          <w:rFonts w:ascii="MMC" w:eastAsia="MS Mincho" w:hAnsi="MMC"/>
          <w:b/>
          <w:bCs/>
        </w:rPr>
        <w:t>wersja</w:t>
      </w:r>
      <w:r w:rsidRPr="001D7145">
        <w:rPr>
          <w:rStyle w:val="Strong"/>
          <w:rFonts w:ascii="MMC" w:hAnsi="MMC"/>
          <w:sz w:val="18"/>
          <w:szCs w:val="18"/>
        </w:rPr>
        <w:t xml:space="preserve"> Black Edition</w:t>
      </w:r>
      <w:r w:rsidRPr="001D7145">
        <w:rPr>
          <w:rStyle w:val="TEKSTPODSTAWOWYMMC"/>
          <w:rFonts w:ascii="MMC" w:eastAsia="MS Mincho" w:hAnsi="MMC"/>
        </w:rPr>
        <w:t xml:space="preserve"> wzmacnia wrażenie dynamiki, jakie wpisane zostało w sylwetkę modelu ASX, ponadto daje klientom możliwość doboru charakteru – bardziej mrocznego lub żywiołowego – według własnych upodobań. O wyjątkowości tej wersji decydują przede wszystkim czarne akcenty nadwozia podkreślające atletyczną sylwetkę SUV-a oraz wyrafinowane detale stylistyczne przestronnego, skomunikowanego ze światem wnętrza.</w:t>
      </w:r>
    </w:p>
    <w:p w14:paraId="53A537F3" w14:textId="77777777" w:rsidR="001D7145" w:rsidRDefault="001D7145">
      <w:pPr>
        <w:rPr>
          <w:rFonts w:hint="eastAsia"/>
        </w:rPr>
      </w:pPr>
    </w:p>
    <w:p w14:paraId="7D6A3E47" w14:textId="77777777" w:rsidR="005714FE" w:rsidRDefault="001D7145">
      <w:pPr>
        <w:rPr>
          <w:rFonts w:hint="eastAsia"/>
        </w:rPr>
      </w:pPr>
      <w:r>
        <w:rPr>
          <w:rStyle w:val="TEKSTPODSTAWOWYMMC"/>
          <w:rFonts w:eastAsia="MS Mincho"/>
        </w:rPr>
        <w:t xml:space="preserve">– </w:t>
      </w:r>
      <w:r>
        <w:rPr>
          <w:rStyle w:val="TEKSTPODSTAWOWYMMC"/>
          <w:rFonts w:eastAsia="MS Mincho"/>
          <w:i/>
          <w:iCs/>
        </w:rPr>
        <w:t>„Bestsellerowy model ASX, dostępny obecnie w salonach Mitsubishi Motors już od 92 290 zł, zyskuje od dziś atrakcyjną wersję specjalną - BLACK Edition”</w:t>
      </w:r>
      <w:r>
        <w:rPr>
          <w:rStyle w:val="TEKSTPODSTAWOWYMMC"/>
          <w:rFonts w:eastAsia="MS Mincho"/>
        </w:rPr>
        <w:t xml:space="preserve"> – powiedział dyrektor marki Mitsubishi Piotr Szewczyk. –</w:t>
      </w:r>
      <w:r>
        <w:rPr>
          <w:rStyle w:val="TEKSTPODSTAWOWYMMC"/>
          <w:rFonts w:eastAsia="MS Mincho"/>
          <w:i/>
          <w:iCs/>
        </w:rPr>
        <w:t xml:space="preserve"> „Dwa zaawansowane warianty napędu, ekskluzywna stylistyka oraz bogate wyposażenie, w tym systemy wspomagania kierowcy i środowisko użytecznych aplikacji Google na pokładzie, z pewnością przekonają do nowej wersji szeroką grupę klientów” </w:t>
      </w:r>
      <w:r>
        <w:rPr>
          <w:rStyle w:val="TEKSTPODSTAWOWYMMC"/>
          <w:rFonts w:eastAsia="MS Mincho"/>
        </w:rPr>
        <w:t xml:space="preserve">– dodał dyrektor Szewczyk. </w:t>
      </w:r>
    </w:p>
    <w:p w14:paraId="6FE42EB7" w14:textId="77777777" w:rsidR="005714FE" w:rsidRDefault="005714FE">
      <w:pPr>
        <w:rPr>
          <w:rStyle w:val="TEKSTPODSTAWOWYMMC"/>
          <w:rFonts w:eastAsia="MS Mincho" w:hint="eastAsia"/>
          <w:b/>
          <w:bCs/>
        </w:rPr>
      </w:pPr>
    </w:p>
    <w:p w14:paraId="1FE10550" w14:textId="77777777" w:rsidR="005714FE" w:rsidRDefault="001D7145">
      <w:pPr>
        <w:rPr>
          <w:rFonts w:hint="eastAsia"/>
        </w:rPr>
      </w:pPr>
      <w:r>
        <w:rPr>
          <w:rStyle w:val="TEKSTPODSTAWOWYMMC"/>
          <w:rFonts w:eastAsia="MS Mincho"/>
          <w:b/>
          <w:bCs/>
        </w:rPr>
        <w:t>Czym wyróżnia się ASX BLACK Edition:</w:t>
      </w:r>
    </w:p>
    <w:p w14:paraId="16959805" w14:textId="77777777" w:rsidR="005714FE" w:rsidRDefault="001D7145">
      <w:pPr>
        <w:numPr>
          <w:ilvl w:val="0"/>
          <w:numId w:val="2"/>
        </w:numPr>
        <w:rPr>
          <w:rFonts w:hint="eastAsia"/>
        </w:rPr>
      </w:pPr>
      <w:r>
        <w:rPr>
          <w:rStyle w:val="TEKSTPODSTAWOWYMMC"/>
          <w:rFonts w:eastAsia="MS Mincho"/>
        </w:rPr>
        <w:t>Paleta wariantów wielobarwnych: lakier czarny metalizowany ze srebrnym dachem i lusterkami; biały metalizowany z kontrastującym czarnym dachem i lusterkami; czerwony metalizowany z czarnym dachem i lusterkami; czerwony metalizowany z czarnymi lusterkami</w:t>
      </w:r>
    </w:p>
    <w:p w14:paraId="03F5B603" w14:textId="77777777" w:rsidR="005714FE" w:rsidRDefault="001D7145">
      <w:pPr>
        <w:numPr>
          <w:ilvl w:val="0"/>
          <w:numId w:val="2"/>
        </w:numPr>
        <w:rPr>
          <w:rFonts w:hint="eastAsia"/>
        </w:rPr>
      </w:pPr>
      <w:r>
        <w:rPr>
          <w:rStyle w:val="TEKSTPODSTAWOWYMMC"/>
          <w:rFonts w:eastAsia="MS Mincho"/>
        </w:rPr>
        <w:t>Czarne błyszczące akcenty wykończeniowe na progach oraz w dekoracyjnych partiach bocznych i tylnych zderzaków</w:t>
      </w:r>
    </w:p>
    <w:p w14:paraId="04543B6E" w14:textId="77777777" w:rsidR="005714FE" w:rsidRDefault="001D7145">
      <w:pPr>
        <w:numPr>
          <w:ilvl w:val="0"/>
          <w:numId w:val="2"/>
        </w:numPr>
        <w:rPr>
          <w:rFonts w:hint="eastAsia"/>
        </w:rPr>
      </w:pPr>
      <w:r>
        <w:rPr>
          <w:rStyle w:val="TEKSTPODSTAWOWYMMC"/>
          <w:rFonts w:eastAsia="MS Mincho"/>
        </w:rPr>
        <w:t>18-calowe felgi aluminiowe w kolorze czarnym z połyskiem.</w:t>
      </w:r>
    </w:p>
    <w:p w14:paraId="2E789020" w14:textId="77777777" w:rsidR="005714FE" w:rsidRDefault="001D7145">
      <w:pPr>
        <w:numPr>
          <w:ilvl w:val="0"/>
          <w:numId w:val="2"/>
        </w:numPr>
        <w:rPr>
          <w:rFonts w:hint="eastAsia"/>
        </w:rPr>
      </w:pPr>
      <w:r>
        <w:rPr>
          <w:rStyle w:val="TEKSTPODSTAWOWYMMC"/>
          <w:rFonts w:eastAsia="MS Mincho"/>
        </w:rPr>
        <w:t>Zwiększające prywatność, przyciemniane szyby</w:t>
      </w:r>
    </w:p>
    <w:p w14:paraId="623DF90F" w14:textId="77777777" w:rsidR="005714FE" w:rsidRDefault="001D7145">
      <w:pPr>
        <w:numPr>
          <w:ilvl w:val="0"/>
          <w:numId w:val="2"/>
        </w:numPr>
        <w:rPr>
          <w:rFonts w:hint="eastAsia"/>
        </w:rPr>
      </w:pPr>
      <w:r>
        <w:rPr>
          <w:rStyle w:val="TEKSTPODSTAWOWYMMC"/>
          <w:rFonts w:eastAsia="MS Mincho"/>
        </w:rPr>
        <w:t>Podgrzewane przednie fotele</w:t>
      </w:r>
    </w:p>
    <w:p w14:paraId="7E88A1B1" w14:textId="77777777" w:rsidR="005714FE" w:rsidRDefault="001D7145">
      <w:pPr>
        <w:numPr>
          <w:ilvl w:val="0"/>
          <w:numId w:val="2"/>
        </w:numPr>
        <w:rPr>
          <w:rFonts w:hint="eastAsia"/>
        </w:rPr>
      </w:pPr>
      <w:r>
        <w:rPr>
          <w:rStyle w:val="TEKSTPODSTAWOWYMMC"/>
          <w:rFonts w:eastAsia="MS Mincho"/>
        </w:rPr>
        <w:t>Bezprzewodowa ładowarka smartfonów.</w:t>
      </w:r>
    </w:p>
    <w:p w14:paraId="5AAFFD0F" w14:textId="77777777" w:rsidR="005714FE" w:rsidRDefault="005714FE">
      <w:pPr>
        <w:rPr>
          <w:rFonts w:hint="eastAsia"/>
        </w:rPr>
      </w:pPr>
    </w:p>
    <w:p w14:paraId="2C8C08BC" w14:textId="4504C96C" w:rsidR="005714FE" w:rsidRDefault="001D7145">
      <w:pPr>
        <w:rPr>
          <w:rFonts w:ascii="MMC OFFICE" w:hAnsi="MMC OFFICE" w:hint="eastAsia"/>
          <w:sz w:val="18"/>
          <w:szCs w:val="18"/>
          <w:lang w:eastAsia="pl-PL"/>
        </w:rPr>
      </w:pPr>
      <w:r>
        <w:rPr>
          <w:rStyle w:val="TEKSTPODSTAWOWYMMC"/>
          <w:rFonts w:eastAsia="MS Mincho"/>
        </w:rPr>
        <w:t xml:space="preserve">Podobnie jak pozostałe modele z serii ASX, wersja BLACK Edition jest wyposażona w najnowsze opcje układu napędowego, w tym wydajne, dynamiczne silniki spalinowe. </w:t>
      </w:r>
      <w:r>
        <w:rPr>
          <w:rFonts w:ascii="MMC OFFICE" w:hAnsi="MMC OFFICE"/>
          <w:sz w:val="18"/>
          <w:szCs w:val="18"/>
          <w:lang w:eastAsia="pl-PL"/>
        </w:rPr>
        <w:t xml:space="preserve">Limitowana edycja ASX będzie dostępna w dwóch wariantach silnikowych: 1.2T 115 KM z manualną 6-biegową skrzynią biegów (cena </w:t>
      </w:r>
      <w:r>
        <w:rPr>
          <w:rFonts w:ascii="MMC OFFICE" w:hAnsi="MMC OFFICE"/>
          <w:sz w:val="18"/>
          <w:szCs w:val="18"/>
          <w:lang w:eastAsia="pl-PL"/>
        </w:rPr>
        <w:t xml:space="preserve">108 290 zł) oraz 1.3T MHEV 140 KM z dwusprzęgłową, 7-stopniową automatyczną, przekładnią </w:t>
      </w:r>
      <w:r>
        <w:rPr>
          <w:rFonts w:ascii="MMC OFFICE" w:hAnsi="MMC OFFICE"/>
          <w:sz w:val="18"/>
          <w:szCs w:val="18"/>
          <w:lang w:eastAsia="pl-PL"/>
        </w:rPr>
        <w:t>(</w:t>
      </w:r>
      <w:r>
        <w:rPr>
          <w:rStyle w:val="TEKSTPODSTAWOWYMMC"/>
          <w:rFonts w:eastAsia="MS Mincho"/>
        </w:rPr>
        <w:t>dostępne w cenie</w:t>
      </w:r>
      <w:r>
        <w:rPr>
          <w:rStyle w:val="TEKSTPODSTAWOWYMMC"/>
          <w:rFonts w:eastAsia="MS Mincho"/>
        </w:rPr>
        <w:t xml:space="preserve"> 118 290 zł).</w:t>
      </w:r>
    </w:p>
    <w:p w14:paraId="1337D770" w14:textId="77777777" w:rsidR="005714FE" w:rsidRDefault="005714FE">
      <w:pPr>
        <w:rPr>
          <w:rFonts w:ascii="MMC OFFICE" w:hAnsi="MMC OFFICE" w:hint="eastAsia"/>
          <w:sz w:val="18"/>
          <w:szCs w:val="18"/>
          <w:lang w:eastAsia="pl-PL"/>
        </w:rPr>
      </w:pPr>
    </w:p>
    <w:p w14:paraId="60508D92" w14:textId="0C2965C0" w:rsidR="005714FE" w:rsidRDefault="001D7145">
      <w:pPr>
        <w:rPr>
          <w:rFonts w:hint="eastAsia"/>
        </w:rPr>
      </w:pPr>
      <w:r>
        <w:rPr>
          <w:rStyle w:val="TEKSTPODSTAWOWYMMC"/>
          <w:rFonts w:eastAsia="MS Mincho"/>
          <w:b/>
          <w:bCs/>
        </w:rPr>
        <w:t xml:space="preserve">BOGATE WYPOSAŻENIE ASX 1.3T MILD </w:t>
      </w:r>
      <w:r>
        <w:rPr>
          <w:rStyle w:val="TEKSTPODSTAWOWYMMC"/>
          <w:rFonts w:eastAsia="MS Mincho"/>
          <w:b/>
          <w:bCs/>
        </w:rPr>
        <w:t xml:space="preserve">HYBRID 7DCT BLACK EDITION </w:t>
      </w:r>
    </w:p>
    <w:p w14:paraId="0D54087D" w14:textId="77777777" w:rsidR="005714FE" w:rsidRDefault="001D7145">
      <w:pPr>
        <w:numPr>
          <w:ilvl w:val="0"/>
          <w:numId w:val="3"/>
        </w:numPr>
        <w:rPr>
          <w:rFonts w:hint="eastAsia"/>
        </w:rPr>
      </w:pPr>
      <w:r>
        <w:rPr>
          <w:rStyle w:val="TEKSTPODSTAWOWYMMC"/>
          <w:rFonts w:eastAsia="MS Mincho"/>
        </w:rPr>
        <w:t>Czarne 18-calowe felgi aluminiowe</w:t>
      </w:r>
    </w:p>
    <w:p w14:paraId="6BD64CD8" w14:textId="0CB0CCE4" w:rsidR="005714FE" w:rsidRDefault="001D7145">
      <w:pPr>
        <w:numPr>
          <w:ilvl w:val="0"/>
          <w:numId w:val="3"/>
        </w:numPr>
        <w:rPr>
          <w:rFonts w:hint="eastAsia"/>
        </w:rPr>
      </w:pPr>
      <w:r>
        <w:rPr>
          <w:rStyle w:val="TEKSTPODSTAWOWYMMC"/>
          <w:rFonts w:eastAsia="MS Mincho"/>
        </w:rPr>
        <w:t>7-stopniowa dwusprzęgłowa automatyczna skrzynia biegów lub 6-biegowa przekładnia manualna</w:t>
      </w:r>
    </w:p>
    <w:p w14:paraId="174EE578" w14:textId="77777777" w:rsidR="005714FE" w:rsidRDefault="001D7145">
      <w:pPr>
        <w:numPr>
          <w:ilvl w:val="0"/>
          <w:numId w:val="3"/>
        </w:numPr>
        <w:rPr>
          <w:rFonts w:hint="eastAsia"/>
        </w:rPr>
      </w:pPr>
      <w:r>
        <w:rPr>
          <w:rStyle w:val="TEKSTPODSTAWOWYMMC"/>
          <w:rFonts w:eastAsia="MS Mincho"/>
        </w:rPr>
        <w:t>Stacja multimedialna SDA z ekranem dotykowym o przekątnej 10,4 cala</w:t>
      </w:r>
    </w:p>
    <w:p w14:paraId="48C5EEC1" w14:textId="77777777" w:rsidR="005714FE" w:rsidRDefault="001D7145">
      <w:pPr>
        <w:numPr>
          <w:ilvl w:val="0"/>
          <w:numId w:val="3"/>
        </w:numPr>
        <w:rPr>
          <w:rFonts w:hint="eastAsia"/>
        </w:rPr>
      </w:pPr>
      <w:r>
        <w:rPr>
          <w:rStyle w:val="TEKSTPODSTAWOWYMMC"/>
          <w:rFonts w:eastAsia="MS Mincho"/>
        </w:rPr>
        <w:t>Przednie reflektory w technologii LED</w:t>
      </w:r>
    </w:p>
    <w:p w14:paraId="6C654ADC" w14:textId="77777777" w:rsidR="005714FE" w:rsidRDefault="001D7145">
      <w:pPr>
        <w:numPr>
          <w:ilvl w:val="0"/>
          <w:numId w:val="3"/>
        </w:numPr>
        <w:rPr>
          <w:rFonts w:hint="eastAsia"/>
        </w:rPr>
      </w:pPr>
      <w:r>
        <w:rPr>
          <w:rStyle w:val="TEKSTPODSTAWOWYMMC"/>
          <w:rFonts w:eastAsia="MS Mincho"/>
        </w:rPr>
        <w:t xml:space="preserve">Bezprzewodowy interfejs Android Auto i Apple </w:t>
      </w:r>
      <w:proofErr w:type="spellStart"/>
      <w:r>
        <w:rPr>
          <w:rStyle w:val="TEKSTPODSTAWOWYMMC"/>
          <w:rFonts w:eastAsia="MS Mincho"/>
        </w:rPr>
        <w:t>CarPlay</w:t>
      </w:r>
      <w:proofErr w:type="spellEnd"/>
    </w:p>
    <w:p w14:paraId="04F5D795" w14:textId="77777777" w:rsidR="005714FE" w:rsidRDefault="001D7145">
      <w:pPr>
        <w:numPr>
          <w:ilvl w:val="0"/>
          <w:numId w:val="3"/>
        </w:numPr>
        <w:rPr>
          <w:rFonts w:hint="eastAsia"/>
        </w:rPr>
      </w:pPr>
      <w:r>
        <w:rPr>
          <w:rStyle w:val="TEKSTPODSTAWOWYMMC"/>
          <w:rFonts w:eastAsia="MS Mincho"/>
        </w:rPr>
        <w:t>Klimatyzacja automatyczna</w:t>
      </w:r>
    </w:p>
    <w:p w14:paraId="665C13C4" w14:textId="77777777" w:rsidR="005714FE" w:rsidRDefault="001D7145">
      <w:pPr>
        <w:numPr>
          <w:ilvl w:val="0"/>
          <w:numId w:val="3"/>
        </w:numPr>
        <w:rPr>
          <w:rFonts w:hint="eastAsia"/>
        </w:rPr>
      </w:pPr>
      <w:r>
        <w:rPr>
          <w:rStyle w:val="TEKSTPODSTAWOWYMMC"/>
          <w:rFonts w:eastAsia="MS Mincho"/>
        </w:rPr>
        <w:t xml:space="preserve">System dostępu </w:t>
      </w:r>
      <w:proofErr w:type="spellStart"/>
      <w:r>
        <w:rPr>
          <w:rStyle w:val="TEKSTPODSTAWOWYMMC"/>
          <w:rFonts w:eastAsia="MS Mincho"/>
        </w:rPr>
        <w:t>bezkluczykowego</w:t>
      </w:r>
      <w:proofErr w:type="spellEnd"/>
      <w:r>
        <w:rPr>
          <w:rStyle w:val="TEKSTPODSTAWOWYMMC"/>
          <w:rFonts w:eastAsia="MS Mincho"/>
        </w:rPr>
        <w:t xml:space="preserve"> (KOS)</w:t>
      </w:r>
    </w:p>
    <w:p w14:paraId="756F3F96" w14:textId="77777777" w:rsidR="005714FE" w:rsidRDefault="001D7145">
      <w:pPr>
        <w:numPr>
          <w:ilvl w:val="0"/>
          <w:numId w:val="3"/>
        </w:numPr>
        <w:rPr>
          <w:rFonts w:hint="eastAsia"/>
        </w:rPr>
      </w:pPr>
      <w:r>
        <w:rPr>
          <w:rStyle w:val="TEKSTPODSTAWOWYMMC"/>
          <w:rFonts w:eastAsia="MS Mincho"/>
        </w:rPr>
        <w:t>Pakiet zaawansowanych systemów bezpieczeństwa: FCM/ISA/ELKA/LKA/LDW/DAM</w:t>
      </w:r>
    </w:p>
    <w:p w14:paraId="47E74139" w14:textId="77777777" w:rsidR="005714FE" w:rsidRPr="001D7145" w:rsidRDefault="001D7145">
      <w:pPr>
        <w:numPr>
          <w:ilvl w:val="0"/>
          <w:numId w:val="3"/>
        </w:numPr>
        <w:rPr>
          <w:rStyle w:val="TEKSTPODSTAWOWYMMC"/>
          <w:rFonts w:ascii="Century" w:eastAsia="MS Mincho" w:hAnsi="Century"/>
          <w:sz w:val="21"/>
          <w:szCs w:val="22"/>
          <w:lang w:eastAsia="ja-JP"/>
        </w:rPr>
      </w:pPr>
      <w:r>
        <w:rPr>
          <w:rStyle w:val="TEKSTPODSTAWOWYMMC"/>
          <w:rFonts w:eastAsia="MS Mincho"/>
        </w:rPr>
        <w:lastRenderedPageBreak/>
        <w:t>Kamera cofania i tylne czujniki parkowania</w:t>
      </w:r>
    </w:p>
    <w:p w14:paraId="23B0D974" w14:textId="77777777" w:rsidR="001D7145" w:rsidRDefault="001D7145" w:rsidP="001D7145">
      <w:pPr>
        <w:rPr>
          <w:rStyle w:val="TEKSTPODSTAWOWYMMC"/>
          <w:rFonts w:eastAsia="MS Mincho"/>
        </w:rPr>
      </w:pPr>
    </w:p>
    <w:p w14:paraId="4BF5390D" w14:textId="371E806B" w:rsidR="005714FE" w:rsidRDefault="001D7145">
      <w:pPr>
        <w:rPr>
          <w:rStyle w:val="TEKSTPODSTAWOWYMMC"/>
          <w:rFonts w:eastAsia="MS Mincho" w:hint="eastAsia"/>
        </w:rPr>
      </w:pPr>
      <w:r>
        <w:rPr>
          <w:rStyle w:val="TEKSTPODSTAWOWYMMC"/>
          <w:rFonts w:eastAsia="MS Mincho"/>
        </w:rPr>
        <w:t xml:space="preserve">Więcej informacji na temat Mitsubishi ASX BLACK Edition można znaleźć na stronie  </w:t>
      </w:r>
      <w:hyperlink r:id="rId7" w:history="1">
        <w:r w:rsidRPr="001D7145">
          <w:rPr>
            <w:rStyle w:val="Hyperlink"/>
            <w:rFonts w:ascii="MMC OFFICE" w:hAnsi="MMC OFFICE"/>
            <w:sz w:val="18"/>
            <w:szCs w:val="18"/>
            <w:lang w:eastAsia="pl-PL"/>
          </w:rPr>
          <w:t>https://www.mitsubishi-motors.pl/modele/asx</w:t>
        </w:r>
      </w:hyperlink>
      <w:r>
        <w:rPr>
          <w:rStyle w:val="TEKSTPODSTAWOWYMMC"/>
          <w:rFonts w:eastAsia="MS Mincho"/>
        </w:rPr>
        <w:t xml:space="preserve"> </w:t>
      </w:r>
    </w:p>
    <w:p w14:paraId="199A7CEB" w14:textId="77777777" w:rsidR="005714FE" w:rsidRDefault="005714FE">
      <w:pPr>
        <w:rPr>
          <w:rStyle w:val="TEKSTPODSTAWOWYMMC"/>
          <w:rFonts w:eastAsia="MS Mincho" w:hint="eastAsia"/>
        </w:rPr>
      </w:pPr>
    </w:p>
    <w:p w14:paraId="56B70B00" w14:textId="77777777" w:rsidR="005714FE" w:rsidRDefault="005714FE">
      <w:pPr>
        <w:rPr>
          <w:rStyle w:val="TEKSTPODSTAWOWYMMC"/>
          <w:rFonts w:eastAsia="MS Mincho" w:hint="eastAsia"/>
        </w:rPr>
      </w:pPr>
    </w:p>
    <w:p w14:paraId="472DF1B7" w14:textId="77777777" w:rsidR="005714FE" w:rsidRDefault="001D7145">
      <w:pPr>
        <w:rPr>
          <w:rFonts w:hint="eastAsia"/>
          <w:b/>
          <w:bCs/>
        </w:rPr>
      </w:pPr>
      <w:r>
        <w:rPr>
          <w:rStyle w:val="TEKSTPODSTAWOWYMMC"/>
          <w:rFonts w:eastAsia="MS Mincho"/>
          <w:b/>
          <w:bCs/>
        </w:rPr>
        <w:t xml:space="preserve">8 lat spokoju </w:t>
      </w:r>
    </w:p>
    <w:p w14:paraId="489ED6D7" w14:textId="77777777" w:rsidR="005714FE" w:rsidRDefault="001D7145">
      <w:pPr>
        <w:rPr>
          <w:rStyle w:val="TEKSTPODSTAWOWYMMC"/>
          <w:rFonts w:eastAsia="MS Mincho" w:hint="eastAsia"/>
        </w:rPr>
      </w:pPr>
      <w:r>
        <w:rPr>
          <w:rStyle w:val="TEKSTPODSTAWOWYMMC"/>
          <w:rFonts w:eastAsia="MS Mincho"/>
        </w:rPr>
        <w:t>Model Mitsubishi ASX w wersji BLACK Edition jest objęty zobowiązaniem serwisowym Mitsubishi, które zawiera:</w:t>
      </w:r>
    </w:p>
    <w:p w14:paraId="10A4DC63" w14:textId="77777777" w:rsidR="005714FE" w:rsidRDefault="005714FE">
      <w:pPr>
        <w:rPr>
          <w:rFonts w:hint="eastAsia"/>
        </w:rPr>
      </w:pPr>
    </w:p>
    <w:p w14:paraId="1FA7731F" w14:textId="77777777" w:rsidR="005714FE" w:rsidRDefault="001D7145">
      <w:pPr>
        <w:numPr>
          <w:ilvl w:val="0"/>
          <w:numId w:val="1"/>
        </w:numPr>
        <w:jc w:val="left"/>
        <w:rPr>
          <w:rFonts w:hint="eastAsia"/>
        </w:rPr>
      </w:pPr>
      <w:r>
        <w:rPr>
          <w:rStyle w:val="TEKSTPODSTAWOWYMMC"/>
          <w:rFonts w:eastAsia="MS Mincho"/>
        </w:rPr>
        <w:t>5-letnią gwarancją fabryczną na 100 000 km plus dodatkowe trzy lata rozszerzonej ochrony warunkowej, łącznie do 8 lat/160 000 km</w:t>
      </w:r>
    </w:p>
    <w:p w14:paraId="75F825BB" w14:textId="77777777" w:rsidR="005714FE" w:rsidRDefault="001D7145">
      <w:pPr>
        <w:numPr>
          <w:ilvl w:val="0"/>
          <w:numId w:val="1"/>
        </w:numPr>
        <w:jc w:val="left"/>
        <w:rPr>
          <w:rFonts w:hint="eastAsia"/>
        </w:rPr>
      </w:pPr>
      <w:r>
        <w:rPr>
          <w:rStyle w:val="TEKSTPODSTAWOWYMMC"/>
          <w:rFonts w:eastAsia="MS Mincho"/>
        </w:rPr>
        <w:t>12 lat gwarancji na korozję perforacyjną nadwozia</w:t>
      </w:r>
    </w:p>
    <w:p w14:paraId="4BCC5CFC" w14:textId="77777777" w:rsidR="005714FE" w:rsidRDefault="001D7145">
      <w:pPr>
        <w:numPr>
          <w:ilvl w:val="0"/>
          <w:numId w:val="1"/>
        </w:numPr>
        <w:jc w:val="left"/>
        <w:rPr>
          <w:rFonts w:hint="eastAsia"/>
        </w:rPr>
      </w:pPr>
      <w:r>
        <w:rPr>
          <w:rStyle w:val="TEKSTPODSTAWOWYMMC"/>
          <w:rFonts w:eastAsia="MS Mincho"/>
        </w:rPr>
        <w:t>8 lat/160 000 km gwarancji na akumulator trakcyjny.</w:t>
      </w:r>
    </w:p>
    <w:p w14:paraId="7A1818AB" w14:textId="77777777" w:rsidR="005714FE" w:rsidRDefault="001D7145">
      <w:pPr>
        <w:numPr>
          <w:ilvl w:val="0"/>
          <w:numId w:val="1"/>
        </w:numPr>
        <w:jc w:val="left"/>
        <w:rPr>
          <w:rFonts w:hint="eastAsia"/>
        </w:rPr>
      </w:pPr>
      <w:r>
        <w:rPr>
          <w:rStyle w:val="TEKSTPODSTAWOWYMMC"/>
          <w:rFonts w:eastAsia="MS Mincho"/>
        </w:rPr>
        <w:t>8-letnią pomoc drogową (pakiet Mitsubishi Assistance), podlegającą w trzech końcowych latach podobnym warunkom jak przedłużona gwarancja – odnawiana co roku w czasie lat obowiązywania przedłużenia.</w:t>
      </w:r>
    </w:p>
    <w:p w14:paraId="09775242" w14:textId="77777777" w:rsidR="005714FE" w:rsidRDefault="005714FE">
      <w:pPr>
        <w:jc w:val="left"/>
        <w:rPr>
          <w:rFonts w:ascii="MMC OFFICE" w:eastAsia="Meiryo UI" w:hAnsi="MMC OFFICE" w:cs="Calibri"/>
          <w:b/>
          <w:bCs/>
          <w:color w:val="000000"/>
          <w:sz w:val="16"/>
          <w:szCs w:val="16"/>
        </w:rPr>
      </w:pPr>
    </w:p>
    <w:p w14:paraId="419B6473" w14:textId="77777777" w:rsidR="005714FE" w:rsidRDefault="001D7145">
      <w:pPr>
        <w:jc w:val="left"/>
        <w:rPr>
          <w:rFonts w:hint="eastAsia"/>
        </w:rPr>
      </w:pPr>
      <w:r>
        <w:rPr>
          <w:rFonts w:ascii="MMC OFFICE" w:eastAsia="Meiryo UI" w:hAnsi="MMC OFFICE" w:cs="Calibri"/>
          <w:b/>
          <w:bCs/>
          <w:color w:val="000000"/>
          <w:sz w:val="16"/>
          <w:szCs w:val="16"/>
        </w:rPr>
        <w:t>O  Mitsubishi  Motors:</w:t>
      </w:r>
      <w:r>
        <w:rPr>
          <w:rFonts w:ascii="MMC OFFICE" w:hAnsi="MMC OFFICE"/>
          <w:b/>
          <w:bCs/>
        </w:rPr>
        <w:t xml:space="preserve">    </w:t>
      </w:r>
    </w:p>
    <w:p w14:paraId="01696BA5" w14:textId="77777777" w:rsidR="005714FE" w:rsidRDefault="001D7145">
      <w:pPr>
        <w:rPr>
          <w:rFonts w:ascii="MMC OFFICE" w:eastAsia="Meiryo UI" w:hAnsi="MMC OFFICE" w:cs="Calibri"/>
          <w:color w:val="000000"/>
          <w:sz w:val="16"/>
          <w:szCs w:val="16"/>
        </w:rPr>
      </w:pPr>
      <w:r>
        <w:rPr>
          <w:rFonts w:ascii="MMC OFFICE" w:eastAsia="Meiryo UI" w:hAnsi="MMC OFFICE" w:cs="Calibri"/>
          <w:color w:val="000000"/>
          <w:sz w:val="16"/>
          <w:szCs w:val="16"/>
        </w:rPr>
        <w:t xml:space="preserve">Mitsubishi Motors Corporation to działający w branży motoryzacyjnej producent o zasięgu międzynarodowym, z siedzibą w Tokio, </w:t>
      </w:r>
      <w:r>
        <w:rPr>
          <w:rFonts w:ascii="MMC OFFICE" w:eastAsia="Meiryo UI" w:hAnsi="MMC OFFICE" w:cs="Calibri"/>
          <w:color w:val="000000"/>
          <w:sz w:val="16"/>
          <w:szCs w:val="16"/>
        </w:rPr>
        <w:t>który zbudował konkurencyjną przewagę na rynku pojazdów typu SUV i pick-up oraz elektrycznych i hybryd ładowanych z gniazdka PHEV. Odkąd grupa Mitsubishi wyprodukowała swój pierwszy samochód, ponad sto lat temu, marka wykazała się ambitnym i często rewolucyjnym podejściem, rozwijając nowe klasy pojazdów i wprowadzając technologie wyznaczające standardy nowoczesności. Strategia marki, tkwiąca w genach Mitsubishi Motors, trafi do gustów ambitnych kierowców, gotowych rzucić wyzwanie konwencjom i zdecydować się</w:t>
      </w:r>
      <w:r>
        <w:rPr>
          <w:rFonts w:ascii="MMC OFFICE" w:eastAsia="Meiryo UI" w:hAnsi="MMC OFFICE" w:cs="Calibri"/>
          <w:color w:val="000000"/>
          <w:sz w:val="16"/>
          <w:szCs w:val="16"/>
        </w:rPr>
        <w:t xml:space="preserve"> na zmiany. Zgodnie z tą filozofią, firma Mitsubishi Motors wprowadziła strategię marki, wyrażoną w sloganie „Drive </w:t>
      </w:r>
      <w:proofErr w:type="spellStart"/>
      <w:r>
        <w:rPr>
          <w:rFonts w:ascii="MMC OFFICE" w:eastAsia="Meiryo UI" w:hAnsi="MMC OFFICE" w:cs="Calibri"/>
          <w:color w:val="000000"/>
          <w:sz w:val="16"/>
          <w:szCs w:val="16"/>
        </w:rPr>
        <w:t>Your</w:t>
      </w:r>
      <w:proofErr w:type="spellEnd"/>
      <w:r>
        <w:rPr>
          <w:rFonts w:ascii="MMC OFFICE" w:eastAsia="Meiryo UI" w:hAnsi="MMC OFFICE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MMC OFFICE" w:eastAsia="Meiryo UI" w:hAnsi="MMC OFFICE" w:cs="Calibri"/>
          <w:color w:val="000000"/>
          <w:sz w:val="16"/>
          <w:szCs w:val="16"/>
        </w:rPr>
        <w:t>Ambition</w:t>
      </w:r>
      <w:proofErr w:type="spellEnd"/>
      <w:r>
        <w:rPr>
          <w:rFonts w:ascii="MMC OFFICE" w:eastAsia="Meiryo UI" w:hAnsi="MMC OFFICE" w:cs="Calibri"/>
          <w:color w:val="000000"/>
          <w:sz w:val="16"/>
          <w:szCs w:val="16"/>
        </w:rPr>
        <w:t>” - połączenie osobistego zaangażowania z chęcią odkrywania i rozwoju oraz odzwierciedlenie stałego dialogu między marką a jej klientami. Dzisiaj Mitsubishi Motors intensywnie inwestuje w innowacyjne technologie, atrakcyjny design i rozwój produktów, dostarczając klientom na całym świecie ekscytujące pojazdy, znane z wyrazistego charakteru.</w:t>
      </w:r>
    </w:p>
    <w:p w14:paraId="44534094" w14:textId="77777777" w:rsidR="005714FE" w:rsidRDefault="005714FE">
      <w:pPr>
        <w:rPr>
          <w:rFonts w:ascii="MMC OFFICE" w:eastAsia="Meiryo UI" w:hAnsi="MMC OFFICE" w:cs="Calibri"/>
          <w:color w:val="000000"/>
          <w:sz w:val="16"/>
          <w:szCs w:val="16"/>
        </w:rPr>
      </w:pPr>
    </w:p>
    <w:p w14:paraId="48E14AFA" w14:textId="77777777" w:rsidR="005714FE" w:rsidRDefault="005714FE">
      <w:pPr>
        <w:rPr>
          <w:rFonts w:ascii="MMC OFFICE" w:hAnsi="MMC OFFICE" w:hint="eastAsia"/>
        </w:rPr>
      </w:pPr>
    </w:p>
    <w:p w14:paraId="06063CA1" w14:textId="77777777" w:rsidR="005714FE" w:rsidRDefault="001D7145">
      <w:pPr>
        <w:rPr>
          <w:rFonts w:ascii="MMC OFFICE" w:eastAsia="Meiryo UI" w:hAnsi="MMC OFFICE" w:cs="Calibri"/>
          <w:b/>
          <w:bCs/>
          <w:color w:val="000000"/>
          <w:sz w:val="16"/>
          <w:szCs w:val="16"/>
          <w:lang w:val="en-US"/>
        </w:rPr>
      </w:pPr>
      <w:r>
        <w:rPr>
          <w:rFonts w:ascii="MMC OFFICE" w:eastAsia="Meiryo UI" w:hAnsi="MMC OFFICE" w:cs="Calibri"/>
          <w:b/>
          <w:bCs/>
          <w:color w:val="000000"/>
          <w:sz w:val="16"/>
          <w:szCs w:val="16"/>
          <w:lang w:val="en-US"/>
        </w:rPr>
        <w:t xml:space="preserve">O </w:t>
      </w:r>
      <w:proofErr w:type="spellStart"/>
      <w:r>
        <w:rPr>
          <w:rFonts w:ascii="MMC OFFICE" w:eastAsia="Meiryo UI" w:hAnsi="MMC OFFICE" w:cs="Calibri"/>
          <w:b/>
          <w:bCs/>
          <w:color w:val="000000"/>
          <w:sz w:val="16"/>
          <w:szCs w:val="16"/>
          <w:lang w:val="en-US"/>
        </w:rPr>
        <w:t>firmie</w:t>
      </w:r>
      <w:proofErr w:type="spellEnd"/>
      <w:r>
        <w:rPr>
          <w:rFonts w:ascii="MMC OFFICE" w:eastAsia="Meiryo UI" w:hAnsi="MMC OFFICE" w:cs="Calibri"/>
          <w:b/>
          <w:bCs/>
          <w:color w:val="000000"/>
          <w:sz w:val="16"/>
          <w:szCs w:val="16"/>
          <w:lang w:val="en-US"/>
        </w:rPr>
        <w:t xml:space="preserve"> Astara: the Open Mobility Company</w:t>
      </w:r>
    </w:p>
    <w:p w14:paraId="38509DDE" w14:textId="77777777" w:rsidR="005714FE" w:rsidRDefault="001D7145">
      <w:pPr>
        <w:rPr>
          <w:rFonts w:ascii="MMC OFFICE" w:hAnsi="MMC OFFICE" w:hint="eastAsia"/>
        </w:rPr>
      </w:pPr>
      <w:r>
        <w:rPr>
          <w:rFonts w:ascii="MMC OFFICE" w:eastAsia="Meiryo UI" w:hAnsi="MMC OFFICE" w:cs="Calibri"/>
          <w:color w:val="000000"/>
          <w:sz w:val="16"/>
          <w:szCs w:val="16"/>
        </w:rPr>
        <w:t xml:space="preserve">Jesteśmy jednym z wiodących globalnych przedsiębiorstw w dziedzinie mobilności (Open </w:t>
      </w:r>
      <w:proofErr w:type="spellStart"/>
      <w:r>
        <w:rPr>
          <w:rFonts w:ascii="MMC OFFICE" w:eastAsia="Meiryo UI" w:hAnsi="MMC OFFICE" w:cs="Calibri"/>
          <w:color w:val="000000"/>
          <w:sz w:val="16"/>
          <w:szCs w:val="16"/>
        </w:rPr>
        <w:t>Mobility</w:t>
      </w:r>
      <w:proofErr w:type="spellEnd"/>
      <w:r>
        <w:rPr>
          <w:rFonts w:ascii="MMC OFFICE" w:eastAsia="Meiryo UI" w:hAnsi="MMC OFFICE" w:cs="Calibri"/>
          <w:color w:val="000000"/>
          <w:sz w:val="16"/>
          <w:szCs w:val="16"/>
        </w:rPr>
        <w:t xml:space="preserve"> Company), mamy spersonalizowane podejście i jesteśmy zaangażowani w zrównoważony rozwój. Astara, której obroty przekroczyły w 2022 roku 5 miliardów euro, oferuje rozwiązania w zakresie mobilności osobistej, z opcjami dostosowanymi do różnych potrzeb każdej osoby i do dojrzałości danego rynku. Rozwiązania te obejmują: posiadanie, subskrypcje i współdzielenie samochodów. To ekosystem mobilności poparty analizą danych i obsługiwany przy pomocy platformy firmy Astara. A to wszystko dzięki zróżnicowanem</w:t>
      </w:r>
      <w:r>
        <w:rPr>
          <w:rFonts w:ascii="MMC OFFICE" w:eastAsia="Meiryo UI" w:hAnsi="MMC OFFICE" w:cs="Calibri"/>
          <w:color w:val="000000"/>
          <w:sz w:val="16"/>
          <w:szCs w:val="16"/>
        </w:rPr>
        <w:t xml:space="preserve">u zespołowi pracowników ponad 40 narodowości, w 19 krajach i na 3 kontynentach: w Europie, Ameryce Łacińskiej i Azji Południowo-Wschodniej. Więcej informacji na temat firmy Astara można znaleźć na stronie: </w:t>
      </w:r>
      <w:hyperlink r:id="rId8">
        <w:r>
          <w:rPr>
            <w:rStyle w:val="Hyperlink"/>
            <w:rFonts w:ascii="MMC OFFICE" w:eastAsia="Meiryo UI" w:hAnsi="MMC OFFICE" w:cs="Calibri"/>
            <w:sz w:val="16"/>
            <w:szCs w:val="16"/>
          </w:rPr>
          <w:t>www.astara.com</w:t>
        </w:r>
      </w:hyperlink>
      <w:r>
        <w:rPr>
          <w:rFonts w:ascii="MMC OFFICE" w:eastAsia="Meiryo UI" w:hAnsi="MMC OFFICE" w:cs="Calibri"/>
          <w:color w:val="000000"/>
          <w:sz w:val="16"/>
          <w:szCs w:val="16"/>
        </w:rPr>
        <w:t xml:space="preserve"> .           </w:t>
      </w:r>
    </w:p>
    <w:p w14:paraId="07C51C07" w14:textId="77777777" w:rsidR="005714FE" w:rsidRDefault="005714FE">
      <w:pPr>
        <w:rPr>
          <w:rFonts w:eastAsia="Meiryo UI" w:cs="Calibri"/>
          <w:color w:val="000000"/>
          <w:sz w:val="16"/>
          <w:szCs w:val="16"/>
        </w:rPr>
      </w:pPr>
    </w:p>
    <w:p w14:paraId="2FD0EBDF" w14:textId="77777777" w:rsidR="005714FE" w:rsidRDefault="001D7145">
      <w:pPr>
        <w:rPr>
          <w:rFonts w:ascii="MMC OFFICE" w:hAnsi="MMC OFFICE" w:hint="eastAsia"/>
          <w:i/>
          <w:iCs/>
          <w:sz w:val="12"/>
          <w:szCs w:val="12"/>
        </w:rPr>
      </w:pPr>
      <w:r>
        <w:rPr>
          <w:rFonts w:ascii="MMC OFFICE" w:eastAsia="Meiryo UI" w:hAnsi="MMC OFFICE" w:cs="Calibri"/>
          <w:i/>
          <w:iCs/>
          <w:color w:val="000000"/>
          <w:sz w:val="12"/>
          <w:szCs w:val="12"/>
        </w:rPr>
        <w:t xml:space="preserve">Kontakt dla przedstawicieli mediów: Kinga Ossowska tel. +48 609 290 133, </w:t>
      </w:r>
      <w:hyperlink r:id="rId9">
        <w:r>
          <w:rPr>
            <w:rStyle w:val="Hyperlink"/>
            <w:rFonts w:ascii="MMC OFFICE" w:eastAsia="Meiryo UI" w:hAnsi="MMC OFFICE" w:cs="Calibri"/>
            <w:i/>
            <w:iCs/>
            <w:sz w:val="12"/>
            <w:szCs w:val="12"/>
          </w:rPr>
          <w:t>kinga.ossowska@astara.com</w:t>
        </w:r>
      </w:hyperlink>
      <w:r>
        <w:rPr>
          <w:rFonts w:ascii="MMC OFFICE" w:eastAsia="Meiryo UI" w:hAnsi="MMC OFFICE" w:cs="Calibri"/>
          <w:i/>
          <w:iCs/>
          <w:color w:val="000000"/>
          <w:sz w:val="12"/>
          <w:szCs w:val="12"/>
        </w:rPr>
        <w:t xml:space="preserve">  Zdjęcia wszystkich modeli przeznaczone do publikacji znajdują się w internetowym serwisie prasowym </w:t>
      </w:r>
      <w:hyperlink r:id="rId10">
        <w:r>
          <w:rPr>
            <w:rStyle w:val="Hyperlink"/>
            <w:rFonts w:ascii="MMC OFFICE" w:eastAsia="Meiryo UI" w:hAnsi="MMC OFFICE" w:cs="Calibri"/>
            <w:i/>
            <w:iCs/>
            <w:sz w:val="12"/>
            <w:szCs w:val="12"/>
          </w:rPr>
          <w:t>www.press.mitsubishi.pl</w:t>
        </w:r>
      </w:hyperlink>
      <w:r>
        <w:rPr>
          <w:rFonts w:ascii="MMC OFFICE" w:eastAsia="Meiryo UI" w:hAnsi="MMC OFFICE" w:cs="Calibri"/>
          <w:i/>
          <w:iCs/>
          <w:color w:val="000000"/>
          <w:sz w:val="12"/>
          <w:szCs w:val="12"/>
        </w:rPr>
        <w:t xml:space="preserve">  Dla dziennikarzy przeznaczona jest również strona Mitsubishi Motors Corporation:  </w:t>
      </w:r>
      <w:hyperlink r:id="rId11">
        <w:r>
          <w:rPr>
            <w:rStyle w:val="Hyperlink"/>
            <w:rFonts w:ascii="MMC OFFICE" w:eastAsia="Meiryo UI" w:hAnsi="MMC OFFICE" w:cs="Calibri"/>
            <w:i/>
            <w:iCs/>
            <w:sz w:val="12"/>
            <w:szCs w:val="12"/>
          </w:rPr>
          <w:t>https://library.mitsubishi-motors.com/contents</w:t>
        </w:r>
      </w:hyperlink>
    </w:p>
    <w:sectPr w:rsidR="005714FE">
      <w:headerReference w:type="even" r:id="rId12"/>
      <w:headerReference w:type="default" r:id="rId13"/>
      <w:headerReference w:type="first" r:id="rId14"/>
      <w:pgSz w:w="11906" w:h="16838"/>
      <w:pgMar w:top="2610" w:right="737" w:bottom="1758" w:left="2722" w:header="567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DBA40" w14:textId="77777777" w:rsidR="001D7145" w:rsidRDefault="001D7145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7712A9F4" w14:textId="77777777" w:rsidR="001D7145" w:rsidRDefault="001D7145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MC OFFICE">
    <w:panose1 w:val="00000500000000000000"/>
    <w:charset w:val="00"/>
    <w:family w:val="auto"/>
    <w:pitch w:val="variable"/>
    <w:sig w:usb0="20000207" w:usb1="00000001" w:usb2="00000000" w:usb3="00000000" w:csb0="00000197" w:csb1="00000000"/>
  </w:font>
  <w:font w:name="Liberation Sans;Arial">
    <w:panose1 w:val="00000000000000000000"/>
    <w:charset w:val="00"/>
    <w:family w:val="roman"/>
    <w:notTrueType/>
    <w:pitch w:val="default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ヒラギノ角ゴ Std W4">
    <w:panose1 w:val="00000000000000000000"/>
    <w:charset w:val="80"/>
    <w:family w:val="roman"/>
    <w:notTrueType/>
    <w:pitch w:val="default"/>
  </w:font>
  <w:font w:name="MMC">
    <w:panose1 w:val="00000500000000000000"/>
    <w:charset w:val="00"/>
    <w:family w:val="modern"/>
    <w:notTrueType/>
    <w:pitch w:val="variable"/>
    <w:sig w:usb0="20000207" w:usb1="00000001" w:usb2="00000000" w:usb3="00000000" w:csb0="00000197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C32FD" w14:textId="77777777" w:rsidR="001D7145" w:rsidRDefault="001D7145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2D005E85" w14:textId="77777777" w:rsidR="001D7145" w:rsidRDefault="001D7145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24A0C" w14:textId="77777777" w:rsidR="005714FE" w:rsidRDefault="005714FE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B0BC7" w14:textId="77777777" w:rsidR="005714FE" w:rsidRDefault="001D7145">
    <w:pPr>
      <w:pStyle w:val="Zawartoramkiuser"/>
      <w:spacing w:line="200" w:lineRule="exact"/>
      <w:rPr>
        <w:rFonts w:ascii="MMC" w:hAnsi="MMC" w:hint="eastAsia"/>
        <w:color w:val="686D71"/>
        <w:sz w:val="16"/>
        <w:szCs w:val="16"/>
      </w:rPr>
    </w:pPr>
    <w:r>
      <w:rPr>
        <w:rFonts w:ascii="MMC" w:hAnsi="MMC"/>
        <w:noProof/>
        <w:color w:val="686D71"/>
        <w:sz w:val="16"/>
        <w:szCs w:val="16"/>
      </w:rPr>
      <w:drawing>
        <wp:anchor distT="0" distB="0" distL="114300" distR="114300" simplePos="0" relativeHeight="251657216" behindDoc="1" locked="0" layoutInCell="0" allowOverlap="1" wp14:anchorId="1E5CF516" wp14:editId="6F33099B">
          <wp:simplePos x="0" y="0"/>
          <wp:positionH relativeFrom="column">
            <wp:posOffset>566420</wp:posOffset>
          </wp:positionH>
          <wp:positionV relativeFrom="paragraph">
            <wp:posOffset>-180340</wp:posOffset>
          </wp:positionV>
          <wp:extent cx="3463290" cy="1000760"/>
          <wp:effectExtent l="0" t="0" r="0" b="0"/>
          <wp:wrapSquare wrapText="bothSides"/>
          <wp:docPr id="2" name="Obraz 3" descr="Obraz zawierający Czcionka, Grafika, logo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 descr="Obraz zawierający Czcionka, Grafika, logo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63290" cy="1000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ED74F" w14:textId="77777777" w:rsidR="005714FE" w:rsidRDefault="001D7145">
    <w:pPr>
      <w:pStyle w:val="Zawartoramkiuser"/>
      <w:spacing w:line="200" w:lineRule="exact"/>
      <w:rPr>
        <w:rFonts w:ascii="MMC" w:hAnsi="MMC" w:hint="eastAsia"/>
        <w:color w:val="686D71"/>
        <w:sz w:val="16"/>
        <w:szCs w:val="16"/>
      </w:rPr>
    </w:pPr>
    <w:r>
      <w:rPr>
        <w:rFonts w:ascii="MMC" w:hAnsi="MMC"/>
        <w:noProof/>
        <w:color w:val="686D71"/>
        <w:sz w:val="16"/>
        <w:szCs w:val="16"/>
      </w:rPr>
      <w:drawing>
        <wp:anchor distT="0" distB="0" distL="114300" distR="114300" simplePos="0" relativeHeight="251658240" behindDoc="1" locked="0" layoutInCell="0" allowOverlap="1" wp14:anchorId="14047D7E" wp14:editId="0B4EF9C2">
          <wp:simplePos x="0" y="0"/>
          <wp:positionH relativeFrom="column">
            <wp:posOffset>566420</wp:posOffset>
          </wp:positionH>
          <wp:positionV relativeFrom="paragraph">
            <wp:posOffset>-180340</wp:posOffset>
          </wp:positionV>
          <wp:extent cx="3463290" cy="1000760"/>
          <wp:effectExtent l="0" t="0" r="0" b="0"/>
          <wp:wrapSquare wrapText="bothSides"/>
          <wp:docPr id="3" name="Obraz 3" descr="Obraz zawierający Czcionka, Grafika, logo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Czcionka, Grafika, logo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63290" cy="1000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52A47"/>
    <w:multiLevelType w:val="multilevel"/>
    <w:tmpl w:val="2F38C2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BC4500"/>
    <w:multiLevelType w:val="multilevel"/>
    <w:tmpl w:val="A6E2DA1E"/>
    <w:lvl w:ilvl="0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50"/>
        </w:tabs>
        <w:ind w:left="125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10"/>
        </w:tabs>
        <w:ind w:left="161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70"/>
        </w:tabs>
        <w:ind w:left="197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30"/>
        </w:tabs>
        <w:ind w:left="233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90"/>
        </w:tabs>
        <w:ind w:left="269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10"/>
        </w:tabs>
        <w:ind w:left="341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70"/>
        </w:tabs>
        <w:ind w:left="377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A2F3CE0"/>
    <w:multiLevelType w:val="multilevel"/>
    <w:tmpl w:val="3BFA5BC2"/>
    <w:lvl w:ilvl="0">
      <w:start w:val="1"/>
      <w:numFmt w:val="bullet"/>
      <w:lvlText w:val=""/>
      <w:lvlJc w:val="left"/>
      <w:pPr>
        <w:tabs>
          <w:tab w:val="num" w:pos="762"/>
        </w:tabs>
        <w:ind w:left="762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22"/>
        </w:tabs>
        <w:ind w:left="112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82"/>
        </w:tabs>
        <w:ind w:left="148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42"/>
        </w:tabs>
        <w:ind w:left="184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02"/>
        </w:tabs>
        <w:ind w:left="220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62"/>
        </w:tabs>
        <w:ind w:left="256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22"/>
        </w:tabs>
        <w:ind w:left="292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82"/>
        </w:tabs>
        <w:ind w:left="328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42"/>
        </w:tabs>
        <w:ind w:left="3642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6A917E72"/>
    <w:multiLevelType w:val="multilevel"/>
    <w:tmpl w:val="82AA4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793016481">
    <w:abstractNumId w:val="1"/>
  </w:num>
  <w:num w:numId="2" w16cid:durableId="1217620646">
    <w:abstractNumId w:val="2"/>
  </w:num>
  <w:num w:numId="3" w16cid:durableId="766771292">
    <w:abstractNumId w:val="3"/>
  </w:num>
  <w:num w:numId="4" w16cid:durableId="1183012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dataType w:val="textFile"/>
    <w:query w:val="SELECT * FROM Adresy1.dbo.Arkusz1$"/>
  </w:mailMerge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4FE"/>
    <w:rsid w:val="001D7145"/>
    <w:rsid w:val="00525B23"/>
    <w:rsid w:val="0057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311C2"/>
  <w15:docId w15:val="{23F8F766-A2A2-4F2F-AAA0-E7858C4DE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kern w:val="2"/>
        <w:sz w:val="21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line="240" w:lineRule="exact"/>
      <w:jc w:val="both"/>
    </w:pPr>
    <w:rPr>
      <w:color w:val="00000A"/>
      <w:szCs w:val="22"/>
      <w:lang w:eastAsia="ja-JP"/>
    </w:rPr>
  </w:style>
  <w:style w:type="paragraph" w:styleId="Heading1">
    <w:name w:val="heading 1"/>
    <w:basedOn w:val="Header"/>
    <w:uiPriority w:val="9"/>
    <w:qFormat/>
    <w:pPr>
      <w:outlineLvl w:val="0"/>
    </w:pPr>
  </w:style>
  <w:style w:type="paragraph" w:styleId="Heading2">
    <w:name w:val="heading 2"/>
    <w:basedOn w:val="Header"/>
    <w:uiPriority w:val="9"/>
    <w:semiHidden/>
    <w:unhideWhenUsed/>
    <w:qFormat/>
    <w:pPr>
      <w:outlineLvl w:val="1"/>
    </w:pPr>
  </w:style>
  <w:style w:type="paragraph" w:styleId="Heading3">
    <w:name w:val="heading 3"/>
    <w:basedOn w:val="Header"/>
    <w:uiPriority w:val="9"/>
    <w:semiHidden/>
    <w:unhideWhenUsed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qFormat/>
  </w:style>
  <w:style w:type="character" w:customStyle="1" w:styleId="FooterChar">
    <w:name w:val="Footer Char"/>
    <w:basedOn w:val="DefaultParagraphFont"/>
    <w:qFormat/>
  </w:style>
  <w:style w:type="character" w:customStyle="1" w:styleId="BalloonTextChar">
    <w:name w:val="Balloon Text Char"/>
    <w:qFormat/>
    <w:rPr>
      <w:rFonts w:ascii="Arial" w:eastAsia="MS Gothic" w:hAnsi="Arial" w:cs="Times New Roman"/>
      <w:sz w:val="18"/>
      <w:szCs w:val="18"/>
    </w:rPr>
  </w:style>
  <w:style w:type="character" w:customStyle="1" w:styleId="Znakiwypunktowaniauser">
    <w:name w:val="Znaki wypunktowania (user)"/>
    <w:qFormat/>
    <w:rPr>
      <w:rFonts w:ascii="OpenSymbol" w:eastAsia="OpenSymbol" w:hAnsi="OpenSymbol" w:cs="OpenSymbol"/>
    </w:rPr>
  </w:style>
  <w:style w:type="character" w:customStyle="1" w:styleId="TekstkomentarzaZnak">
    <w:name w:val="Tekst komentarza Znak"/>
    <w:basedOn w:val="DefaultParagraphFont"/>
    <w:qFormat/>
    <w:rPr>
      <w:color w:val="00000A"/>
      <w:lang w:eastAsia="ja-JP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InternetLink">
    <w:name w:val="Internet Link"/>
    <w:basedOn w:val="DefaultParagraphFont"/>
    <w:qFormat/>
    <w:rPr>
      <w:color w:val="0000FF"/>
      <w:u w:val="single"/>
    </w:rPr>
  </w:style>
  <w:style w:type="character" w:customStyle="1" w:styleId="LEADMMC">
    <w:name w:val="LEAD MMC"/>
    <w:basedOn w:val="DefaultParagraphFont"/>
    <w:qFormat/>
    <w:rPr>
      <w:rFonts w:ascii="MMC OFFICE" w:hAnsi="MMC OFFICE"/>
      <w:b/>
      <w:bCs/>
      <w:color w:val="00000A"/>
      <w:sz w:val="22"/>
      <w:szCs w:val="22"/>
      <w:lang w:eastAsia="ja-JP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UnresolvedMention">
    <w:name w:val="Unresolved Mention"/>
    <w:basedOn w:val="DefaultParagraphFont"/>
    <w:qFormat/>
    <w:rPr>
      <w:color w:val="605E5C"/>
      <w:shd w:val="clear" w:color="auto" w:fill="E1DFDD"/>
    </w:rPr>
  </w:style>
  <w:style w:type="character" w:customStyle="1" w:styleId="TEKSTPODSTAWOWYMMC">
    <w:name w:val="TEKST PODSTAWOWY MMC"/>
    <w:qFormat/>
    <w:rPr>
      <w:rFonts w:ascii="MMC OFFICE" w:eastAsia="Times New Roman" w:hAnsi="MMC OFFICE"/>
      <w:color w:val="00000A"/>
      <w:sz w:val="18"/>
      <w:szCs w:val="18"/>
      <w:lang w:eastAsia="pl-PL"/>
    </w:rPr>
  </w:style>
  <w:style w:type="character" w:styleId="Strong">
    <w:name w:val="Strong"/>
    <w:basedOn w:val="DefaultParagraphFont"/>
    <w:qFormat/>
    <w:rPr>
      <w:b/>
      <w:bCs/>
    </w:rPr>
  </w:style>
  <w:style w:type="character" w:customStyle="1" w:styleId="RDTYTU">
    <w:name w:val="ŚRÓDTYTUŁ"/>
    <w:basedOn w:val="Strong"/>
    <w:qFormat/>
    <w:rPr>
      <w:rFonts w:ascii="MMC OFFICE" w:eastAsia="Times New Roman" w:hAnsi="MMC OFFICE"/>
      <w:b/>
      <w:bCs/>
      <w:color w:val="00000A"/>
      <w:sz w:val="18"/>
      <w:szCs w:val="18"/>
      <w:lang w:eastAsia="pl-PL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character" w:customStyle="1" w:styleId="BodyTextChar">
    <w:name w:val="Body Text Char"/>
    <w:basedOn w:val="DefaultParagraphFont"/>
    <w:link w:val="BodyText"/>
    <w:qFormat/>
    <w:rsid w:val="001D3E2B"/>
    <w:rPr>
      <w:color w:val="00000A"/>
      <w:szCs w:val="22"/>
      <w:lang w:eastAsia="ja-JP"/>
    </w:rPr>
  </w:style>
  <w:style w:type="character" w:customStyle="1" w:styleId="CommentTextChar">
    <w:name w:val="Comment Text Char"/>
    <w:basedOn w:val="BodyTextChar"/>
    <w:link w:val="CommentText"/>
    <w:qFormat/>
    <w:rsid w:val="001D3E2B"/>
    <w:rPr>
      <w:color w:val="00000A"/>
      <w:szCs w:val="22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1D3E2B"/>
    <w:rPr>
      <w:b/>
      <w:bCs/>
      <w:color w:val="00000A"/>
      <w:sz w:val="20"/>
      <w:szCs w:val="22"/>
      <w:lang w:eastAsia="ja-JP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customStyle="1" w:styleId="Nagwek">
    <w:name w:val="Nagłówek"/>
    <w:basedOn w:val="Normal"/>
    <w:next w:val="BodyText"/>
    <w:qFormat/>
    <w:pPr>
      <w:keepNext/>
      <w:spacing w:before="240" w:after="120"/>
    </w:pPr>
    <w:rPr>
      <w:rFonts w:ascii="Liberation Sans;Arial" w:eastAsia="PingFang SC" w:hAnsi="Liberation Sans;Arial" w:cs="Arial Unicode MS"/>
      <w:sz w:val="28"/>
      <w:szCs w:val="28"/>
    </w:rPr>
  </w:style>
  <w:style w:type="paragraph" w:styleId="BodyText">
    <w:name w:val="Body Text"/>
    <w:basedOn w:val="Normal"/>
    <w:link w:val="BodyTextChar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napToGrid w:val="0"/>
    </w:pPr>
  </w:style>
  <w:style w:type="paragraph" w:customStyle="1" w:styleId="Nagwek1">
    <w:name w:val="Nagłówek1"/>
    <w:basedOn w:val="Normal"/>
    <w:next w:val="BodyText"/>
    <w:qFormat/>
    <w:pPr>
      <w:keepNext/>
      <w:spacing w:before="240" w:after="120"/>
    </w:pPr>
    <w:rPr>
      <w:rFonts w:ascii="Liberation Sans;Arial" w:eastAsia="Arial Unicode MS" w:hAnsi="Liberation Sans;Arial" w:cs="Arial Unicode MS"/>
      <w:sz w:val="28"/>
      <w:szCs w:val="28"/>
    </w:rPr>
  </w:style>
  <w:style w:type="paragraph" w:customStyle="1" w:styleId="Indeksuser">
    <w:name w:val="Indeks (user)"/>
    <w:basedOn w:val="Normal"/>
    <w:qFormat/>
    <w:pPr>
      <w:suppressLineNumbers/>
    </w:pPr>
  </w:style>
  <w:style w:type="paragraph" w:customStyle="1" w:styleId="Gwkaistopkauser">
    <w:name w:val="Główka i stopka (user)"/>
    <w:basedOn w:val="Normal"/>
    <w:qFormat/>
  </w:style>
  <w:style w:type="paragraph" w:styleId="Signature">
    <w:name w:val="Signature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styleId="Footer">
    <w:name w:val="footer"/>
    <w:basedOn w:val="Normal"/>
    <w:pPr>
      <w:tabs>
        <w:tab w:val="center" w:pos="4252"/>
        <w:tab w:val="right" w:pos="8504"/>
      </w:tabs>
      <w:snapToGrid w:val="0"/>
    </w:pPr>
  </w:style>
  <w:style w:type="paragraph" w:styleId="BalloonText">
    <w:name w:val="Balloon Text"/>
    <w:basedOn w:val="Normal"/>
    <w:qFormat/>
    <w:rPr>
      <w:rFonts w:ascii="Arial" w:eastAsia="MS Gothic" w:hAnsi="Arial"/>
      <w:sz w:val="18"/>
      <w:szCs w:val="18"/>
    </w:rPr>
  </w:style>
  <w:style w:type="paragraph" w:customStyle="1" w:styleId="Zawartoramkiuser">
    <w:name w:val="Zawartość ramki (user)"/>
    <w:basedOn w:val="Normal"/>
    <w:qFormat/>
  </w:style>
  <w:style w:type="paragraph" w:customStyle="1" w:styleId="Cytaty">
    <w:name w:val="Cytaty"/>
    <w:basedOn w:val="Normal"/>
    <w:qFormat/>
  </w:style>
  <w:style w:type="paragraph" w:styleId="Title">
    <w:name w:val="Title"/>
    <w:basedOn w:val="Header"/>
    <w:uiPriority w:val="10"/>
    <w:qFormat/>
  </w:style>
  <w:style w:type="paragraph" w:styleId="Subtitle">
    <w:name w:val="Subtitle"/>
    <w:basedOn w:val="Header"/>
    <w:uiPriority w:val="11"/>
    <w:qFormat/>
  </w:style>
  <w:style w:type="paragraph" w:styleId="CommentText">
    <w:name w:val="annotation text"/>
    <w:basedOn w:val="BodyText"/>
    <w:link w:val="CommentTextChar"/>
  </w:style>
  <w:style w:type="paragraph" w:styleId="NormalWeb">
    <w:name w:val="Normal (Web)"/>
    <w:basedOn w:val="Normal"/>
    <w:qFormat/>
    <w:pPr>
      <w:widowControl/>
      <w:suppressAutoHyphens w:val="0"/>
      <w:overflowPunct w:val="0"/>
      <w:spacing w:before="280" w:after="28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MMC1">
    <w:name w:val="TEKST PODSTAWOWY MMC1"/>
    <w:basedOn w:val="TOC4"/>
    <w:qFormat/>
  </w:style>
  <w:style w:type="paragraph" w:styleId="TOC4">
    <w:name w:val="toc 4"/>
    <w:basedOn w:val="Indeksuser"/>
  </w:style>
  <w:style w:type="paragraph" w:customStyle="1" w:styleId="RDTYTUMMC">
    <w:name w:val="ŚRÓDTYTUŁ MMC"/>
    <w:basedOn w:val="List"/>
    <w:qFormat/>
    <w:pPr>
      <w:spacing w:line="240" w:lineRule="exact"/>
    </w:pPr>
  </w:style>
  <w:style w:type="paragraph" w:customStyle="1" w:styleId="LEADMMC1">
    <w:name w:val="LEAD MMC1"/>
    <w:basedOn w:val="Normal"/>
    <w:qFormat/>
  </w:style>
  <w:style w:type="paragraph" w:customStyle="1" w:styleId="TYTUMMC">
    <w:name w:val="TYTUŁ MMC"/>
    <w:basedOn w:val="BodyText"/>
    <w:qFormat/>
    <w:pPr>
      <w:spacing w:line="240" w:lineRule="exact"/>
      <w:jc w:val="left"/>
    </w:pPr>
    <w:rPr>
      <w:caps/>
    </w:rPr>
  </w:style>
  <w:style w:type="paragraph" w:customStyle="1" w:styleId="Gwkaprawauser">
    <w:name w:val="Główka prawa (user)"/>
    <w:basedOn w:val="Normal"/>
    <w:qFormat/>
  </w:style>
  <w:style w:type="paragraph" w:styleId="EnvelopeAddress">
    <w:name w:val="envelope address"/>
    <w:basedOn w:val="Normal"/>
  </w:style>
  <w:style w:type="paragraph" w:customStyle="1" w:styleId="Liniapoziomauser">
    <w:name w:val="Linia pozioma (user)"/>
    <w:basedOn w:val="EnvelopeReturn"/>
    <w:qFormat/>
  </w:style>
  <w:style w:type="paragraph" w:styleId="EnvelopeReturn">
    <w:name w:val="envelope return"/>
    <w:basedOn w:val="Normal"/>
  </w:style>
  <w:style w:type="paragraph" w:styleId="FootnoteText">
    <w:name w:val="footnote text"/>
    <w:basedOn w:val="Normal"/>
  </w:style>
  <w:style w:type="paragraph" w:customStyle="1" w:styleId="Komentarzuser">
    <w:name w:val="Komentarz (user)"/>
    <w:basedOn w:val="Normal"/>
    <w:qFormat/>
    <w:pPr>
      <w:spacing w:before="56"/>
      <w:ind w:left="56" w:right="56"/>
    </w:pPr>
    <w:rPr>
      <w:sz w:val="20"/>
      <w:szCs w:val="20"/>
    </w:rPr>
  </w:style>
  <w:style w:type="paragraph" w:styleId="Revision">
    <w:name w:val="Revision"/>
    <w:uiPriority w:val="99"/>
    <w:semiHidden/>
    <w:qFormat/>
    <w:rsid w:val="00CE55A6"/>
    <w:pPr>
      <w:suppressAutoHyphens w:val="0"/>
    </w:pPr>
    <w:rPr>
      <w:color w:val="00000A"/>
      <w:szCs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1D3E2B"/>
    <w:pPr>
      <w:spacing w:after="0" w:line="240" w:lineRule="auto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42BB7"/>
    <w:pPr>
      <w:ind w:left="720"/>
      <w:contextualSpacing/>
    </w:pPr>
  </w:style>
  <w:style w:type="paragraph" w:customStyle="1" w:styleId="Zawartoramki">
    <w:name w:val="Zawartość ramki"/>
    <w:basedOn w:val="Normal"/>
    <w:qFormat/>
  </w:style>
  <w:style w:type="numbering" w:customStyle="1" w:styleId="Bezlisty">
    <w:name w:val="Bez listy"/>
    <w:uiPriority w:val="99"/>
    <w:semiHidden/>
    <w:unhideWhenUsed/>
    <w:qFormat/>
  </w:style>
  <w:style w:type="numbering" w:customStyle="1" w:styleId="Bezlisty1">
    <w:name w:val="Bez listy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ra.com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mitsubishi-motors.pl/modele/asx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brary.mitsubishi-motors.com/content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ress.mitsubishi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inga.ossowska@astara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948</Words>
  <Characters>5407</Characters>
  <Application>Microsoft Office Word</Application>
  <DocSecurity>4</DocSecurity>
  <Lines>45</Lines>
  <Paragraphs>12</Paragraphs>
  <ScaleCrop>false</ScaleCrop>
  <Company>Mitsubishi　Motors</Company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ASTARA</dc:title>
  <dc:subject/>
  <dc:creator>Moto Target</dc:creator>
  <dc:description/>
  <cp:lastModifiedBy>Kinga Ossowska</cp:lastModifiedBy>
  <cp:revision>2</cp:revision>
  <dcterms:created xsi:type="dcterms:W3CDTF">2026-03-17T10:03:00Z</dcterms:created>
  <dcterms:modified xsi:type="dcterms:W3CDTF">2026-03-17T10:03:00Z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ategory">
    <vt:lpwstr>NONE</vt:lpwstr>
  </property>
</Properties>
</file>