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00659F02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B70286">
            <w:rPr>
              <w:lang w:val="pl-PL"/>
            </w:rPr>
            <w:t>11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B70286">
            <w:rPr>
              <w:lang w:val="pl-PL"/>
            </w:rPr>
            <w:t>5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7F15D2D8" w14:textId="77777777" w:rsidR="00BD0CE3" w:rsidRPr="00A05288" w:rsidRDefault="00BD0CE3" w:rsidP="00BD0CE3">
          <w:pPr>
            <w:spacing w:line="276" w:lineRule="auto"/>
            <w:rPr>
              <w:b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67B19418" w14:textId="77777777" w:rsidR="00B0621E" w:rsidRPr="00B70286" w:rsidRDefault="00B0621E" w:rsidP="00B0621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B70286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IBD DAY 2026 w Porcie Łódź. O zdrowiu jelit bez tabu</w:t>
      </w:r>
    </w:p>
    <w:p w14:paraId="3FA1C150" w14:textId="7468C263" w:rsidR="00B70286" w:rsidRPr="00B70286" w:rsidRDefault="0018346C" w:rsidP="00E806FE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W najbliższą sobotę </w:t>
      </w:r>
      <w:r w:rsidR="00B0621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16 maja w centrum handlowym Port Łódź odbędzie się IBD DAY 2026</w:t>
      </w:r>
      <w:r w:rsidR="00E806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- </w:t>
      </w:r>
      <w:r w:rsidR="00E806F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Światow</w:t>
      </w:r>
      <w:r w:rsidR="00E806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y</w:t>
      </w:r>
      <w:r w:rsidR="00E806F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D</w:t>
      </w:r>
      <w:r w:rsidR="00E806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zień</w:t>
      </w:r>
      <w:r w:rsidR="00E806F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Nieswoistych Zapaleń Jelit</w:t>
      </w:r>
      <w:r w:rsidR="00E806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(NZJ).</w:t>
      </w:r>
      <w:r w:rsidR="00B0621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E806F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Inicjatywa organizowana wspólnie</w:t>
      </w:r>
      <w:r w:rsidR="00E806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E806F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z</w:t>
      </w:r>
      <w:r w:rsidR="00E806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łódzką</w:t>
      </w:r>
      <w:r w:rsidR="00E806F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 Fundacj</w:t>
      </w:r>
      <w:r w:rsidR="00E806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ą Zapaleńcy </w:t>
      </w:r>
      <w:r w:rsidR="00B0621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poświęcon</w:t>
      </w:r>
      <w:r w:rsidR="00E806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a jest</w:t>
      </w:r>
      <w:r w:rsidR="00B0621E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zdrowiu jelit, profilaktyce oraz codzienności osób żyjących z nieswoistymi chorobami zapalnymi jelit. </w:t>
      </w:r>
      <w:r w:rsidR="00B70286" w:rsidRPr="00B7028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W programie </w:t>
      </w:r>
      <w:r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specjalna wystawa</w:t>
      </w:r>
      <w:r w:rsid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3D</w:t>
      </w:r>
      <w:r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, wykłady oraz konsultacje ze specjalistami. Wydarzenie jest bezpłatne. </w:t>
      </w:r>
    </w:p>
    <w:p w14:paraId="54E37926" w14:textId="46C21E3B" w:rsidR="00B0621E" w:rsidRPr="00B70286" w:rsidRDefault="00B0621E" w:rsidP="00B0621E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Międzynarodowa inicjatywa World IBD Day</w:t>
      </w:r>
      <w:r w:rsid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(</w:t>
      </w:r>
      <w:proofErr w:type="spellStart"/>
      <w:r w:rsid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>I</w:t>
      </w:r>
      <w:r w:rsidR="0018346C" w:rsidRP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>nflammatory</w:t>
      </w:r>
      <w:proofErr w:type="spellEnd"/>
      <w:r w:rsidR="0018346C" w:rsidRP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="0018346C" w:rsidRP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>Bowel</w:t>
      </w:r>
      <w:proofErr w:type="spellEnd"/>
      <w:r w:rsidR="0018346C" w:rsidRP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proofErr w:type="gramStart"/>
      <w:r w:rsidR="0018346C" w:rsidRP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>Disease</w:t>
      </w:r>
      <w:proofErr w:type="spellEnd"/>
      <w:r w:rsidR="0018346C" w:rsidRP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>)</w:t>
      </w:r>
      <w:r w:rsidR="0018346C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ma</w:t>
      </w:r>
      <w:proofErr w:type="gramEnd"/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na celu zwiększanie świadomości społecznej na temat chorób</w:t>
      </w:r>
      <w:r w:rsid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>,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takich jak choroba </w:t>
      </w:r>
      <w:proofErr w:type="spellStart"/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Leśniowskiego-Crohna</w:t>
      </w:r>
      <w:proofErr w:type="spellEnd"/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oraz wrzodziejące zapalenie jelita grubego, a także budowanie wsparcia dla pacjentów i ich bliskich</w:t>
      </w:r>
      <w:r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.</w:t>
      </w:r>
      <w:r w:rsidR="0018346C"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W Łodzi Światowy Dzień Nieswoistych Zapaleń Jelit odbędzie się w tym roku w Porcie Łódź.</w:t>
      </w:r>
      <w:r w:rsid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Spotykamy się</w:t>
      </w:r>
      <w:r w:rsidR="00E806F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18346C"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16 maja </w:t>
      </w:r>
      <w:r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 godzinach 10:00–16:00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na patio </w:t>
      </w:r>
      <w:r w:rsidR="0018346C"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centrum</w:t>
      </w:r>
      <w:r w:rsid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. Na wszystkich uczestników wydarzenia czekać będą </w:t>
      </w:r>
      <w:r w:rsidR="00E806F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tu </w:t>
      </w:r>
      <w:r w:rsidR="0018346C">
        <w:rPr>
          <w:rFonts w:eastAsia="Times New Roman" w:cs="Times New Roman"/>
          <w:color w:val="000000"/>
          <w:sz w:val="22"/>
          <w:szCs w:val="22"/>
          <w:lang w:val="pl-PL" w:eastAsia="pl-PL"/>
        </w:rPr>
        <w:t>specjaliści, przedstawiciele Fundacji Zapaleńcy oraz pacjenci, którzy chętnie podzielą się swoją wiedzą i doświadczeniami</w:t>
      </w:r>
      <w:r w:rsidR="001F7DEE">
        <w:rPr>
          <w:rFonts w:eastAsia="Times New Roman" w:cs="Times New Roman"/>
          <w:color w:val="000000"/>
          <w:sz w:val="22"/>
          <w:szCs w:val="22"/>
          <w:lang w:val="pl-PL" w:eastAsia="pl-PL"/>
        </w:rPr>
        <w:t>.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E806F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 ramach wydarzenia zaplanowana została także cześć 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wykładowa</w:t>
      </w:r>
      <w:r w:rsidR="00E806FE">
        <w:rPr>
          <w:rFonts w:eastAsia="Times New Roman" w:cs="Times New Roman"/>
          <w:color w:val="000000"/>
          <w:sz w:val="22"/>
          <w:szCs w:val="22"/>
          <w:lang w:val="pl-PL" w:eastAsia="pl-PL"/>
        </w:rPr>
        <w:t>, która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235CB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odbędzie się 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w sali Chocianowice. Program</w:t>
      </w:r>
      <w:r w:rsidR="00235CB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inicjatywy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skierowany jest zarówno do osób chorujących, ich rodzin i opiekunów, jak i wszystkich zainteresowanych tematyką zdrowia jelit oraz profilaktyki chorób przewodu pokarmowego. Celem </w:t>
      </w:r>
      <w:r w:rsidR="00E806FE">
        <w:rPr>
          <w:rFonts w:eastAsia="Times New Roman" w:cs="Times New Roman"/>
          <w:color w:val="000000"/>
          <w:sz w:val="22"/>
          <w:szCs w:val="22"/>
          <w:lang w:val="pl-PL" w:eastAsia="pl-PL"/>
        </w:rPr>
        <w:t>akcji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jest przełamywanie tabu wokół chorób układu pokarmowego oraz zachęcanie do otwartej rozmowy o objawach, diagnostyce i leczeniu NZJ.</w:t>
      </w:r>
    </w:p>
    <w:p w14:paraId="35AB9B52" w14:textId="74609EA1" w:rsidR="00B0621E" w:rsidRPr="00B70286" w:rsidRDefault="00B0621E" w:rsidP="00DB5122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Jednym z najbardziej angażujących elementów wydarzenia będzie </w:t>
      </w:r>
      <w:r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spacer we wnętrzu 12-metrowego jelita 3D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– edukacyjnej instalacji</w:t>
      </w:r>
      <w:r w:rsid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pod nazwą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DB5122" w:rsidRP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>#Resekcja_wstydu,</w:t>
      </w:r>
      <w:r w:rsidR="00DB5122" w:rsidRP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przygotowanej przez Fundacja </w:t>
      </w:r>
      <w:proofErr w:type="spellStart"/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STOMAlife</w:t>
      </w:r>
      <w:proofErr w:type="spellEnd"/>
      <w:r w:rsid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</w:t>
      </w:r>
      <w:proofErr w:type="spellStart"/>
      <w:r w:rsid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>partera</w:t>
      </w:r>
      <w:proofErr w:type="spellEnd"/>
      <w:r w:rsid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akcji. P</w:t>
      </w:r>
      <w:r w:rsidR="00DB5122" w:rsidRP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omysłodawczynią </w:t>
      </w:r>
      <w:r w:rsid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>projektu jest</w:t>
      </w:r>
      <w:r w:rsidR="00DB5122" w:rsidRP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DB5122" w:rsidRPr="00DB512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Monika Leder Jankowska</w:t>
      </w:r>
      <w:r w:rsidR="0098736B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, </w:t>
      </w:r>
      <w:proofErr w:type="spellStart"/>
      <w:r w:rsidR="0098736B" w:rsidRP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>edukatorka</w:t>
      </w:r>
      <w:proofErr w:type="spellEnd"/>
      <w:r w:rsidR="0098736B" w:rsidRP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="0098736B" w:rsidRP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>stomijna</w:t>
      </w:r>
      <w:proofErr w:type="spellEnd"/>
      <w:r w:rsidR="0098736B" w:rsidRP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>,</w:t>
      </w:r>
      <w:r w:rsidR="00DB5122" w:rsidRP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znana w sieci jako Stoma </w:t>
      </w:r>
      <w:proofErr w:type="spellStart"/>
      <w:r w:rsidR="00DB5122" w:rsidRP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>Lady</w:t>
      </w:r>
      <w:r w:rsidR="00DB5122" w:rsidRP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. </w:t>
      </w:r>
      <w:proofErr w:type="spellEnd"/>
      <w:r w:rsidR="0098736B" w:rsidRP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>Monika na swoim profilu</w:t>
      </w:r>
      <w:r w:rsid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przełamuje tabu związane z życiem ze </w:t>
      </w:r>
      <w:proofErr w:type="spellStart"/>
      <w:r w:rsid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>stomią</w:t>
      </w:r>
      <w:proofErr w:type="spellEnd"/>
      <w:r w:rsid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>,</w:t>
      </w:r>
      <w:r w:rsidR="0098736B" w:rsidRP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="0098736B" w:rsidRPr="0098736B">
        <w:rPr>
          <w:color w:val="000000"/>
          <w:sz w:val="22"/>
          <w:szCs w:val="22"/>
        </w:rPr>
        <w:t>pokazuj</w:t>
      </w:r>
      <w:r w:rsidR="0098736B" w:rsidRPr="0098736B">
        <w:rPr>
          <w:color w:val="000000"/>
          <w:sz w:val="22"/>
          <w:szCs w:val="22"/>
        </w:rPr>
        <w:t>e</w:t>
      </w:r>
      <w:proofErr w:type="spellEnd"/>
      <w:r w:rsidR="0098736B" w:rsidRPr="0098736B">
        <w:rPr>
          <w:color w:val="000000"/>
          <w:sz w:val="22"/>
          <w:szCs w:val="22"/>
        </w:rPr>
        <w:t xml:space="preserve"> </w:t>
      </w:r>
      <w:proofErr w:type="spellStart"/>
      <w:r w:rsidR="0098736B" w:rsidRPr="0098736B">
        <w:rPr>
          <w:color w:val="000000"/>
          <w:sz w:val="22"/>
          <w:szCs w:val="22"/>
        </w:rPr>
        <w:t>codzienne</w:t>
      </w:r>
      <w:proofErr w:type="spellEnd"/>
      <w:r w:rsidR="0098736B" w:rsidRPr="0098736B">
        <w:rPr>
          <w:color w:val="000000"/>
          <w:sz w:val="22"/>
          <w:szCs w:val="22"/>
        </w:rPr>
        <w:t xml:space="preserve"> </w:t>
      </w:r>
      <w:proofErr w:type="spellStart"/>
      <w:r w:rsidR="0098736B" w:rsidRPr="0098736B">
        <w:rPr>
          <w:color w:val="000000"/>
          <w:sz w:val="22"/>
          <w:szCs w:val="22"/>
        </w:rPr>
        <w:t>wyzwania</w:t>
      </w:r>
      <w:proofErr w:type="spellEnd"/>
      <w:r w:rsidR="0098736B" w:rsidRPr="0098736B">
        <w:rPr>
          <w:color w:val="000000"/>
          <w:sz w:val="22"/>
          <w:szCs w:val="22"/>
        </w:rPr>
        <w:t xml:space="preserve">, </w:t>
      </w:r>
      <w:proofErr w:type="spellStart"/>
      <w:r w:rsidR="0098736B" w:rsidRPr="0098736B">
        <w:rPr>
          <w:color w:val="000000"/>
          <w:sz w:val="22"/>
          <w:szCs w:val="22"/>
        </w:rPr>
        <w:t>modę</w:t>
      </w:r>
      <w:proofErr w:type="spellEnd"/>
      <w:r w:rsidR="0098736B" w:rsidRPr="0098736B">
        <w:rPr>
          <w:color w:val="000000"/>
          <w:sz w:val="22"/>
          <w:szCs w:val="22"/>
        </w:rPr>
        <w:t xml:space="preserve"> </w:t>
      </w:r>
      <w:proofErr w:type="spellStart"/>
      <w:r w:rsidR="0098736B" w:rsidRPr="0098736B">
        <w:rPr>
          <w:color w:val="000000"/>
          <w:sz w:val="22"/>
          <w:szCs w:val="22"/>
        </w:rPr>
        <w:t>stomijną</w:t>
      </w:r>
      <w:proofErr w:type="spellEnd"/>
      <w:r w:rsidR="0098736B" w:rsidRPr="0098736B">
        <w:rPr>
          <w:color w:val="000000"/>
          <w:sz w:val="22"/>
          <w:szCs w:val="22"/>
        </w:rPr>
        <w:t xml:space="preserve"> </w:t>
      </w:r>
      <w:proofErr w:type="spellStart"/>
      <w:r w:rsidR="0098736B" w:rsidRPr="0098736B">
        <w:rPr>
          <w:color w:val="000000"/>
          <w:sz w:val="22"/>
          <w:szCs w:val="22"/>
        </w:rPr>
        <w:t>i</w:t>
      </w:r>
      <w:proofErr w:type="spellEnd"/>
      <w:r w:rsidR="0098736B" w:rsidRPr="0098736B">
        <w:rPr>
          <w:color w:val="000000"/>
          <w:sz w:val="22"/>
          <w:szCs w:val="22"/>
        </w:rPr>
        <w:t xml:space="preserve"> </w:t>
      </w:r>
      <w:proofErr w:type="spellStart"/>
      <w:r w:rsidR="0098736B" w:rsidRPr="0098736B">
        <w:rPr>
          <w:color w:val="000000"/>
          <w:sz w:val="22"/>
          <w:szCs w:val="22"/>
        </w:rPr>
        <w:t>wspiera</w:t>
      </w:r>
      <w:proofErr w:type="spellEnd"/>
      <w:r w:rsidR="0098736B" w:rsidRPr="0098736B">
        <w:rPr>
          <w:color w:val="000000"/>
          <w:sz w:val="22"/>
          <w:szCs w:val="22"/>
        </w:rPr>
        <w:t xml:space="preserve"> </w:t>
      </w:r>
      <w:proofErr w:type="spellStart"/>
      <w:r w:rsidR="0098736B" w:rsidRPr="0098736B">
        <w:rPr>
          <w:color w:val="000000"/>
          <w:sz w:val="22"/>
          <w:szCs w:val="22"/>
        </w:rPr>
        <w:t>inne</w:t>
      </w:r>
      <w:proofErr w:type="spellEnd"/>
      <w:r w:rsidR="0098736B" w:rsidRPr="0098736B">
        <w:rPr>
          <w:color w:val="000000"/>
          <w:sz w:val="22"/>
          <w:szCs w:val="22"/>
        </w:rPr>
        <w:t xml:space="preserve"> </w:t>
      </w:r>
      <w:proofErr w:type="spellStart"/>
      <w:r w:rsidR="0098736B" w:rsidRPr="0098736B">
        <w:rPr>
          <w:color w:val="000000"/>
          <w:sz w:val="22"/>
          <w:szCs w:val="22"/>
        </w:rPr>
        <w:t>osoby</w:t>
      </w:r>
      <w:proofErr w:type="spellEnd"/>
      <w:r w:rsidR="0098736B" w:rsidRPr="0098736B">
        <w:rPr>
          <w:color w:val="000000"/>
          <w:sz w:val="22"/>
          <w:szCs w:val="22"/>
        </w:rPr>
        <w:t xml:space="preserve"> w </w:t>
      </w:r>
      <w:proofErr w:type="spellStart"/>
      <w:r w:rsidR="0098736B" w:rsidRPr="0098736B">
        <w:rPr>
          <w:color w:val="000000"/>
          <w:sz w:val="22"/>
          <w:szCs w:val="22"/>
        </w:rPr>
        <w:t>podobnej</w:t>
      </w:r>
      <w:proofErr w:type="spellEnd"/>
      <w:r w:rsidR="0098736B" w:rsidRPr="0098736B">
        <w:rPr>
          <w:color w:val="000000"/>
          <w:sz w:val="22"/>
          <w:szCs w:val="22"/>
        </w:rPr>
        <w:t xml:space="preserve"> </w:t>
      </w:r>
      <w:proofErr w:type="spellStart"/>
      <w:r w:rsidR="0098736B" w:rsidRPr="0098736B">
        <w:rPr>
          <w:color w:val="000000"/>
          <w:sz w:val="22"/>
          <w:szCs w:val="22"/>
        </w:rPr>
        <w:t>sytuacji</w:t>
      </w:r>
      <w:proofErr w:type="spellEnd"/>
      <w:r w:rsidR="0098736B" w:rsidRPr="0098736B">
        <w:rPr>
          <w:color w:val="000000"/>
          <w:sz w:val="22"/>
          <w:szCs w:val="22"/>
        </w:rPr>
        <w:t>.</w:t>
      </w:r>
      <w:r w:rsidR="0098736B" w:rsidRPr="0098736B">
        <w:rPr>
          <w:color w:val="000000"/>
          <w:sz w:val="27"/>
          <w:szCs w:val="27"/>
        </w:rPr>
        <w:t xml:space="preserve"> 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Uczestnicy </w:t>
      </w:r>
      <w:r w:rsid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wydarzenia 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będą mogli wejść do środka modelu</w:t>
      </w:r>
      <w:r w:rsid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jelita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i zobaczyć, jak wygląda</w:t>
      </w:r>
      <w:r w:rsidR="0098736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ten narząd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w skali makro – zarówno w stanie zdrowym, jak i podczas zmian chorobowych, takich jak stany zapalne czy polipy. Interaktywna forma ekspozycji pozwoli lepiej zrozumieć procesy zachodzące w organizmie oraz znaczenie profilaktyki i wczesnej diagnostyki chorób jelit.</w:t>
      </w:r>
      <w:r w:rsidR="001F7DE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</w:p>
    <w:p w14:paraId="13725D94" w14:textId="4FBB9FBB" w:rsidR="00B0621E" w:rsidRPr="00B70286" w:rsidRDefault="00B0621E" w:rsidP="00B0621E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lastRenderedPageBreak/>
        <w:t xml:space="preserve">W przestrzeni wydarzenia pojawi się również </w:t>
      </w:r>
      <w:r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strefa informacji i konsultacji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</w:t>
      </w:r>
      <w:r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wystawa edukacyjna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prezentująca historie osób mierzących się z problemami jelitowymi, a także </w:t>
      </w:r>
      <w:r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stoiska partnerów i wystawców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związanych z profilaktyką zdrowotną oraz suplementacją. Dla najmłodszych przygotowana zostanie </w:t>
      </w:r>
      <w:r w:rsidR="00E806F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z kolei </w:t>
      </w:r>
      <w:r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specjalna strefa dziecka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, a na</w:t>
      </w:r>
      <w:r w:rsidR="00E806F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wszystkich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uczestników czekać będą konkursy i nagrody.</w:t>
      </w:r>
    </w:p>
    <w:p w14:paraId="257CA081" w14:textId="79595DA5" w:rsidR="00B0621E" w:rsidRPr="00B70286" w:rsidRDefault="00B0621E" w:rsidP="00DB5122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Integralną częścią IBD DAY 2026 będą </w:t>
      </w:r>
      <w:r w:rsidRPr="001F7D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otwarte wykłady ekspertów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którzy w przystępny sposób poruszą temat zdrowia jelit, emocji związanych z chorobą oraz diagnostyki. W programie znalazły się między innymi prelekcje: </w:t>
      </w:r>
      <w:r w:rsidRPr="00235CB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„Kupa prawdy: O czym wstydzimy się mówić, a powinniśmy wiedzieć”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prowadzona przez </w:t>
      </w:r>
      <w:r w:rsidRPr="00235CB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Monikę Leder-Jankowską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</w:t>
      </w:r>
      <w:proofErr w:type="spellStart"/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edukatorkę</w:t>
      </w:r>
      <w:proofErr w:type="spellEnd"/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stomijną</w:t>
      </w:r>
      <w:proofErr w:type="spellEnd"/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</w:t>
      </w:r>
      <w:r w:rsidRPr="00235CB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„Gdy jelita czują więcej – jak psychika wpływa na przebieg </w:t>
      </w:r>
      <w:proofErr w:type="spellStart"/>
      <w:r w:rsidRPr="00235CB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NChZJ</w:t>
      </w:r>
      <w:proofErr w:type="spellEnd"/>
      <w:r w:rsidRPr="00235CB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”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autorstwa psycholog </w:t>
      </w:r>
      <w:r w:rsidRPr="00235CB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Pauliny Wesołek</w:t>
      </w:r>
      <w:r w:rsid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>,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235CB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„ABC diagnostyki jelit: Jak rozpoznać sygnały ostrzegawcze i co badać?”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przygotowan</w:t>
      </w:r>
      <w:r w:rsidR="001F7DEE">
        <w:rPr>
          <w:rFonts w:eastAsia="Times New Roman" w:cs="Times New Roman"/>
          <w:color w:val="000000"/>
          <w:sz w:val="22"/>
          <w:szCs w:val="22"/>
          <w:lang w:val="pl-PL" w:eastAsia="pl-PL"/>
        </w:rPr>
        <w:t>a</w:t>
      </w: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przez dietetyk kliniczną </w:t>
      </w:r>
      <w:r w:rsidRPr="00235CB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Justynę </w:t>
      </w:r>
      <w:proofErr w:type="spellStart"/>
      <w:r w:rsidRPr="00235CB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Dziomdziorę-Adaszek</w:t>
      </w:r>
      <w:proofErr w:type="spellEnd"/>
      <w:r w:rsidR="00DB512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DB5122" w:rsidRP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oraz </w:t>
      </w:r>
      <w:r w:rsid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>„</w:t>
      </w:r>
      <w:r w:rsidR="00DB5122" w:rsidRPr="00DB5122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Niezaspokojone potrzeby pacjentów"</w:t>
      </w:r>
      <w:r w:rsidR="00DB5122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, którą </w:t>
      </w:r>
      <w:proofErr w:type="spellStart"/>
      <w:r w:rsidR="00DB5122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poprawadzi</w:t>
      </w:r>
      <w:proofErr w:type="spellEnd"/>
      <w:r w:rsidR="00DB5122" w:rsidRPr="00DB5122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 </w:t>
      </w:r>
      <w:r w:rsidR="00DB5122" w:rsidRPr="00DB512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dr n. med. Maria Wiśniewska-Jarosińska</w:t>
      </w:r>
      <w:r w:rsid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>, g</w:t>
      </w:r>
      <w:r w:rsidR="00DB5122" w:rsidRP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>astroenterolog UM w Łodzi</w:t>
      </w:r>
      <w:r w:rsidR="00DB512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. </w:t>
      </w:r>
    </w:p>
    <w:p w14:paraId="07DC78A1" w14:textId="2E12B1B8" w:rsidR="00235CBD" w:rsidRPr="00235CBD" w:rsidRDefault="00235CBD" w:rsidP="00235CBD">
      <w:pPr>
        <w:spacing w:before="100" w:beforeAutospacing="1" w:after="100" w:afterAutospacing="1" w:line="276" w:lineRule="auto"/>
        <w:jc w:val="both"/>
        <w:rPr>
          <w:rFonts w:eastAsia="Times New Roman" w:cs="Times New Roman"/>
          <w:i/>
          <w:iCs/>
          <w:color w:val="212121"/>
          <w:sz w:val="24"/>
          <w:szCs w:val="24"/>
          <w:lang w:val="pl-PL" w:eastAsia="pl-PL"/>
        </w:rPr>
      </w:pPr>
      <w:r>
        <w:rPr>
          <w:rFonts w:eastAsia="Times New Roman" w:cs="Times New Roman"/>
          <w:i/>
          <w:iCs/>
          <w:color w:val="212121"/>
          <w:sz w:val="22"/>
          <w:szCs w:val="22"/>
          <w:lang w:val="pl-PL" w:eastAsia="pl-PL"/>
        </w:rPr>
        <w:t xml:space="preserve">- </w:t>
      </w:r>
      <w:r w:rsidRPr="00235CBD">
        <w:rPr>
          <w:rFonts w:eastAsia="Times New Roman" w:cs="Times New Roman"/>
          <w:i/>
          <w:iCs/>
          <w:color w:val="212121"/>
          <w:sz w:val="22"/>
          <w:szCs w:val="22"/>
          <w:lang w:val="pl-PL" w:eastAsia="pl-PL"/>
        </w:rPr>
        <w:t>World IBD Day 2026 to dla nas coś więcej niż wydarzenie edukacyjne. To przestrzeń spotkania pacjentów, specjalistów i społeczeństwa wokół tematu, który wciąż zbyt często pozostaje przemilczany. Nieswoiste choroby zapalne jelit dotyczą tysięcy osób w Polsce, a ich codzienność wymaga nie tylko leczenia, ale także zrozumienia i wsparcia otoczenia.</w:t>
      </w:r>
      <w:r w:rsidRPr="00235CBD">
        <w:rPr>
          <w:rFonts w:eastAsia="Times New Roman" w:cs="Times New Roman"/>
          <w:i/>
          <w:iCs/>
          <w:color w:val="212121"/>
          <w:sz w:val="24"/>
          <w:szCs w:val="24"/>
          <w:lang w:val="pl-PL" w:eastAsia="pl-PL"/>
        </w:rPr>
        <w:t xml:space="preserve"> </w:t>
      </w:r>
      <w:r w:rsidRPr="00235CBD">
        <w:rPr>
          <w:rFonts w:eastAsia="Times New Roman" w:cs="Times New Roman"/>
          <w:i/>
          <w:iCs/>
          <w:color w:val="212121"/>
          <w:sz w:val="22"/>
          <w:szCs w:val="22"/>
          <w:lang w:val="pl-PL" w:eastAsia="pl-PL"/>
        </w:rPr>
        <w:t>W tym roku szczególnie zależy nam na tym, aby wiedza była dostępna w sposób praktyczny i angażujący. </w:t>
      </w:r>
      <w:proofErr w:type="spellStart"/>
      <w:r w:rsidRPr="00235CBD">
        <w:rPr>
          <w:i/>
          <w:iCs/>
          <w:color w:val="212121"/>
          <w:sz w:val="22"/>
          <w:szCs w:val="22"/>
        </w:rPr>
        <w:t>Dlatego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w </w:t>
      </w:r>
      <w:proofErr w:type="spellStart"/>
      <w:r w:rsidRPr="00235CBD">
        <w:rPr>
          <w:i/>
          <w:iCs/>
          <w:color w:val="212121"/>
          <w:sz w:val="22"/>
          <w:szCs w:val="22"/>
        </w:rPr>
        <w:t>programie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znalazły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się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zarówno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prelekcje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ekspertów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i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pacjentów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, jak </w:t>
      </w:r>
      <w:proofErr w:type="spellStart"/>
      <w:r w:rsidRPr="00235CBD">
        <w:rPr>
          <w:i/>
          <w:iCs/>
          <w:color w:val="212121"/>
          <w:sz w:val="22"/>
          <w:szCs w:val="22"/>
        </w:rPr>
        <w:t>i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elementy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doświadczeniowe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, </w:t>
      </w:r>
      <w:proofErr w:type="spellStart"/>
      <w:r w:rsidRPr="00235CBD">
        <w:rPr>
          <w:i/>
          <w:iCs/>
          <w:color w:val="212121"/>
          <w:sz w:val="22"/>
          <w:szCs w:val="22"/>
        </w:rPr>
        <w:t>takie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jak </w:t>
      </w:r>
      <w:proofErr w:type="spellStart"/>
      <w:r w:rsidRPr="00235CBD">
        <w:rPr>
          <w:i/>
          <w:iCs/>
          <w:color w:val="212121"/>
          <w:sz w:val="22"/>
          <w:szCs w:val="22"/>
        </w:rPr>
        <w:t>spacery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w </w:t>
      </w:r>
      <w:proofErr w:type="spellStart"/>
      <w:r w:rsidRPr="00235CBD">
        <w:rPr>
          <w:i/>
          <w:iCs/>
          <w:color w:val="212121"/>
          <w:sz w:val="22"/>
          <w:szCs w:val="22"/>
        </w:rPr>
        <w:t>jelicie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3D </w:t>
      </w:r>
      <w:proofErr w:type="spellStart"/>
      <w:r w:rsidRPr="00235CBD">
        <w:rPr>
          <w:i/>
          <w:iCs/>
          <w:color w:val="212121"/>
          <w:sz w:val="22"/>
          <w:szCs w:val="22"/>
        </w:rPr>
        <w:t>czy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inauguracja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kampanii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proofErr w:type="spellStart"/>
      <w:r w:rsidRPr="00235CBD">
        <w:rPr>
          <w:i/>
          <w:iCs/>
          <w:color w:val="212121"/>
          <w:sz w:val="22"/>
          <w:szCs w:val="22"/>
        </w:rPr>
        <w:t>społecznej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#RESEKCJA_WSTYDU</w:t>
      </w:r>
      <w:r>
        <w:rPr>
          <w:i/>
          <w:iCs/>
          <w:color w:val="212121"/>
          <w:sz w:val="22"/>
          <w:szCs w:val="22"/>
        </w:rPr>
        <w:t xml:space="preserve"> – </w:t>
      </w:r>
      <w:proofErr w:type="spellStart"/>
      <w:r w:rsidRPr="00235CBD">
        <w:rPr>
          <w:b/>
          <w:bCs/>
          <w:color w:val="212121"/>
          <w:sz w:val="22"/>
          <w:szCs w:val="22"/>
        </w:rPr>
        <w:t>mówi</w:t>
      </w:r>
      <w:proofErr w:type="spellEnd"/>
      <w:r w:rsidRPr="00235CBD">
        <w:rPr>
          <w:i/>
          <w:iCs/>
          <w:color w:val="212121"/>
          <w:sz w:val="22"/>
          <w:szCs w:val="22"/>
        </w:rPr>
        <w:t xml:space="preserve"> </w:t>
      </w:r>
      <w:r w:rsidRPr="00235CBD">
        <w:rPr>
          <w:b/>
          <w:bCs/>
          <w:color w:val="212121"/>
          <w:sz w:val="22"/>
          <w:szCs w:val="22"/>
        </w:rPr>
        <w:t xml:space="preserve">Justyna Dziomdziora-Adaszek, Prezes Zarządu </w:t>
      </w:r>
      <w:proofErr w:type="spellStart"/>
      <w:r w:rsidRPr="00235CBD">
        <w:rPr>
          <w:b/>
          <w:bCs/>
          <w:color w:val="212121"/>
          <w:sz w:val="22"/>
          <w:szCs w:val="22"/>
        </w:rPr>
        <w:t>Fundacji</w:t>
      </w:r>
      <w:proofErr w:type="spellEnd"/>
      <w:r w:rsidRPr="00235CBD">
        <w:rPr>
          <w:b/>
          <w:bCs/>
          <w:color w:val="212121"/>
          <w:sz w:val="22"/>
          <w:szCs w:val="22"/>
        </w:rPr>
        <w:t xml:space="preserve"> </w:t>
      </w:r>
      <w:proofErr w:type="spellStart"/>
      <w:r w:rsidRPr="00235CBD">
        <w:rPr>
          <w:b/>
          <w:bCs/>
          <w:color w:val="212121"/>
          <w:sz w:val="22"/>
          <w:szCs w:val="22"/>
        </w:rPr>
        <w:t>Zapaleńcy</w:t>
      </w:r>
      <w:proofErr w:type="spellEnd"/>
      <w:r>
        <w:rPr>
          <w:b/>
          <w:bCs/>
          <w:color w:val="212121"/>
          <w:sz w:val="22"/>
          <w:szCs w:val="22"/>
        </w:rPr>
        <w:t xml:space="preserve"> </w:t>
      </w:r>
      <w:proofErr w:type="spellStart"/>
      <w:r>
        <w:rPr>
          <w:b/>
          <w:bCs/>
          <w:color w:val="212121"/>
          <w:sz w:val="22"/>
          <w:szCs w:val="22"/>
        </w:rPr>
        <w:t>i</w:t>
      </w:r>
      <w:proofErr w:type="spellEnd"/>
      <w:r w:rsidRPr="00235CBD">
        <w:rPr>
          <w:b/>
          <w:bCs/>
          <w:color w:val="212121"/>
          <w:sz w:val="22"/>
          <w:szCs w:val="22"/>
        </w:rPr>
        <w:t xml:space="preserve"> </w:t>
      </w:r>
      <w:proofErr w:type="spellStart"/>
      <w:r w:rsidRPr="00235CBD">
        <w:rPr>
          <w:b/>
          <w:bCs/>
          <w:color w:val="212121"/>
          <w:sz w:val="22"/>
          <w:szCs w:val="22"/>
        </w:rPr>
        <w:t>dietetyk</w:t>
      </w:r>
      <w:proofErr w:type="spellEnd"/>
      <w:r w:rsidRPr="00235CBD">
        <w:rPr>
          <w:b/>
          <w:bCs/>
          <w:color w:val="212121"/>
          <w:sz w:val="22"/>
          <w:szCs w:val="22"/>
        </w:rPr>
        <w:t xml:space="preserve"> </w:t>
      </w:r>
      <w:proofErr w:type="spellStart"/>
      <w:r w:rsidRPr="00235CBD">
        <w:rPr>
          <w:b/>
          <w:bCs/>
          <w:color w:val="212121"/>
          <w:sz w:val="22"/>
          <w:szCs w:val="22"/>
        </w:rPr>
        <w:t>kliniczny</w:t>
      </w:r>
      <w:proofErr w:type="spellEnd"/>
      <w:r>
        <w:rPr>
          <w:b/>
          <w:bCs/>
          <w:color w:val="212121"/>
          <w:sz w:val="22"/>
          <w:szCs w:val="22"/>
        </w:rPr>
        <w:t>.</w:t>
      </w:r>
      <w:r w:rsidRPr="00235CBD">
        <w:rPr>
          <w:i/>
          <w:iCs/>
          <w:color w:val="212121"/>
          <w:sz w:val="22"/>
          <w:szCs w:val="22"/>
        </w:rPr>
        <w:t xml:space="preserve"> </w:t>
      </w:r>
      <w:r w:rsidR="001F7DEE">
        <w:rPr>
          <w:i/>
          <w:iCs/>
          <w:color w:val="212121"/>
          <w:sz w:val="22"/>
          <w:szCs w:val="22"/>
        </w:rPr>
        <w:t xml:space="preserve">- </w:t>
      </w:r>
      <w:r w:rsidRPr="00235CBD">
        <w:rPr>
          <w:rFonts w:eastAsia="Times New Roman" w:cs="Times New Roman"/>
          <w:i/>
          <w:iCs/>
          <w:color w:val="212121"/>
          <w:sz w:val="22"/>
          <w:szCs w:val="22"/>
          <w:lang w:val="pl-PL" w:eastAsia="pl-PL"/>
        </w:rPr>
        <w:t>Ogromną wartością wydarzenia jest także szerokie grono partnerów – organizacji, firm i inicjatyw, które wspierają nas w budowaniu świadomości zdrowotnej. Dzięki nim możemy nie tylko edukować, ale też realnie tworzyć przestrzeń dialogu, profilaktyki i wsparcia.</w:t>
      </w:r>
      <w:r w:rsidRPr="00235CBD">
        <w:rPr>
          <w:rFonts w:eastAsia="Times New Roman" w:cs="Times New Roman"/>
          <w:i/>
          <w:iCs/>
          <w:color w:val="212121"/>
          <w:sz w:val="24"/>
          <w:szCs w:val="24"/>
          <w:lang w:val="pl-PL" w:eastAsia="pl-PL"/>
        </w:rPr>
        <w:t xml:space="preserve"> </w:t>
      </w:r>
      <w:r w:rsidRPr="00235CBD">
        <w:rPr>
          <w:rFonts w:eastAsia="Times New Roman" w:cs="Times New Roman"/>
          <w:i/>
          <w:iCs/>
          <w:color w:val="212121"/>
          <w:sz w:val="22"/>
          <w:szCs w:val="22"/>
          <w:lang w:val="pl-PL" w:eastAsia="pl-PL"/>
        </w:rPr>
        <w:t>Wierzymy, że tylko wspólne działania – łączące środowisko medyczne, pacjentów i partnerów społecznych – pozwalają skutecznie zmieniać sposób, w jaki mówimy o zdrowiu jelit. I właśnie temu służy World IBD Day w Łodzi</w:t>
      </w:r>
      <w:r>
        <w:rPr>
          <w:rFonts w:eastAsia="Times New Roman" w:cs="Times New Roman"/>
          <w:i/>
          <w:iCs/>
          <w:color w:val="212121"/>
          <w:sz w:val="22"/>
          <w:szCs w:val="22"/>
          <w:lang w:val="pl-PL" w:eastAsia="pl-PL"/>
        </w:rPr>
        <w:t xml:space="preserve"> – </w:t>
      </w:r>
      <w:r w:rsidRPr="00235CBD">
        <w:rPr>
          <w:rFonts w:eastAsia="Times New Roman" w:cs="Times New Roman"/>
          <w:b/>
          <w:bCs/>
          <w:color w:val="212121"/>
          <w:sz w:val="22"/>
          <w:szCs w:val="22"/>
          <w:lang w:val="pl-PL" w:eastAsia="pl-PL"/>
        </w:rPr>
        <w:t>podsumowuje akcję</w:t>
      </w:r>
      <w:r>
        <w:rPr>
          <w:rFonts w:eastAsia="Times New Roman" w:cs="Times New Roman"/>
          <w:i/>
          <w:iCs/>
          <w:color w:val="212121"/>
          <w:sz w:val="22"/>
          <w:szCs w:val="22"/>
          <w:lang w:val="pl-PL" w:eastAsia="pl-PL"/>
        </w:rPr>
        <w:t xml:space="preserve"> </w:t>
      </w:r>
      <w:r w:rsidRPr="00235CBD">
        <w:rPr>
          <w:b/>
          <w:bCs/>
          <w:color w:val="212121"/>
          <w:sz w:val="22"/>
          <w:szCs w:val="22"/>
        </w:rPr>
        <w:t>Justyna Dziomdziora-Adaszek</w:t>
      </w:r>
      <w:r>
        <w:rPr>
          <w:b/>
          <w:bCs/>
          <w:color w:val="212121"/>
          <w:sz w:val="22"/>
          <w:szCs w:val="22"/>
        </w:rPr>
        <w:t xml:space="preserve">. </w:t>
      </w:r>
    </w:p>
    <w:p w14:paraId="5026D79E" w14:textId="2AD4CFC5" w:rsidR="007C6F80" w:rsidRPr="00235CBD" w:rsidRDefault="00B0621E" w:rsidP="00235CBD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B70286">
        <w:rPr>
          <w:rFonts w:eastAsia="Times New Roman" w:cs="Times New Roman"/>
          <w:color w:val="000000"/>
          <w:sz w:val="22"/>
          <w:szCs w:val="22"/>
          <w:lang w:val="pl-PL" w:eastAsia="pl-PL"/>
        </w:rPr>
        <w:t>IBD DAY 2026 ma przede wszystkim zachęcać do otwartej rozmowy o chorobach jelit i zwracać uwagę na znaczenie szybkiej diagnostyki. Organizatorzy wydarzenia podkreślają, że wiele objawów związanych z układem pokarmowym nadal pozostaje tematem wstydliwym, co często opóźnia podjęcie leczenia i właściwej terapii. Edukacja, dostęp do wiedzy i bezpośredni kontakt z ekspertami mają pomóc w budowaniu większej świadomości społecznej oraz wspierać osoby żyjące z NZJ w codziennym funkcjonowaniu.</w:t>
      </w: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lastRenderedPageBreak/>
        <w:t>***</w:t>
      </w:r>
    </w:p>
    <w:p w14:paraId="5A04C3F8" w14:textId="21F591E5" w:rsidR="009374A2" w:rsidRPr="003A52D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 xml:space="preserve">Port Łódź, będący częścią </w:t>
      </w:r>
      <w:proofErr w:type="spellStart"/>
      <w:r w:rsidRPr="003A52DC">
        <w:rPr>
          <w:rFonts w:eastAsiaTheme="minorHAnsi" w:cs="AppleSystemUIFont"/>
          <w:sz w:val="22"/>
          <w:szCs w:val="22"/>
          <w:lang w:val="pl-PL"/>
        </w:rPr>
        <w:t>Ingka</w:t>
      </w:r>
      <w:proofErr w:type="spellEnd"/>
      <w:r w:rsidRPr="003A52DC">
        <w:rPr>
          <w:rFonts w:eastAsiaTheme="minorHAnsi" w:cs="AppleSystemUIFont"/>
          <w:sz w:val="22"/>
          <w:szCs w:val="22"/>
          <w:lang w:val="pl-PL"/>
        </w:rPr>
        <w:t xml:space="preserve"> </w:t>
      </w:r>
      <w:proofErr w:type="spellStart"/>
      <w:r w:rsidRPr="003A52DC">
        <w:rPr>
          <w:rFonts w:eastAsiaTheme="minorHAnsi" w:cs="AppleSystemUIFont"/>
          <w:sz w:val="22"/>
          <w:szCs w:val="22"/>
          <w:lang w:val="pl-PL"/>
        </w:rPr>
        <w:t>Centres</w:t>
      </w:r>
      <w:proofErr w:type="spellEnd"/>
      <w:r w:rsidRPr="003A52DC">
        <w:rPr>
          <w:rFonts w:eastAsiaTheme="minorHAnsi" w:cs="AppleSystemUIFont"/>
          <w:sz w:val="22"/>
          <w:szCs w:val="22"/>
          <w:lang w:val="pl-PL"/>
        </w:rPr>
        <w:t xml:space="preserve">, to jedno z największych centrów handlowych w Polsce, o powierzchni GLA przekraczającej 100 000 mkw. </w:t>
      </w:r>
      <w:r w:rsidR="00441656" w:rsidRPr="003A52DC">
        <w:rPr>
          <w:rFonts w:eastAsiaTheme="minorHAnsi" w:cs="AppleSystemUIFont"/>
          <w:sz w:val="22"/>
          <w:szCs w:val="22"/>
          <w:lang w:val="pl-PL"/>
        </w:rPr>
        <w:br/>
      </w:r>
      <w:r w:rsidRPr="003A52DC">
        <w:rPr>
          <w:rFonts w:eastAsiaTheme="minorHAnsi" w:cs="AppleSystemUIFont"/>
          <w:sz w:val="22"/>
          <w:szCs w:val="22"/>
          <w:lang w:val="pl-PL"/>
        </w:rPr>
        <w:t xml:space="preserve">W jego ofercie znajduje się blisko 200 sklepów, punktów usługowych i gastronomicznych, a także IKEA – największy sklep szwedzkiej marki w Polsce. Centrum pełni także funkcję lokalnego </w:t>
      </w:r>
      <w:proofErr w:type="spellStart"/>
      <w:r w:rsidRPr="003A52DC">
        <w:rPr>
          <w:rFonts w:eastAsiaTheme="minorHAnsi" w:cs="AppleSystemUIFont"/>
          <w:sz w:val="22"/>
          <w:szCs w:val="22"/>
          <w:lang w:val="pl-PL"/>
        </w:rPr>
        <w:t>hubu</w:t>
      </w:r>
      <w:proofErr w:type="spellEnd"/>
      <w:r w:rsidRPr="003A52DC">
        <w:rPr>
          <w:rFonts w:eastAsiaTheme="minorHAnsi" w:cs="AppleSystemUIFont"/>
          <w:sz w:val="22"/>
          <w:szCs w:val="22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C0BD" w14:textId="77777777" w:rsidR="0004376B" w:rsidRDefault="0004376B">
      <w:r>
        <w:separator/>
      </w:r>
    </w:p>
  </w:endnote>
  <w:endnote w:type="continuationSeparator" w:id="0">
    <w:p w14:paraId="016ACFC7" w14:textId="77777777" w:rsidR="0004376B" w:rsidRDefault="0004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&#13;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Centres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&#13;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&#13;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&#13;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9AFA" w14:textId="77777777" w:rsidR="0004376B" w:rsidRDefault="0004376B">
      <w:r>
        <w:separator/>
      </w:r>
    </w:p>
  </w:footnote>
  <w:footnote w:type="continuationSeparator" w:id="0">
    <w:p w14:paraId="10956AC4" w14:textId="77777777" w:rsidR="0004376B" w:rsidRDefault="0004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06413"/>
    <w:multiLevelType w:val="multilevel"/>
    <w:tmpl w:val="D3D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  <w:num w:numId="3" w16cid:durableId="12027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1157D"/>
    <w:rsid w:val="000119F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4376B"/>
    <w:rsid w:val="00052AA1"/>
    <w:rsid w:val="00055CC9"/>
    <w:rsid w:val="00056070"/>
    <w:rsid w:val="00063CD0"/>
    <w:rsid w:val="000729A1"/>
    <w:rsid w:val="000826EC"/>
    <w:rsid w:val="0009142E"/>
    <w:rsid w:val="0009301F"/>
    <w:rsid w:val="000B04FA"/>
    <w:rsid w:val="000B4EBC"/>
    <w:rsid w:val="000C7789"/>
    <w:rsid w:val="000D1372"/>
    <w:rsid w:val="000D2636"/>
    <w:rsid w:val="000D557C"/>
    <w:rsid w:val="000D7D01"/>
    <w:rsid w:val="000E11B2"/>
    <w:rsid w:val="000E13FD"/>
    <w:rsid w:val="000F71AB"/>
    <w:rsid w:val="000F7C32"/>
    <w:rsid w:val="00102963"/>
    <w:rsid w:val="001250BE"/>
    <w:rsid w:val="00125353"/>
    <w:rsid w:val="00126420"/>
    <w:rsid w:val="00126A5B"/>
    <w:rsid w:val="00142544"/>
    <w:rsid w:val="0014579B"/>
    <w:rsid w:val="00155A18"/>
    <w:rsid w:val="001772EB"/>
    <w:rsid w:val="00180BB4"/>
    <w:rsid w:val="00182B30"/>
    <w:rsid w:val="0018313F"/>
    <w:rsid w:val="0018346C"/>
    <w:rsid w:val="001A1512"/>
    <w:rsid w:val="001A16BD"/>
    <w:rsid w:val="001A5281"/>
    <w:rsid w:val="001B2C83"/>
    <w:rsid w:val="001E186E"/>
    <w:rsid w:val="001E5E64"/>
    <w:rsid w:val="001E646E"/>
    <w:rsid w:val="001E7560"/>
    <w:rsid w:val="001F5966"/>
    <w:rsid w:val="001F7DEE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35CBD"/>
    <w:rsid w:val="0024770E"/>
    <w:rsid w:val="00260157"/>
    <w:rsid w:val="00264F83"/>
    <w:rsid w:val="00267698"/>
    <w:rsid w:val="0027109E"/>
    <w:rsid w:val="002711D5"/>
    <w:rsid w:val="00274872"/>
    <w:rsid w:val="00277A2C"/>
    <w:rsid w:val="0028174E"/>
    <w:rsid w:val="00290D4B"/>
    <w:rsid w:val="002A63B9"/>
    <w:rsid w:val="002C0288"/>
    <w:rsid w:val="002C614B"/>
    <w:rsid w:val="002D236E"/>
    <w:rsid w:val="002D7631"/>
    <w:rsid w:val="002E5291"/>
    <w:rsid w:val="002E77AB"/>
    <w:rsid w:val="002E7EF4"/>
    <w:rsid w:val="00312F73"/>
    <w:rsid w:val="00322501"/>
    <w:rsid w:val="0033587B"/>
    <w:rsid w:val="00342BCC"/>
    <w:rsid w:val="003467F6"/>
    <w:rsid w:val="00386174"/>
    <w:rsid w:val="00396B9B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885"/>
    <w:rsid w:val="00441656"/>
    <w:rsid w:val="00441680"/>
    <w:rsid w:val="004452A3"/>
    <w:rsid w:val="00453DFA"/>
    <w:rsid w:val="00454527"/>
    <w:rsid w:val="00456BC4"/>
    <w:rsid w:val="0047022D"/>
    <w:rsid w:val="00481B4A"/>
    <w:rsid w:val="00482B28"/>
    <w:rsid w:val="004854D9"/>
    <w:rsid w:val="004A3C9F"/>
    <w:rsid w:val="004A4B31"/>
    <w:rsid w:val="004A5E3A"/>
    <w:rsid w:val="004B6498"/>
    <w:rsid w:val="004C4492"/>
    <w:rsid w:val="004C5E83"/>
    <w:rsid w:val="004C6640"/>
    <w:rsid w:val="004D2BE5"/>
    <w:rsid w:val="004D381A"/>
    <w:rsid w:val="004E0AE0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C02E8"/>
    <w:rsid w:val="005C5D90"/>
    <w:rsid w:val="005E3914"/>
    <w:rsid w:val="005F0269"/>
    <w:rsid w:val="005F1CC8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57E"/>
    <w:rsid w:val="006D29AF"/>
    <w:rsid w:val="006E1B5E"/>
    <w:rsid w:val="006E3BBF"/>
    <w:rsid w:val="00704A80"/>
    <w:rsid w:val="00727455"/>
    <w:rsid w:val="00731525"/>
    <w:rsid w:val="0073621C"/>
    <w:rsid w:val="0074109B"/>
    <w:rsid w:val="00744D40"/>
    <w:rsid w:val="00750B33"/>
    <w:rsid w:val="007519AD"/>
    <w:rsid w:val="007701E0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7E524E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44940"/>
    <w:rsid w:val="008458F5"/>
    <w:rsid w:val="008511EE"/>
    <w:rsid w:val="00854B08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C0BF7"/>
    <w:rsid w:val="008C3816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21EE4"/>
    <w:rsid w:val="009374A2"/>
    <w:rsid w:val="00953BDB"/>
    <w:rsid w:val="00961932"/>
    <w:rsid w:val="00967362"/>
    <w:rsid w:val="009727BC"/>
    <w:rsid w:val="00974C79"/>
    <w:rsid w:val="009831E8"/>
    <w:rsid w:val="009838DC"/>
    <w:rsid w:val="0098736B"/>
    <w:rsid w:val="009D019A"/>
    <w:rsid w:val="009D2129"/>
    <w:rsid w:val="009D7457"/>
    <w:rsid w:val="009F5A53"/>
    <w:rsid w:val="00A0589E"/>
    <w:rsid w:val="00A1031E"/>
    <w:rsid w:val="00A119D9"/>
    <w:rsid w:val="00A14B4D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2081"/>
    <w:rsid w:val="00A62F32"/>
    <w:rsid w:val="00A652AE"/>
    <w:rsid w:val="00AA3526"/>
    <w:rsid w:val="00AB65B7"/>
    <w:rsid w:val="00AC124D"/>
    <w:rsid w:val="00AC36CA"/>
    <w:rsid w:val="00AE4A15"/>
    <w:rsid w:val="00AE537A"/>
    <w:rsid w:val="00AE67B5"/>
    <w:rsid w:val="00AE7F9B"/>
    <w:rsid w:val="00AF08BA"/>
    <w:rsid w:val="00AF44F8"/>
    <w:rsid w:val="00B059E9"/>
    <w:rsid w:val="00B0621E"/>
    <w:rsid w:val="00B06C3A"/>
    <w:rsid w:val="00B07129"/>
    <w:rsid w:val="00B07E35"/>
    <w:rsid w:val="00B1472F"/>
    <w:rsid w:val="00B15D99"/>
    <w:rsid w:val="00B306CA"/>
    <w:rsid w:val="00B412FD"/>
    <w:rsid w:val="00B70286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501C"/>
    <w:rsid w:val="00BF14CC"/>
    <w:rsid w:val="00BF2AA5"/>
    <w:rsid w:val="00BF4D95"/>
    <w:rsid w:val="00BF64CC"/>
    <w:rsid w:val="00BF7730"/>
    <w:rsid w:val="00C1355F"/>
    <w:rsid w:val="00C25B8D"/>
    <w:rsid w:val="00C34403"/>
    <w:rsid w:val="00C467DC"/>
    <w:rsid w:val="00C616FA"/>
    <w:rsid w:val="00C722B1"/>
    <w:rsid w:val="00C76647"/>
    <w:rsid w:val="00C814A9"/>
    <w:rsid w:val="00C8266B"/>
    <w:rsid w:val="00CA19DD"/>
    <w:rsid w:val="00CA7874"/>
    <w:rsid w:val="00CB239B"/>
    <w:rsid w:val="00CB378D"/>
    <w:rsid w:val="00CC5F84"/>
    <w:rsid w:val="00CD1E65"/>
    <w:rsid w:val="00CE1D63"/>
    <w:rsid w:val="00CE2597"/>
    <w:rsid w:val="00CE6678"/>
    <w:rsid w:val="00CF22AD"/>
    <w:rsid w:val="00CF312E"/>
    <w:rsid w:val="00CF48E2"/>
    <w:rsid w:val="00CF6336"/>
    <w:rsid w:val="00D05AEA"/>
    <w:rsid w:val="00D124B7"/>
    <w:rsid w:val="00D12FFF"/>
    <w:rsid w:val="00D1438F"/>
    <w:rsid w:val="00D165F7"/>
    <w:rsid w:val="00D20276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122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5A9C"/>
    <w:rsid w:val="00E4660B"/>
    <w:rsid w:val="00E52F4E"/>
    <w:rsid w:val="00E55990"/>
    <w:rsid w:val="00E5742C"/>
    <w:rsid w:val="00E806FE"/>
    <w:rsid w:val="00E86EFE"/>
    <w:rsid w:val="00E911DF"/>
    <w:rsid w:val="00EA2CEA"/>
    <w:rsid w:val="00ED71B7"/>
    <w:rsid w:val="00EF4BCC"/>
    <w:rsid w:val="00F017BF"/>
    <w:rsid w:val="00F122C1"/>
    <w:rsid w:val="00F132D5"/>
    <w:rsid w:val="00F14968"/>
    <w:rsid w:val="00F16AD3"/>
    <w:rsid w:val="00F24B19"/>
    <w:rsid w:val="00F319F4"/>
    <w:rsid w:val="00F3511F"/>
    <w:rsid w:val="00F4024E"/>
    <w:rsid w:val="00F42785"/>
    <w:rsid w:val="00F53344"/>
    <w:rsid w:val="00F57ED4"/>
    <w:rsid w:val="00F661B3"/>
    <w:rsid w:val="00F6684E"/>
    <w:rsid w:val="00F82D5B"/>
    <w:rsid w:val="00F84C4D"/>
    <w:rsid w:val="00F90656"/>
    <w:rsid w:val="00F92F5D"/>
    <w:rsid w:val="00FA22C8"/>
    <w:rsid w:val="00FA3ECD"/>
    <w:rsid w:val="00FA6608"/>
    <w:rsid w:val="00FB18B3"/>
    <w:rsid w:val="00FC3D8E"/>
    <w:rsid w:val="00FC47CC"/>
    <w:rsid w:val="00FD0872"/>
    <w:rsid w:val="00FD20CB"/>
    <w:rsid w:val="00FD2F1A"/>
    <w:rsid w:val="00FD6AB7"/>
    <w:rsid w:val="00FE22AB"/>
    <w:rsid w:val="00FE5A79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agwek2">
    <w:name w:val="heading 2"/>
    <w:basedOn w:val="Normalny"/>
    <w:link w:val="Nagwek2Znak"/>
    <w:uiPriority w:val="9"/>
    <w:qFormat/>
    <w:rsid w:val="00B062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  <w:style w:type="character" w:customStyle="1" w:styleId="outlook-search-highlight">
    <w:name w:val="outlook-search-highlight"/>
    <w:basedOn w:val="Domylnaczcionkaakapitu"/>
    <w:rsid w:val="00921EE4"/>
  </w:style>
  <w:style w:type="character" w:customStyle="1" w:styleId="Nagwek2Znak">
    <w:name w:val="Nagłówek 2 Znak"/>
    <w:basedOn w:val="Domylnaczcionkaakapitu"/>
    <w:link w:val="Nagwek2"/>
    <w:uiPriority w:val="9"/>
    <w:rsid w:val="00B062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hitespace-normal">
    <w:name w:val="whitespace-normal"/>
    <w:basedOn w:val="Domylnaczcionkaakapitu"/>
    <w:rsid w:val="00B0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73e174e8a733eaf8624b4cf606e98633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855c78fc7691cbaf50c53f6db9da80a9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0D17B5-3766-48E3-AA57-147148062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Aleksandra Kaczorowska</cp:lastModifiedBy>
  <cp:revision>6</cp:revision>
  <cp:lastPrinted>2021-07-01T11:43:00Z</cp:lastPrinted>
  <dcterms:created xsi:type="dcterms:W3CDTF">2026-05-10T13:06:00Z</dcterms:created>
  <dcterms:modified xsi:type="dcterms:W3CDTF">2026-05-11T11:26:00Z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