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5CD4C6" w14:textId="77777777" w:rsidR="008F1BEE" w:rsidRDefault="008F1BEE" w:rsidP="00DA12EF">
      <w:pPr>
        <w:spacing w:after="0" w:line="240" w:lineRule="auto"/>
        <w:jc w:val="both"/>
        <w:rPr>
          <w:rFonts w:asciiTheme="minorHAnsi" w:hAnsiTheme="minorHAnsi" w:cstheme="minorHAnsi"/>
          <w:b/>
          <w:bCs/>
          <w:noProof/>
          <w:sz w:val="24"/>
          <w:szCs w:val="24"/>
          <w:lang w:val="en-GB"/>
        </w:rPr>
      </w:pPr>
      <w:r>
        <w:rPr>
          <w:rFonts w:ascii="Calibri" w:eastAsia="Calibri" w:hAnsi="Calibri" w:cs="Calibri"/>
          <w:b/>
          <w:bCs/>
          <w:noProof/>
          <w:color w:val="1F1F1F"/>
          <w:sz w:val="24"/>
          <w:szCs w:val="24"/>
        </w:rPr>
        <w:drawing>
          <wp:inline distT="0" distB="0" distL="0" distR="0" wp14:anchorId="429EDF88" wp14:editId="3560796A">
            <wp:extent cx="5850255" cy="1947982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9479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F83C50" w14:textId="77777777" w:rsidR="008F1BEE" w:rsidRDefault="008F1BEE" w:rsidP="00DA12EF">
      <w:pPr>
        <w:spacing w:after="0" w:line="240" w:lineRule="auto"/>
        <w:jc w:val="both"/>
        <w:rPr>
          <w:rFonts w:asciiTheme="minorHAnsi" w:hAnsiTheme="minorHAnsi" w:cstheme="minorHAnsi"/>
          <w:b/>
          <w:bCs/>
          <w:noProof/>
          <w:sz w:val="24"/>
          <w:szCs w:val="24"/>
          <w:lang w:val="en-GB"/>
        </w:rPr>
      </w:pPr>
    </w:p>
    <w:p w14:paraId="5B7A25CA" w14:textId="7AB7CA1F" w:rsidR="00CC119C" w:rsidRPr="002D6707" w:rsidRDefault="00DA5742" w:rsidP="00DA12EF">
      <w:pPr>
        <w:spacing w:after="0" w:line="240" w:lineRule="auto"/>
        <w:jc w:val="both"/>
        <w:rPr>
          <w:rFonts w:asciiTheme="minorHAnsi" w:hAnsiTheme="minorHAnsi" w:cstheme="minorHAnsi"/>
          <w:b/>
          <w:bCs/>
          <w:sz w:val="24"/>
          <w:szCs w:val="24"/>
          <w:lang w:val="en-GB"/>
        </w:rPr>
      </w:pPr>
      <w:r>
        <w:rPr>
          <w:rFonts w:asciiTheme="minorHAnsi" w:hAnsiTheme="minorHAnsi" w:cstheme="minorHAnsi"/>
          <w:b/>
          <w:bCs/>
          <w:sz w:val="24"/>
          <w:szCs w:val="24"/>
          <w:lang w:val="en-GB"/>
        </w:rPr>
        <w:t>INFORMACJA PRASOWA</w:t>
      </w:r>
    </w:p>
    <w:p w14:paraId="7808ADE4" w14:textId="1600487A" w:rsidR="00CC119C" w:rsidRPr="002D6707" w:rsidRDefault="00CA6001" w:rsidP="00DA12EF">
      <w:pPr>
        <w:spacing w:after="0" w:line="240" w:lineRule="auto"/>
        <w:jc w:val="both"/>
        <w:rPr>
          <w:rFonts w:asciiTheme="minorHAnsi" w:hAnsiTheme="minorHAnsi" w:cstheme="minorHAnsi"/>
          <w:b/>
          <w:bCs/>
          <w:color w:val="44C8F8"/>
          <w:sz w:val="24"/>
          <w:szCs w:val="24"/>
          <w:lang w:val="en-GB"/>
        </w:rPr>
      </w:pPr>
      <w:r>
        <w:rPr>
          <w:rFonts w:asciiTheme="minorHAnsi" w:hAnsiTheme="minorHAnsi" w:cstheme="minorHAnsi"/>
          <w:b/>
          <w:bCs/>
          <w:color w:val="44C8F8"/>
          <w:sz w:val="24"/>
          <w:szCs w:val="24"/>
          <w:lang w:val="en-GB"/>
        </w:rPr>
        <w:t xml:space="preserve">FESTIWAL </w:t>
      </w:r>
      <w:r w:rsidR="00CC119C" w:rsidRPr="002D6707">
        <w:rPr>
          <w:rFonts w:asciiTheme="minorHAnsi" w:hAnsiTheme="minorHAnsi" w:cstheme="minorHAnsi"/>
          <w:b/>
          <w:bCs/>
          <w:color w:val="44C8F8"/>
          <w:sz w:val="24"/>
          <w:szCs w:val="24"/>
          <w:lang w:val="en-GB"/>
        </w:rPr>
        <w:t>GOLDEN DRUM</w:t>
      </w:r>
    </w:p>
    <w:p w14:paraId="0003F92C" w14:textId="743112FB" w:rsidR="00CC119C" w:rsidRPr="00DA5742" w:rsidRDefault="000A44A7" w:rsidP="00DA12EF">
      <w:pPr>
        <w:spacing w:after="0" w:line="240" w:lineRule="auto"/>
        <w:jc w:val="both"/>
        <w:rPr>
          <w:rFonts w:asciiTheme="minorHAnsi" w:hAnsiTheme="minorHAnsi" w:cstheme="minorHAnsi"/>
          <w:b/>
          <w:bCs/>
          <w:sz w:val="24"/>
          <w:szCs w:val="24"/>
          <w:lang w:val="pl-PL"/>
        </w:rPr>
      </w:pPr>
      <w:r w:rsidRPr="00DA5742">
        <w:rPr>
          <w:rFonts w:asciiTheme="minorHAnsi" w:hAnsiTheme="minorHAnsi" w:cstheme="minorHAnsi"/>
          <w:b/>
          <w:bCs/>
          <w:sz w:val="24"/>
          <w:szCs w:val="24"/>
          <w:lang w:val="pl-PL"/>
        </w:rPr>
        <w:t>1</w:t>
      </w:r>
      <w:r w:rsidR="00860C70" w:rsidRPr="00DA5742">
        <w:rPr>
          <w:rFonts w:asciiTheme="minorHAnsi" w:hAnsiTheme="minorHAnsi" w:cstheme="minorHAnsi"/>
          <w:b/>
          <w:bCs/>
          <w:sz w:val="24"/>
          <w:szCs w:val="24"/>
          <w:lang w:val="pl-PL"/>
        </w:rPr>
        <w:t>2</w:t>
      </w:r>
      <w:r w:rsidR="00CC119C" w:rsidRPr="00DA5742">
        <w:rPr>
          <w:rFonts w:asciiTheme="minorHAnsi" w:hAnsiTheme="minorHAnsi" w:cstheme="minorHAnsi"/>
          <w:b/>
          <w:bCs/>
          <w:sz w:val="24"/>
          <w:szCs w:val="24"/>
          <w:lang w:val="pl-PL"/>
        </w:rPr>
        <w:t xml:space="preserve"> </w:t>
      </w:r>
      <w:r w:rsidR="00DA5742" w:rsidRPr="00DA5742">
        <w:rPr>
          <w:rFonts w:asciiTheme="minorHAnsi" w:hAnsiTheme="minorHAnsi" w:cstheme="minorHAnsi"/>
          <w:b/>
          <w:bCs/>
          <w:sz w:val="24"/>
          <w:szCs w:val="24"/>
          <w:lang w:val="pl-PL"/>
        </w:rPr>
        <w:t>MAJA</w:t>
      </w:r>
      <w:r w:rsidR="00CC119C" w:rsidRPr="00DA5742">
        <w:rPr>
          <w:rFonts w:asciiTheme="minorHAnsi" w:hAnsiTheme="minorHAnsi" w:cstheme="minorHAnsi"/>
          <w:b/>
          <w:bCs/>
          <w:sz w:val="24"/>
          <w:szCs w:val="24"/>
          <w:lang w:val="pl-PL"/>
        </w:rPr>
        <w:t xml:space="preserve"> 202</w:t>
      </w:r>
      <w:r w:rsidR="00860C70" w:rsidRPr="00DA5742">
        <w:rPr>
          <w:rFonts w:asciiTheme="minorHAnsi" w:hAnsiTheme="minorHAnsi" w:cstheme="minorHAnsi"/>
          <w:b/>
          <w:bCs/>
          <w:sz w:val="24"/>
          <w:szCs w:val="24"/>
          <w:lang w:val="pl-PL"/>
        </w:rPr>
        <w:t>6</w:t>
      </w:r>
    </w:p>
    <w:p w14:paraId="0CCBAE5A" w14:textId="77777777" w:rsidR="0046350A" w:rsidRPr="00DA5742" w:rsidRDefault="0046350A" w:rsidP="00DA12EF">
      <w:pPr>
        <w:spacing w:line="240" w:lineRule="atLeast"/>
        <w:jc w:val="both"/>
        <w:rPr>
          <w:rFonts w:asciiTheme="minorHAnsi" w:hAnsiTheme="minorHAnsi" w:cstheme="minorHAnsi"/>
          <w:szCs w:val="20"/>
          <w:lang w:val="pl-PL"/>
        </w:rPr>
      </w:pPr>
    </w:p>
    <w:p w14:paraId="2C11A566" w14:textId="55847ED9" w:rsidR="00950A9B" w:rsidRDefault="00950A9B" w:rsidP="00DA12EF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color w:val="44C8F8"/>
          <w:sz w:val="28"/>
          <w:szCs w:val="28"/>
        </w:rPr>
      </w:pPr>
      <w:r w:rsidRPr="00950A9B">
        <w:rPr>
          <w:rFonts w:asciiTheme="minorHAnsi" w:hAnsiTheme="minorHAnsi" w:cstheme="minorHAnsi"/>
          <w:b/>
          <w:color w:val="44C8F8"/>
          <w:sz w:val="28"/>
          <w:szCs w:val="28"/>
        </w:rPr>
        <w:t xml:space="preserve">MIHNEA GHEORGHIU </w:t>
      </w:r>
      <w:r w:rsidR="00DA5742">
        <w:rPr>
          <w:rFonts w:asciiTheme="minorHAnsi" w:hAnsiTheme="minorHAnsi" w:cstheme="minorHAnsi"/>
          <w:b/>
          <w:color w:val="44C8F8"/>
          <w:sz w:val="28"/>
          <w:szCs w:val="28"/>
        </w:rPr>
        <w:t>DOŁĄCZA DO GALERII SŁAW FESTIWALU GOLDEN DRUM</w:t>
      </w:r>
    </w:p>
    <w:p w14:paraId="0BD98C08" w14:textId="77777777" w:rsidR="00DA5742" w:rsidRDefault="00DA5742" w:rsidP="00DA12EF">
      <w:pPr>
        <w:autoSpaceDE w:val="0"/>
        <w:autoSpaceDN w:val="0"/>
        <w:adjustRightInd w:val="0"/>
        <w:spacing w:after="0" w:line="240" w:lineRule="auto"/>
        <w:jc w:val="both"/>
      </w:pPr>
    </w:p>
    <w:p w14:paraId="6CD049EC" w14:textId="5A0F6DE3" w:rsidR="00670F74" w:rsidRPr="00DA5742" w:rsidRDefault="00DA5742" w:rsidP="00DA12EF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bCs/>
          <w:sz w:val="22"/>
          <w:lang w:val="pl-PL"/>
        </w:rPr>
      </w:pPr>
      <w:hyperlink r:id="rId9" w:history="1">
        <w:r w:rsidRPr="00DA5742">
          <w:rPr>
            <w:rStyle w:val="Hipercze"/>
            <w:rFonts w:asciiTheme="minorHAnsi" w:hAnsiTheme="minorHAnsi" w:cstheme="minorHAnsi"/>
            <w:b/>
            <w:bCs/>
            <w:sz w:val="22"/>
          </w:rPr>
          <w:t>Festiwal Golden Drum – Międzynarodowy Festiwal Kreatywności</w:t>
        </w:r>
      </w:hyperlink>
      <w:r w:rsidRPr="00DA5742">
        <w:rPr>
          <w:rFonts w:asciiTheme="minorHAnsi" w:hAnsiTheme="minorHAnsi" w:cstheme="minorHAnsi"/>
          <w:b/>
          <w:bCs/>
          <w:sz w:val="22"/>
        </w:rPr>
        <w:t xml:space="preserve"> – z dumą wita Mihneę Gheorghiu, </w:t>
      </w:r>
      <w:r>
        <w:rPr>
          <w:rFonts w:asciiTheme="minorHAnsi" w:hAnsiTheme="minorHAnsi" w:cstheme="minorHAnsi"/>
          <w:b/>
          <w:bCs/>
          <w:sz w:val="22"/>
        </w:rPr>
        <w:t xml:space="preserve">Global </w:t>
      </w:r>
      <w:r w:rsidRPr="00DA5742">
        <w:rPr>
          <w:rFonts w:asciiTheme="minorHAnsi" w:hAnsiTheme="minorHAnsi" w:cstheme="minorHAnsi"/>
          <w:b/>
          <w:bCs/>
          <w:sz w:val="22"/>
        </w:rPr>
        <w:t xml:space="preserve">Chief Creative Officer sieci Le Pub, w swojej Galerii Sław. </w:t>
      </w:r>
      <w:r w:rsidRPr="00DA5742">
        <w:rPr>
          <w:rFonts w:asciiTheme="minorHAnsi" w:hAnsiTheme="minorHAnsi" w:cstheme="minorHAnsi"/>
          <w:b/>
          <w:bCs/>
          <w:sz w:val="22"/>
          <w:lang w:val="pl-PL"/>
        </w:rPr>
        <w:t>Dołącza on do grona wybitnych wizjonerów i pionierów – osób, które z pasją i odwagą przyczyniały się do rozwoju branży kreatywnej i nie tylko.</w:t>
      </w:r>
    </w:p>
    <w:p w14:paraId="6F7A332F" w14:textId="77777777" w:rsidR="00C575EB" w:rsidRPr="00DA5742" w:rsidRDefault="00C575EB" w:rsidP="00DA12EF">
      <w:pPr>
        <w:autoSpaceDE w:val="0"/>
        <w:autoSpaceDN w:val="0"/>
        <w:adjustRightInd w:val="0"/>
        <w:spacing w:after="0" w:line="240" w:lineRule="auto"/>
        <w:jc w:val="both"/>
        <w:rPr>
          <w:rFonts w:ascii="Consolas" w:hAnsi="Consolas" w:cs="Consolas"/>
          <w:color w:val="000000"/>
          <w:sz w:val="22"/>
          <w:lang w:val="pl-PL"/>
        </w:rPr>
      </w:pPr>
    </w:p>
    <w:p w14:paraId="1694B29A" w14:textId="46F44CC5" w:rsidR="00DA5742" w:rsidRPr="00DA5742" w:rsidRDefault="00DA5742" w:rsidP="00DA12EF">
      <w:pPr>
        <w:spacing w:line="240" w:lineRule="auto"/>
        <w:jc w:val="both"/>
        <w:rPr>
          <w:rFonts w:asciiTheme="minorHAnsi" w:hAnsiTheme="minorHAnsi" w:cstheme="minorHAnsi"/>
          <w:sz w:val="22"/>
          <w:lang w:val="pl-PL"/>
        </w:rPr>
      </w:pPr>
      <w:r w:rsidRPr="00DA5742">
        <w:rPr>
          <w:rFonts w:asciiTheme="minorHAnsi" w:hAnsiTheme="minorHAnsi" w:cstheme="minorHAnsi"/>
          <w:sz w:val="22"/>
          <w:lang w:val="pl-PL"/>
        </w:rPr>
        <w:t xml:space="preserve">Ustanowiona w 2010 roku Galeria Sław </w:t>
      </w:r>
      <w:proofErr w:type="spellStart"/>
      <w:r w:rsidRPr="00DA5742">
        <w:rPr>
          <w:rFonts w:asciiTheme="minorHAnsi" w:hAnsiTheme="minorHAnsi" w:cstheme="minorHAnsi"/>
          <w:sz w:val="22"/>
          <w:lang w:val="pl-PL"/>
        </w:rPr>
        <w:t>Golden</w:t>
      </w:r>
      <w:proofErr w:type="spellEnd"/>
      <w:r w:rsidRPr="00DA5742">
        <w:rPr>
          <w:rFonts w:asciiTheme="minorHAnsi" w:hAnsiTheme="minorHAnsi" w:cstheme="minorHAnsi"/>
          <w:sz w:val="22"/>
          <w:lang w:val="pl-PL"/>
        </w:rPr>
        <w:t xml:space="preserve"> </w:t>
      </w:r>
      <w:proofErr w:type="spellStart"/>
      <w:r w:rsidRPr="00DA5742">
        <w:rPr>
          <w:rFonts w:asciiTheme="minorHAnsi" w:hAnsiTheme="minorHAnsi" w:cstheme="minorHAnsi"/>
          <w:sz w:val="22"/>
          <w:lang w:val="pl-PL"/>
        </w:rPr>
        <w:t>Drum</w:t>
      </w:r>
      <w:proofErr w:type="spellEnd"/>
      <w:r w:rsidRPr="00DA5742">
        <w:rPr>
          <w:rFonts w:asciiTheme="minorHAnsi" w:hAnsiTheme="minorHAnsi" w:cstheme="minorHAnsi"/>
          <w:sz w:val="22"/>
          <w:lang w:val="pl-PL"/>
        </w:rPr>
        <w:t xml:space="preserve"> wyróżnia osoby, które swoją drogą zawodową i postawą w życiu prywatnym realnie wpłynęły na świat kreatywności. To liderzy, którzy inspirowali, motywowali i do dziś wyznaczają kierunki rozwoju, zachęcając branżę do dalszego działania i odwagi w myśleniu.</w:t>
      </w:r>
    </w:p>
    <w:p w14:paraId="0C5CAC06" w14:textId="6A5486FD" w:rsidR="00DA5742" w:rsidRPr="00DA5742" w:rsidRDefault="00DA5742" w:rsidP="00DA12EF">
      <w:pPr>
        <w:spacing w:before="100" w:beforeAutospacing="1" w:after="100" w:afterAutospacing="1" w:line="240" w:lineRule="auto"/>
        <w:jc w:val="both"/>
        <w:rPr>
          <w:rFonts w:asciiTheme="minorHAnsi" w:hAnsiTheme="minorHAnsi" w:cstheme="minorHAnsi"/>
          <w:i/>
          <w:color w:val="000000"/>
          <w:sz w:val="22"/>
          <w:lang w:val="pl-PL"/>
        </w:rPr>
      </w:pPr>
      <w:r w:rsidRPr="00DA5742">
        <w:rPr>
          <w:rFonts w:asciiTheme="minorHAnsi" w:hAnsiTheme="minorHAnsi" w:cstheme="minorHAnsi"/>
          <w:i/>
          <w:color w:val="000000"/>
          <w:sz w:val="22"/>
          <w:lang w:val="pl-PL"/>
        </w:rPr>
        <w:t xml:space="preserve">– </w:t>
      </w:r>
      <w:r>
        <w:rPr>
          <w:rFonts w:asciiTheme="minorHAnsi" w:hAnsiTheme="minorHAnsi" w:cstheme="minorHAnsi"/>
          <w:i/>
          <w:color w:val="000000"/>
          <w:sz w:val="22"/>
          <w:lang w:val="pl-PL"/>
        </w:rPr>
        <w:t>„</w:t>
      </w:r>
      <w:r w:rsidRPr="00DA5742">
        <w:rPr>
          <w:rFonts w:asciiTheme="minorHAnsi" w:hAnsiTheme="minorHAnsi" w:cstheme="minorHAnsi"/>
          <w:i/>
          <w:color w:val="000000"/>
          <w:sz w:val="22"/>
          <w:lang w:val="pl-PL"/>
        </w:rPr>
        <w:t xml:space="preserve">Pochodzę z Rumunii i </w:t>
      </w:r>
      <w:proofErr w:type="spellStart"/>
      <w:r w:rsidRPr="00DA5742">
        <w:rPr>
          <w:rFonts w:asciiTheme="minorHAnsi" w:hAnsiTheme="minorHAnsi" w:cstheme="minorHAnsi"/>
          <w:i/>
          <w:color w:val="000000"/>
          <w:sz w:val="22"/>
          <w:lang w:val="pl-PL"/>
        </w:rPr>
        <w:t>Golden</w:t>
      </w:r>
      <w:proofErr w:type="spellEnd"/>
      <w:r w:rsidRPr="00DA5742">
        <w:rPr>
          <w:rFonts w:asciiTheme="minorHAnsi" w:hAnsiTheme="minorHAnsi" w:cstheme="minorHAnsi"/>
          <w:i/>
          <w:color w:val="000000"/>
          <w:sz w:val="22"/>
          <w:lang w:val="pl-PL"/>
        </w:rPr>
        <w:t xml:space="preserve"> </w:t>
      </w:r>
      <w:proofErr w:type="spellStart"/>
      <w:r w:rsidRPr="00DA5742">
        <w:rPr>
          <w:rFonts w:asciiTheme="minorHAnsi" w:hAnsiTheme="minorHAnsi" w:cstheme="minorHAnsi"/>
          <w:i/>
          <w:color w:val="000000"/>
          <w:sz w:val="22"/>
          <w:lang w:val="pl-PL"/>
        </w:rPr>
        <w:t>Drum</w:t>
      </w:r>
      <w:proofErr w:type="spellEnd"/>
      <w:r w:rsidRPr="00DA5742">
        <w:rPr>
          <w:rFonts w:asciiTheme="minorHAnsi" w:hAnsiTheme="minorHAnsi" w:cstheme="minorHAnsi"/>
          <w:i/>
          <w:color w:val="000000"/>
          <w:sz w:val="22"/>
          <w:lang w:val="pl-PL"/>
        </w:rPr>
        <w:t xml:space="preserve"> od zawsze było dla nas czymś naprawdę ważnym. W 2005 roku, kiedy byłem juniorem, oddałbym wszystko – może nie całą nogę, ale na pewno kość udową – żeby zdobyć tę nagrodę. Nie udało się. Nawet nie byłem blisko. Tak naprawdę musiałem czekać na to dziesięć lat. I chyba dobrze się stało – byłem wtedy zdecydowanie za młody i pewnie kompletnie bym sobie z tym nie poradził. Włączenie do Galerii Sław to dla mnie symboliczne domknięcie pewnego etapu. To ogromny zaszczyt znaleźć się w tak znakomitym gronie i jestem niezmiernie wdzięczny wszystkim, którzy mnie zgłosili i oddali na mnie swój głos. A gdybym mógł cofnąć się w czasie, podszedłbym do dziewiętnastoletniego siebie i powiedział: „Spokojnie, uzbrój się w cierpliwość, częściej wychodź z domu i zachowaj swoją kość udową. Wszystko będzie dobrze”.</w:t>
      </w:r>
      <w:r w:rsidRPr="00DA5742">
        <w:rPr>
          <w:rFonts w:asciiTheme="minorHAnsi" w:hAnsiTheme="minorHAnsi" w:cstheme="minorHAnsi"/>
          <w:i/>
          <w:color w:val="000000"/>
          <w:sz w:val="22"/>
          <w:lang w:val="pl-PL"/>
        </w:rPr>
        <w:t xml:space="preserve"> - </w:t>
      </w:r>
      <w:r w:rsidRPr="00DA5742">
        <w:rPr>
          <w:rFonts w:asciiTheme="minorHAnsi" w:hAnsiTheme="minorHAnsi" w:cstheme="minorHAnsi"/>
          <w:i/>
          <w:color w:val="000000"/>
          <w:sz w:val="22"/>
          <w:lang w:val="pl-PL"/>
        </w:rPr>
        <w:br/>
      </w:r>
      <w:proofErr w:type="spellStart"/>
      <w:r w:rsidRPr="00DA5742">
        <w:rPr>
          <w:rFonts w:asciiTheme="minorHAnsi" w:hAnsiTheme="minorHAnsi" w:cstheme="minorHAnsi"/>
          <w:b/>
          <w:bCs/>
          <w:color w:val="000000"/>
          <w:sz w:val="22"/>
          <w:lang w:val="pl-PL"/>
        </w:rPr>
        <w:t>Mihnea</w:t>
      </w:r>
      <w:proofErr w:type="spellEnd"/>
      <w:r w:rsidRPr="00DA5742">
        <w:rPr>
          <w:rFonts w:asciiTheme="minorHAnsi" w:hAnsiTheme="minorHAnsi" w:cstheme="minorHAnsi"/>
          <w:b/>
          <w:bCs/>
          <w:color w:val="000000"/>
          <w:sz w:val="22"/>
          <w:lang w:val="pl-PL"/>
        </w:rPr>
        <w:t xml:space="preserve"> Gheorghiu, Le Pub</w:t>
      </w:r>
    </w:p>
    <w:p w14:paraId="4FA7FD9C" w14:textId="77777777" w:rsidR="00DA5742" w:rsidRPr="00DA5742" w:rsidRDefault="00DA5742" w:rsidP="00DA12EF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2"/>
          <w:lang w:val="pl-PL" w:eastAsia="sl-SI"/>
        </w:rPr>
      </w:pPr>
      <w:proofErr w:type="spellStart"/>
      <w:r w:rsidRPr="00DA5742">
        <w:rPr>
          <w:rFonts w:asciiTheme="minorHAnsi" w:eastAsia="Times New Roman" w:hAnsiTheme="minorHAnsi" w:cstheme="minorHAnsi"/>
          <w:sz w:val="22"/>
          <w:lang w:val="pl-PL" w:eastAsia="sl-SI"/>
        </w:rPr>
        <w:t>Mihnea</w:t>
      </w:r>
      <w:proofErr w:type="spellEnd"/>
      <w:r w:rsidRPr="00DA5742">
        <w:rPr>
          <w:rFonts w:asciiTheme="minorHAnsi" w:eastAsia="Times New Roman" w:hAnsiTheme="minorHAnsi" w:cstheme="minorHAnsi"/>
          <w:sz w:val="22"/>
          <w:lang w:val="pl-PL" w:eastAsia="sl-SI"/>
        </w:rPr>
        <w:t xml:space="preserve"> swoją przygodę z reklamą rozpoczął w wieku zaledwie 19 lat jako junior </w:t>
      </w:r>
      <w:proofErr w:type="spellStart"/>
      <w:r w:rsidRPr="00DA5742">
        <w:rPr>
          <w:rFonts w:asciiTheme="minorHAnsi" w:eastAsia="Times New Roman" w:hAnsiTheme="minorHAnsi" w:cstheme="minorHAnsi"/>
          <w:sz w:val="22"/>
          <w:lang w:val="pl-PL" w:eastAsia="sl-SI"/>
        </w:rPr>
        <w:t>copywriter</w:t>
      </w:r>
      <w:proofErr w:type="spellEnd"/>
      <w:r w:rsidRPr="00DA5742">
        <w:rPr>
          <w:rFonts w:asciiTheme="minorHAnsi" w:eastAsia="Times New Roman" w:hAnsiTheme="minorHAnsi" w:cstheme="minorHAnsi"/>
          <w:sz w:val="22"/>
          <w:lang w:val="pl-PL" w:eastAsia="sl-SI"/>
        </w:rPr>
        <w:t xml:space="preserve"> w Bukareszcie. To, co wydarzyło się później, dalekie było od utartego schematu. Porzucił studia biznesowe, by w pełni poświęcić się kreatywności, rozwijając karierę w jednych z najbardziej dynamicznych miast świata – m.in. w Hamburgu, Paryżu, Londynie, Madrycie, Toronto, Nowym Jorku i Amsterdamie.</w:t>
      </w:r>
    </w:p>
    <w:p w14:paraId="7AB929CD" w14:textId="77777777" w:rsidR="00DA5742" w:rsidRPr="00DA5742" w:rsidRDefault="00DA5742" w:rsidP="00DA12EF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2"/>
          <w:lang w:val="pl-PL" w:eastAsia="sl-SI"/>
        </w:rPr>
      </w:pPr>
      <w:r w:rsidRPr="00DA5742">
        <w:rPr>
          <w:rFonts w:asciiTheme="minorHAnsi" w:eastAsia="Times New Roman" w:hAnsiTheme="minorHAnsi" w:cstheme="minorHAnsi"/>
          <w:sz w:val="22"/>
          <w:lang w:val="pl-PL" w:eastAsia="sl-SI"/>
        </w:rPr>
        <w:lastRenderedPageBreak/>
        <w:t xml:space="preserve">Na przestrzeni lat jego prace nie tylko obiegły cały świat, ale także wielokrotnie wyznaczały nowe standardy w branży. </w:t>
      </w:r>
      <w:proofErr w:type="spellStart"/>
      <w:r w:rsidRPr="00DA5742">
        <w:rPr>
          <w:rFonts w:asciiTheme="minorHAnsi" w:eastAsia="Times New Roman" w:hAnsiTheme="minorHAnsi" w:cstheme="minorHAnsi"/>
          <w:sz w:val="22"/>
          <w:lang w:val="pl-PL" w:eastAsia="sl-SI"/>
        </w:rPr>
        <w:t>Mihnea</w:t>
      </w:r>
      <w:proofErr w:type="spellEnd"/>
      <w:r w:rsidRPr="00DA5742">
        <w:rPr>
          <w:rFonts w:asciiTheme="minorHAnsi" w:eastAsia="Times New Roman" w:hAnsiTheme="minorHAnsi" w:cstheme="minorHAnsi"/>
          <w:sz w:val="22"/>
          <w:lang w:val="pl-PL" w:eastAsia="sl-SI"/>
        </w:rPr>
        <w:t xml:space="preserve"> jest laureatem imponujących 152 nagród Cannes </w:t>
      </w:r>
      <w:proofErr w:type="spellStart"/>
      <w:r w:rsidRPr="00DA5742">
        <w:rPr>
          <w:rFonts w:asciiTheme="minorHAnsi" w:eastAsia="Times New Roman" w:hAnsiTheme="minorHAnsi" w:cstheme="minorHAnsi"/>
          <w:sz w:val="22"/>
          <w:lang w:val="pl-PL" w:eastAsia="sl-SI"/>
        </w:rPr>
        <w:t>Lions</w:t>
      </w:r>
      <w:proofErr w:type="spellEnd"/>
      <w:r w:rsidRPr="00DA5742">
        <w:rPr>
          <w:rFonts w:asciiTheme="minorHAnsi" w:eastAsia="Times New Roman" w:hAnsiTheme="minorHAnsi" w:cstheme="minorHAnsi"/>
          <w:sz w:val="22"/>
          <w:lang w:val="pl-PL" w:eastAsia="sl-SI"/>
        </w:rPr>
        <w:t xml:space="preserve"> – w tym dwóch Grand Prix oraz jednej statuetki </w:t>
      </w:r>
      <w:proofErr w:type="spellStart"/>
      <w:r w:rsidRPr="00DA5742">
        <w:rPr>
          <w:rFonts w:asciiTheme="minorHAnsi" w:eastAsia="Times New Roman" w:hAnsiTheme="minorHAnsi" w:cstheme="minorHAnsi"/>
          <w:sz w:val="22"/>
          <w:lang w:val="pl-PL" w:eastAsia="sl-SI"/>
        </w:rPr>
        <w:t>Titanium</w:t>
      </w:r>
      <w:proofErr w:type="spellEnd"/>
      <w:r w:rsidRPr="00DA5742">
        <w:rPr>
          <w:rFonts w:asciiTheme="minorHAnsi" w:eastAsia="Times New Roman" w:hAnsiTheme="minorHAnsi" w:cstheme="minorHAnsi"/>
          <w:sz w:val="22"/>
          <w:lang w:val="pl-PL" w:eastAsia="sl-SI"/>
        </w:rPr>
        <w:t xml:space="preserve"> – a także setek innych prestiżowych wyróżnień przyznawanych przez m.in. D&amp;AD, Clio, The One Show, LIAA, </w:t>
      </w:r>
      <w:proofErr w:type="spellStart"/>
      <w:r w:rsidRPr="00DA5742">
        <w:rPr>
          <w:rFonts w:asciiTheme="minorHAnsi" w:eastAsia="Times New Roman" w:hAnsiTheme="minorHAnsi" w:cstheme="minorHAnsi"/>
          <w:sz w:val="22"/>
          <w:lang w:val="pl-PL" w:eastAsia="sl-SI"/>
        </w:rPr>
        <w:t>Eurobest</w:t>
      </w:r>
      <w:proofErr w:type="spellEnd"/>
      <w:r w:rsidRPr="00DA5742">
        <w:rPr>
          <w:rFonts w:asciiTheme="minorHAnsi" w:eastAsia="Times New Roman" w:hAnsiTheme="minorHAnsi" w:cstheme="minorHAnsi"/>
          <w:sz w:val="22"/>
          <w:lang w:val="pl-PL" w:eastAsia="sl-SI"/>
        </w:rPr>
        <w:t xml:space="preserve">, </w:t>
      </w:r>
      <w:proofErr w:type="spellStart"/>
      <w:r w:rsidRPr="00DA5742">
        <w:rPr>
          <w:rFonts w:asciiTheme="minorHAnsi" w:eastAsia="Times New Roman" w:hAnsiTheme="minorHAnsi" w:cstheme="minorHAnsi"/>
          <w:sz w:val="22"/>
          <w:lang w:val="pl-PL" w:eastAsia="sl-SI"/>
        </w:rPr>
        <w:t>Golden</w:t>
      </w:r>
      <w:proofErr w:type="spellEnd"/>
      <w:r w:rsidRPr="00DA5742">
        <w:rPr>
          <w:rFonts w:asciiTheme="minorHAnsi" w:eastAsia="Times New Roman" w:hAnsiTheme="minorHAnsi" w:cstheme="minorHAnsi"/>
          <w:sz w:val="22"/>
          <w:lang w:val="pl-PL" w:eastAsia="sl-SI"/>
        </w:rPr>
        <w:t xml:space="preserve"> </w:t>
      </w:r>
      <w:proofErr w:type="spellStart"/>
      <w:r w:rsidRPr="00DA5742">
        <w:rPr>
          <w:rFonts w:asciiTheme="minorHAnsi" w:eastAsia="Times New Roman" w:hAnsiTheme="minorHAnsi" w:cstheme="minorHAnsi"/>
          <w:sz w:val="22"/>
          <w:lang w:val="pl-PL" w:eastAsia="sl-SI"/>
        </w:rPr>
        <w:t>Drum</w:t>
      </w:r>
      <w:proofErr w:type="spellEnd"/>
      <w:r w:rsidRPr="00DA5742">
        <w:rPr>
          <w:rFonts w:asciiTheme="minorHAnsi" w:eastAsia="Times New Roman" w:hAnsiTheme="minorHAnsi" w:cstheme="minorHAnsi"/>
          <w:sz w:val="22"/>
          <w:lang w:val="pl-PL" w:eastAsia="sl-SI"/>
        </w:rPr>
        <w:t xml:space="preserve">, ANDY oraz New York </w:t>
      </w:r>
      <w:proofErr w:type="spellStart"/>
      <w:r w:rsidRPr="00DA5742">
        <w:rPr>
          <w:rFonts w:asciiTheme="minorHAnsi" w:eastAsia="Times New Roman" w:hAnsiTheme="minorHAnsi" w:cstheme="minorHAnsi"/>
          <w:sz w:val="22"/>
          <w:lang w:val="pl-PL" w:eastAsia="sl-SI"/>
        </w:rPr>
        <w:t>Festivals</w:t>
      </w:r>
      <w:proofErr w:type="spellEnd"/>
      <w:r w:rsidRPr="00DA5742">
        <w:rPr>
          <w:rFonts w:asciiTheme="minorHAnsi" w:eastAsia="Times New Roman" w:hAnsiTheme="minorHAnsi" w:cstheme="minorHAnsi"/>
          <w:sz w:val="22"/>
          <w:lang w:val="pl-PL" w:eastAsia="sl-SI"/>
        </w:rPr>
        <w:t>.</w:t>
      </w:r>
    </w:p>
    <w:p w14:paraId="60E21F89" w14:textId="3CCC1CC0" w:rsidR="00CA6001" w:rsidRPr="00CA6001" w:rsidRDefault="00CA6001" w:rsidP="00DA12EF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2"/>
          <w:lang w:val="pl-PL" w:eastAsia="sl-SI"/>
        </w:rPr>
      </w:pPr>
      <w:r w:rsidRPr="00CA6001">
        <w:rPr>
          <w:rFonts w:asciiTheme="minorHAnsi" w:eastAsia="Times New Roman" w:hAnsiTheme="minorHAnsi" w:cstheme="minorHAnsi"/>
          <w:sz w:val="22"/>
          <w:lang w:val="pl-PL" w:eastAsia="sl-SI"/>
        </w:rPr>
        <w:t xml:space="preserve">Od 2017 roku </w:t>
      </w:r>
      <w:proofErr w:type="spellStart"/>
      <w:r w:rsidRPr="00CA6001">
        <w:rPr>
          <w:rFonts w:asciiTheme="minorHAnsi" w:eastAsia="Times New Roman" w:hAnsiTheme="minorHAnsi" w:cstheme="minorHAnsi"/>
          <w:sz w:val="22"/>
          <w:lang w:val="pl-PL" w:eastAsia="sl-SI"/>
        </w:rPr>
        <w:t>Mihnea</w:t>
      </w:r>
      <w:proofErr w:type="spellEnd"/>
      <w:r w:rsidRPr="00CA6001">
        <w:rPr>
          <w:rFonts w:asciiTheme="minorHAnsi" w:eastAsia="Times New Roman" w:hAnsiTheme="minorHAnsi" w:cstheme="minorHAnsi"/>
          <w:sz w:val="22"/>
          <w:lang w:val="pl-PL" w:eastAsia="sl-SI"/>
        </w:rPr>
        <w:t xml:space="preserve"> współtworzy globalny kierunek kreatywny w </w:t>
      </w:r>
      <w:proofErr w:type="spellStart"/>
      <w:r w:rsidRPr="00CA6001">
        <w:rPr>
          <w:rFonts w:asciiTheme="minorHAnsi" w:eastAsia="Times New Roman" w:hAnsiTheme="minorHAnsi" w:cstheme="minorHAnsi"/>
          <w:sz w:val="22"/>
          <w:lang w:val="pl-PL" w:eastAsia="sl-SI"/>
        </w:rPr>
        <w:t>Publicis</w:t>
      </w:r>
      <w:proofErr w:type="spellEnd"/>
      <w:r w:rsidRPr="00CA6001">
        <w:rPr>
          <w:rFonts w:asciiTheme="minorHAnsi" w:eastAsia="Times New Roman" w:hAnsiTheme="minorHAnsi" w:cstheme="minorHAnsi"/>
          <w:sz w:val="22"/>
          <w:lang w:val="pl-PL" w:eastAsia="sl-SI"/>
        </w:rPr>
        <w:t xml:space="preserve"> Milan, stojąc na czele przełomowych projektów realizowanych m.in. dla marek Diesel i Heineken. Jego wpływ i skuteczność szybko zaowocowały kolejnymi awansami – od Global Creative </w:t>
      </w:r>
      <w:proofErr w:type="spellStart"/>
      <w:r w:rsidRPr="00CA6001">
        <w:rPr>
          <w:rFonts w:asciiTheme="minorHAnsi" w:eastAsia="Times New Roman" w:hAnsiTheme="minorHAnsi" w:cstheme="minorHAnsi"/>
          <w:sz w:val="22"/>
          <w:lang w:val="pl-PL" w:eastAsia="sl-SI"/>
        </w:rPr>
        <w:t>Directora</w:t>
      </w:r>
      <w:proofErr w:type="spellEnd"/>
      <w:r w:rsidRPr="00CA6001">
        <w:rPr>
          <w:rFonts w:asciiTheme="minorHAnsi" w:eastAsia="Times New Roman" w:hAnsiTheme="minorHAnsi" w:cstheme="minorHAnsi"/>
          <w:sz w:val="22"/>
          <w:lang w:val="pl-PL" w:eastAsia="sl-SI"/>
        </w:rPr>
        <w:t xml:space="preserve">, przez Global </w:t>
      </w:r>
      <w:proofErr w:type="spellStart"/>
      <w:r w:rsidRPr="00CA6001">
        <w:rPr>
          <w:rFonts w:asciiTheme="minorHAnsi" w:eastAsia="Times New Roman" w:hAnsiTheme="minorHAnsi" w:cstheme="minorHAnsi"/>
          <w:sz w:val="22"/>
          <w:lang w:val="pl-PL" w:eastAsia="sl-SI"/>
        </w:rPr>
        <w:t>Executive</w:t>
      </w:r>
      <w:proofErr w:type="spellEnd"/>
      <w:r w:rsidRPr="00CA6001">
        <w:rPr>
          <w:rFonts w:asciiTheme="minorHAnsi" w:eastAsia="Times New Roman" w:hAnsiTheme="minorHAnsi" w:cstheme="minorHAnsi"/>
          <w:sz w:val="22"/>
          <w:lang w:val="pl-PL" w:eastAsia="sl-SI"/>
        </w:rPr>
        <w:t xml:space="preserve"> Creative </w:t>
      </w:r>
      <w:proofErr w:type="spellStart"/>
      <w:r w:rsidRPr="00CA6001">
        <w:rPr>
          <w:rFonts w:asciiTheme="minorHAnsi" w:eastAsia="Times New Roman" w:hAnsiTheme="minorHAnsi" w:cstheme="minorHAnsi"/>
          <w:sz w:val="22"/>
          <w:lang w:val="pl-PL" w:eastAsia="sl-SI"/>
        </w:rPr>
        <w:t>Directora</w:t>
      </w:r>
      <w:proofErr w:type="spellEnd"/>
      <w:r w:rsidRPr="00CA6001">
        <w:rPr>
          <w:rFonts w:asciiTheme="minorHAnsi" w:eastAsia="Times New Roman" w:hAnsiTheme="minorHAnsi" w:cstheme="minorHAnsi"/>
          <w:sz w:val="22"/>
          <w:lang w:val="pl-PL" w:eastAsia="sl-SI"/>
        </w:rPr>
        <w:t xml:space="preserve">, aż po stanowisko Chief Creative </w:t>
      </w:r>
      <w:proofErr w:type="spellStart"/>
      <w:r w:rsidRPr="00CA6001">
        <w:rPr>
          <w:rFonts w:asciiTheme="minorHAnsi" w:eastAsia="Times New Roman" w:hAnsiTheme="minorHAnsi" w:cstheme="minorHAnsi"/>
          <w:sz w:val="22"/>
          <w:lang w:val="pl-PL" w:eastAsia="sl-SI"/>
        </w:rPr>
        <w:t>Officera</w:t>
      </w:r>
      <w:proofErr w:type="spellEnd"/>
      <w:r w:rsidRPr="00CA6001">
        <w:rPr>
          <w:rFonts w:asciiTheme="minorHAnsi" w:eastAsia="Times New Roman" w:hAnsiTheme="minorHAnsi" w:cstheme="minorHAnsi"/>
          <w:sz w:val="22"/>
          <w:lang w:val="pl-PL" w:eastAsia="sl-SI"/>
        </w:rPr>
        <w:t xml:space="preserve"> </w:t>
      </w:r>
      <w:proofErr w:type="spellStart"/>
      <w:r w:rsidRPr="00CA6001">
        <w:rPr>
          <w:rFonts w:asciiTheme="minorHAnsi" w:eastAsia="Times New Roman" w:hAnsiTheme="minorHAnsi" w:cstheme="minorHAnsi"/>
          <w:sz w:val="22"/>
          <w:lang w:val="pl-PL" w:eastAsia="sl-SI"/>
        </w:rPr>
        <w:t>Publicis</w:t>
      </w:r>
      <w:proofErr w:type="spellEnd"/>
      <w:r w:rsidRPr="00CA6001">
        <w:rPr>
          <w:rFonts w:asciiTheme="minorHAnsi" w:eastAsia="Times New Roman" w:hAnsiTheme="minorHAnsi" w:cstheme="minorHAnsi"/>
          <w:sz w:val="22"/>
          <w:lang w:val="pl-PL" w:eastAsia="sl-SI"/>
        </w:rPr>
        <w:t xml:space="preserve"> </w:t>
      </w:r>
      <w:proofErr w:type="spellStart"/>
      <w:r w:rsidRPr="00CA6001">
        <w:rPr>
          <w:rFonts w:asciiTheme="minorHAnsi" w:eastAsia="Times New Roman" w:hAnsiTheme="minorHAnsi" w:cstheme="minorHAnsi"/>
          <w:sz w:val="22"/>
          <w:lang w:val="pl-PL" w:eastAsia="sl-SI"/>
        </w:rPr>
        <w:t>Italy</w:t>
      </w:r>
      <w:proofErr w:type="spellEnd"/>
      <w:r w:rsidRPr="00CA6001">
        <w:rPr>
          <w:rFonts w:asciiTheme="minorHAnsi" w:eastAsia="Times New Roman" w:hAnsiTheme="minorHAnsi" w:cstheme="minorHAnsi"/>
          <w:sz w:val="22"/>
          <w:lang w:val="pl-PL" w:eastAsia="sl-SI"/>
        </w:rPr>
        <w:t>, które objął w 2021 roku. Rok później powierzono mu jeszcze szerszą odpowiedzialność – rolę</w:t>
      </w:r>
      <w:r>
        <w:rPr>
          <w:rFonts w:asciiTheme="minorHAnsi" w:eastAsia="Times New Roman" w:hAnsiTheme="minorHAnsi" w:cstheme="minorHAnsi"/>
          <w:sz w:val="22"/>
          <w:lang w:val="pl-PL" w:eastAsia="sl-SI"/>
        </w:rPr>
        <w:t xml:space="preserve"> </w:t>
      </w:r>
      <w:r w:rsidRPr="00CA6001">
        <w:rPr>
          <w:rFonts w:asciiTheme="minorHAnsi" w:eastAsia="Times New Roman" w:hAnsiTheme="minorHAnsi" w:cstheme="minorHAnsi"/>
          <w:sz w:val="22"/>
          <w:lang w:val="pl-PL" w:eastAsia="sl-SI"/>
        </w:rPr>
        <w:t xml:space="preserve">Global Chief Creative </w:t>
      </w:r>
      <w:proofErr w:type="spellStart"/>
      <w:r w:rsidRPr="00CA6001">
        <w:rPr>
          <w:rFonts w:asciiTheme="minorHAnsi" w:eastAsia="Times New Roman" w:hAnsiTheme="minorHAnsi" w:cstheme="minorHAnsi"/>
          <w:sz w:val="22"/>
          <w:lang w:val="pl-PL" w:eastAsia="sl-SI"/>
        </w:rPr>
        <w:t>Officer</w:t>
      </w:r>
      <w:r>
        <w:rPr>
          <w:rFonts w:asciiTheme="minorHAnsi" w:eastAsia="Times New Roman" w:hAnsiTheme="minorHAnsi" w:cstheme="minorHAnsi"/>
          <w:sz w:val="22"/>
          <w:lang w:val="pl-PL" w:eastAsia="sl-SI"/>
        </w:rPr>
        <w:t>a</w:t>
      </w:r>
      <w:proofErr w:type="spellEnd"/>
      <w:r w:rsidRPr="00CA6001">
        <w:rPr>
          <w:rFonts w:asciiTheme="minorHAnsi" w:eastAsia="Times New Roman" w:hAnsiTheme="minorHAnsi" w:cstheme="minorHAnsi"/>
          <w:sz w:val="22"/>
          <w:lang w:val="pl-PL" w:eastAsia="sl-SI"/>
        </w:rPr>
        <w:t xml:space="preserve"> sieci Le Pub.</w:t>
      </w:r>
    </w:p>
    <w:p w14:paraId="3E76282D" w14:textId="4714B3F0" w:rsidR="00CA6001" w:rsidRPr="00CA6001" w:rsidRDefault="00CA6001" w:rsidP="00DA12EF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b/>
          <w:color w:val="44C8F8"/>
          <w:sz w:val="24"/>
          <w:szCs w:val="24"/>
          <w:lang w:val="pl-PL" w:eastAsia="sl-SI"/>
        </w:rPr>
      </w:pPr>
      <w:r w:rsidRPr="00CA6001">
        <w:rPr>
          <w:rFonts w:asciiTheme="minorHAnsi" w:eastAsia="Times New Roman" w:hAnsiTheme="minorHAnsi" w:cstheme="minorHAnsi"/>
          <w:b/>
          <w:color w:val="44C8F8"/>
          <w:sz w:val="24"/>
          <w:szCs w:val="24"/>
          <w:lang w:val="pl-PL" w:eastAsia="sl-SI"/>
        </w:rPr>
        <w:t>JEDEN</w:t>
      </w:r>
      <w:r>
        <w:rPr>
          <w:rFonts w:asciiTheme="minorHAnsi" w:eastAsia="Times New Roman" w:hAnsiTheme="minorHAnsi" w:cstheme="minorHAnsi"/>
          <w:b/>
          <w:color w:val="44C8F8"/>
          <w:sz w:val="24"/>
          <w:szCs w:val="24"/>
          <w:lang w:val="pl-PL" w:eastAsia="sl-SI"/>
        </w:rPr>
        <w:t xml:space="preserve"> </w:t>
      </w:r>
      <w:r w:rsidRPr="00CA6001">
        <w:rPr>
          <w:rFonts w:asciiTheme="minorHAnsi" w:eastAsia="Times New Roman" w:hAnsiTheme="minorHAnsi" w:cstheme="minorHAnsi"/>
          <w:b/>
          <w:color w:val="44C8F8"/>
          <w:sz w:val="24"/>
          <w:szCs w:val="24"/>
          <w:lang w:val="pl-PL" w:eastAsia="sl-SI"/>
        </w:rPr>
        <w:t xml:space="preserve">Z NAJBARDZIEJ CENIONYCH LIDERÓW </w:t>
      </w:r>
      <w:r>
        <w:rPr>
          <w:rFonts w:asciiTheme="minorHAnsi" w:eastAsia="Times New Roman" w:hAnsiTheme="minorHAnsi" w:cstheme="minorHAnsi"/>
          <w:b/>
          <w:color w:val="44C8F8"/>
          <w:sz w:val="24"/>
          <w:szCs w:val="24"/>
          <w:lang w:val="pl-PL" w:eastAsia="sl-SI"/>
        </w:rPr>
        <w:t>W REGIONIE</w:t>
      </w:r>
    </w:p>
    <w:p w14:paraId="10BFA766" w14:textId="77777777" w:rsidR="00CA6001" w:rsidRPr="00CA6001" w:rsidRDefault="00CA6001" w:rsidP="00DA12EF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bCs/>
          <w:sz w:val="22"/>
          <w:lang w:val="pl-PL" w:eastAsia="sl-SI"/>
        </w:rPr>
      </w:pPr>
      <w:r w:rsidRPr="00CA6001">
        <w:rPr>
          <w:rFonts w:asciiTheme="minorHAnsi" w:eastAsia="Times New Roman" w:hAnsiTheme="minorHAnsi" w:cstheme="minorHAnsi"/>
          <w:bCs/>
          <w:sz w:val="22"/>
          <w:lang w:val="pl-PL" w:eastAsia="sl-SI"/>
        </w:rPr>
        <w:t xml:space="preserve">Kariera oparta na odważnych decyzjach, globalnym wpływie i nagradzanej kreatywności – </w:t>
      </w:r>
      <w:proofErr w:type="spellStart"/>
      <w:r w:rsidRPr="00CA6001">
        <w:rPr>
          <w:rFonts w:asciiTheme="minorHAnsi" w:eastAsia="Times New Roman" w:hAnsiTheme="minorHAnsi" w:cstheme="minorHAnsi"/>
          <w:bCs/>
          <w:sz w:val="22"/>
          <w:lang w:val="pl-PL" w:eastAsia="sl-SI"/>
        </w:rPr>
        <w:t>Mihnea</w:t>
      </w:r>
      <w:proofErr w:type="spellEnd"/>
      <w:r w:rsidRPr="00CA6001">
        <w:rPr>
          <w:rFonts w:asciiTheme="minorHAnsi" w:eastAsia="Times New Roman" w:hAnsiTheme="minorHAnsi" w:cstheme="minorHAnsi"/>
          <w:bCs/>
          <w:sz w:val="22"/>
          <w:lang w:val="pl-PL" w:eastAsia="sl-SI"/>
        </w:rPr>
        <w:t xml:space="preserve"> nieustannie przesuwa granice współczesnej reklamy. W 2023 roku znalazł się na 10. miejscu w gronie najbardziej utytułowanych dyrektorów kreatywnych (CCO) na świecie, w 2024 roku awansował na 8. pozycję, a w 2026 roku – na 6. miejsce. Jednocześnie Le Pub Milan zostało uznane za najlepszą agencję kreatywną na świecie w rankingach WARC w latach 2022, 2023 i 2026.</w:t>
      </w:r>
    </w:p>
    <w:p w14:paraId="23859C4B" w14:textId="77777777" w:rsidR="00CA6001" w:rsidRPr="00CA6001" w:rsidRDefault="00CA6001" w:rsidP="00DA12EF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bCs/>
          <w:sz w:val="22"/>
          <w:lang w:val="pl-PL" w:eastAsia="sl-SI"/>
        </w:rPr>
      </w:pPr>
      <w:r w:rsidRPr="00CA6001">
        <w:rPr>
          <w:rFonts w:asciiTheme="minorHAnsi" w:eastAsia="Times New Roman" w:hAnsiTheme="minorHAnsi" w:cstheme="minorHAnsi"/>
          <w:bCs/>
          <w:sz w:val="22"/>
          <w:lang w:val="pl-PL" w:eastAsia="sl-SI"/>
        </w:rPr>
        <w:t xml:space="preserve">Podczas festiwalu </w:t>
      </w:r>
      <w:proofErr w:type="spellStart"/>
      <w:r w:rsidRPr="00CA6001">
        <w:rPr>
          <w:rFonts w:asciiTheme="minorHAnsi" w:eastAsia="Times New Roman" w:hAnsiTheme="minorHAnsi" w:cstheme="minorHAnsi"/>
          <w:bCs/>
          <w:sz w:val="22"/>
          <w:lang w:val="pl-PL" w:eastAsia="sl-SI"/>
        </w:rPr>
        <w:t>Golden</w:t>
      </w:r>
      <w:proofErr w:type="spellEnd"/>
      <w:r w:rsidRPr="00CA6001">
        <w:rPr>
          <w:rFonts w:asciiTheme="minorHAnsi" w:eastAsia="Times New Roman" w:hAnsiTheme="minorHAnsi" w:cstheme="minorHAnsi"/>
          <w:bCs/>
          <w:sz w:val="22"/>
          <w:lang w:val="pl-PL" w:eastAsia="sl-SI"/>
        </w:rPr>
        <w:t xml:space="preserve"> </w:t>
      </w:r>
      <w:proofErr w:type="spellStart"/>
      <w:r w:rsidRPr="00CA6001">
        <w:rPr>
          <w:rFonts w:asciiTheme="minorHAnsi" w:eastAsia="Times New Roman" w:hAnsiTheme="minorHAnsi" w:cstheme="minorHAnsi"/>
          <w:bCs/>
          <w:sz w:val="22"/>
          <w:lang w:val="pl-PL" w:eastAsia="sl-SI"/>
        </w:rPr>
        <w:t>Drum</w:t>
      </w:r>
      <w:proofErr w:type="spellEnd"/>
      <w:r w:rsidRPr="00CA6001">
        <w:rPr>
          <w:rFonts w:asciiTheme="minorHAnsi" w:eastAsia="Times New Roman" w:hAnsiTheme="minorHAnsi" w:cstheme="minorHAnsi"/>
          <w:bCs/>
          <w:sz w:val="22"/>
          <w:lang w:val="pl-PL" w:eastAsia="sl-SI"/>
        </w:rPr>
        <w:t xml:space="preserve"> </w:t>
      </w:r>
      <w:proofErr w:type="spellStart"/>
      <w:r w:rsidRPr="00CA6001">
        <w:rPr>
          <w:rFonts w:asciiTheme="minorHAnsi" w:eastAsia="Times New Roman" w:hAnsiTheme="minorHAnsi" w:cstheme="minorHAnsi"/>
          <w:bCs/>
          <w:sz w:val="22"/>
          <w:lang w:val="pl-PL" w:eastAsia="sl-SI"/>
        </w:rPr>
        <w:t>Mihnea</w:t>
      </w:r>
      <w:proofErr w:type="spellEnd"/>
      <w:r w:rsidRPr="00CA6001">
        <w:rPr>
          <w:rFonts w:asciiTheme="minorHAnsi" w:eastAsia="Times New Roman" w:hAnsiTheme="minorHAnsi" w:cstheme="minorHAnsi"/>
          <w:bCs/>
          <w:sz w:val="22"/>
          <w:lang w:val="pl-PL" w:eastAsia="sl-SI"/>
        </w:rPr>
        <w:t>, wraz z zespołem Le Pub, konsekwentnie budował swoją pozycję jako jeden z kluczowych głosów współczesnej kreatywności.</w:t>
      </w:r>
    </w:p>
    <w:p w14:paraId="39EC76C9" w14:textId="47E7A81E" w:rsidR="00CA6001" w:rsidRDefault="00CA6001" w:rsidP="00DA12EF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2"/>
          <w:lang w:val="pl-PL" w:eastAsia="sl-SI"/>
        </w:rPr>
      </w:pPr>
      <w:r w:rsidRPr="00CA6001">
        <w:rPr>
          <w:rFonts w:asciiTheme="minorHAnsi" w:eastAsia="Times New Roman" w:hAnsiTheme="minorHAnsi" w:cstheme="minorHAnsi"/>
          <w:i/>
          <w:sz w:val="22"/>
          <w:lang w:val="pl-PL" w:eastAsia="sl-SI"/>
        </w:rPr>
        <w:t xml:space="preserve">– </w:t>
      </w:r>
      <w:r w:rsidRPr="00CA6001">
        <w:rPr>
          <w:rFonts w:asciiTheme="minorHAnsi" w:eastAsia="Times New Roman" w:hAnsiTheme="minorHAnsi" w:cstheme="minorHAnsi"/>
          <w:i/>
          <w:sz w:val="22"/>
          <w:lang w:val="pl-PL" w:eastAsia="sl-SI"/>
        </w:rPr>
        <w:t>„</w:t>
      </w:r>
      <w:proofErr w:type="spellStart"/>
      <w:r w:rsidRPr="00CA6001">
        <w:rPr>
          <w:rFonts w:asciiTheme="minorHAnsi" w:eastAsia="Times New Roman" w:hAnsiTheme="minorHAnsi" w:cstheme="minorHAnsi"/>
          <w:i/>
          <w:sz w:val="22"/>
          <w:lang w:val="pl-PL" w:eastAsia="sl-SI"/>
        </w:rPr>
        <w:t>Mihnea</w:t>
      </w:r>
      <w:proofErr w:type="spellEnd"/>
      <w:r w:rsidRPr="00CA6001">
        <w:rPr>
          <w:rFonts w:asciiTheme="minorHAnsi" w:eastAsia="Times New Roman" w:hAnsiTheme="minorHAnsi" w:cstheme="minorHAnsi"/>
          <w:i/>
          <w:sz w:val="22"/>
          <w:lang w:val="pl-PL" w:eastAsia="sl-SI"/>
        </w:rPr>
        <w:t xml:space="preserve"> Gheorghiu zdobył niemal wszystkie najważniejsze nagrody branżowe, wyznaczając nowe kreatywne standardy zarówno w regionie, jak i na świecie. Jego odważne pomysły, bezkompromisowe podejście do </w:t>
      </w:r>
      <w:proofErr w:type="spellStart"/>
      <w:r w:rsidRPr="00CA6001">
        <w:rPr>
          <w:rFonts w:asciiTheme="minorHAnsi" w:eastAsia="Times New Roman" w:hAnsiTheme="minorHAnsi" w:cstheme="minorHAnsi"/>
          <w:i/>
          <w:sz w:val="22"/>
          <w:lang w:val="pl-PL" w:eastAsia="sl-SI"/>
        </w:rPr>
        <w:t>storytellingu</w:t>
      </w:r>
      <w:proofErr w:type="spellEnd"/>
      <w:r w:rsidRPr="00CA6001">
        <w:rPr>
          <w:rFonts w:asciiTheme="minorHAnsi" w:eastAsia="Times New Roman" w:hAnsiTheme="minorHAnsi" w:cstheme="minorHAnsi"/>
          <w:i/>
          <w:sz w:val="22"/>
          <w:lang w:val="pl-PL" w:eastAsia="sl-SI"/>
        </w:rPr>
        <w:t xml:space="preserve"> i konsekwentna wizja dowodzą, że talent z Europy Środkowo</w:t>
      </w:r>
      <w:r w:rsidRPr="00CA6001">
        <w:rPr>
          <w:rFonts w:asciiTheme="minorHAnsi" w:eastAsia="Times New Roman" w:hAnsiTheme="minorHAnsi" w:cstheme="minorHAnsi"/>
          <w:i/>
          <w:sz w:val="22"/>
          <w:lang w:val="pl-PL" w:eastAsia="sl-SI"/>
        </w:rPr>
        <w:noBreakHyphen/>
        <w:t xml:space="preserve">Wschodniej nie tylko potrafi konkurować globalnie, ale także wyznaczać kierunki rozwoju branży. Jako lider kreatywny </w:t>
      </w:r>
      <w:proofErr w:type="spellStart"/>
      <w:r w:rsidRPr="00CA6001">
        <w:rPr>
          <w:rFonts w:asciiTheme="minorHAnsi" w:eastAsia="Times New Roman" w:hAnsiTheme="minorHAnsi" w:cstheme="minorHAnsi"/>
          <w:i/>
          <w:sz w:val="22"/>
          <w:lang w:val="pl-PL" w:eastAsia="sl-SI"/>
        </w:rPr>
        <w:t>Publicis</w:t>
      </w:r>
      <w:proofErr w:type="spellEnd"/>
      <w:r w:rsidRPr="00CA6001">
        <w:rPr>
          <w:rFonts w:asciiTheme="minorHAnsi" w:eastAsia="Times New Roman" w:hAnsiTheme="minorHAnsi" w:cstheme="minorHAnsi"/>
          <w:i/>
          <w:sz w:val="22"/>
          <w:lang w:val="pl-PL" w:eastAsia="sl-SI"/>
        </w:rPr>
        <w:t xml:space="preserve"> </w:t>
      </w:r>
      <w:proofErr w:type="spellStart"/>
      <w:r w:rsidRPr="00CA6001">
        <w:rPr>
          <w:rFonts w:asciiTheme="minorHAnsi" w:eastAsia="Times New Roman" w:hAnsiTheme="minorHAnsi" w:cstheme="minorHAnsi"/>
          <w:i/>
          <w:sz w:val="22"/>
          <w:lang w:val="pl-PL" w:eastAsia="sl-SI"/>
        </w:rPr>
        <w:t>Italy</w:t>
      </w:r>
      <w:proofErr w:type="spellEnd"/>
      <w:r w:rsidRPr="00CA6001">
        <w:rPr>
          <w:rFonts w:asciiTheme="minorHAnsi" w:eastAsia="Times New Roman" w:hAnsiTheme="minorHAnsi" w:cstheme="minorHAnsi"/>
          <w:i/>
          <w:sz w:val="22"/>
          <w:lang w:val="pl-PL" w:eastAsia="sl-SI"/>
        </w:rPr>
        <w:t xml:space="preserve">, a następnie Le Pub, nie tylko zarządzał zespołami – inspirował je do osiągania rzeczy wyjątkowych, czego dowodem jest sześć kolejnych tytułów Agencji Roku podczas festiwalu </w:t>
      </w:r>
      <w:proofErr w:type="spellStart"/>
      <w:r w:rsidRPr="00CA6001">
        <w:rPr>
          <w:rFonts w:asciiTheme="minorHAnsi" w:eastAsia="Times New Roman" w:hAnsiTheme="minorHAnsi" w:cstheme="minorHAnsi"/>
          <w:i/>
          <w:sz w:val="22"/>
          <w:lang w:val="pl-PL" w:eastAsia="sl-SI"/>
        </w:rPr>
        <w:t>Golden</w:t>
      </w:r>
      <w:proofErr w:type="spellEnd"/>
      <w:r w:rsidRPr="00CA6001">
        <w:rPr>
          <w:rFonts w:asciiTheme="minorHAnsi" w:eastAsia="Times New Roman" w:hAnsiTheme="minorHAnsi" w:cstheme="minorHAnsi"/>
          <w:i/>
          <w:sz w:val="22"/>
          <w:lang w:val="pl-PL" w:eastAsia="sl-SI"/>
        </w:rPr>
        <w:t xml:space="preserve"> </w:t>
      </w:r>
      <w:proofErr w:type="spellStart"/>
      <w:r w:rsidRPr="00CA6001">
        <w:rPr>
          <w:rFonts w:asciiTheme="minorHAnsi" w:eastAsia="Times New Roman" w:hAnsiTheme="minorHAnsi" w:cstheme="minorHAnsi"/>
          <w:i/>
          <w:sz w:val="22"/>
          <w:lang w:val="pl-PL" w:eastAsia="sl-SI"/>
        </w:rPr>
        <w:t>Drum</w:t>
      </w:r>
      <w:proofErr w:type="spellEnd"/>
      <w:r w:rsidRPr="00CA6001">
        <w:rPr>
          <w:rFonts w:asciiTheme="minorHAnsi" w:eastAsia="Times New Roman" w:hAnsiTheme="minorHAnsi" w:cstheme="minorHAnsi"/>
          <w:i/>
          <w:sz w:val="22"/>
          <w:lang w:val="pl-PL" w:eastAsia="sl-SI"/>
        </w:rPr>
        <w:t xml:space="preserve">. To bezprecedensowa seria, napędzana pasją, precyzją i niezachwianą wiarą w siłę wielkiej kreatywności. Rok po roku </w:t>
      </w:r>
      <w:proofErr w:type="spellStart"/>
      <w:r w:rsidRPr="00CA6001">
        <w:rPr>
          <w:rFonts w:asciiTheme="minorHAnsi" w:eastAsia="Times New Roman" w:hAnsiTheme="minorHAnsi" w:cstheme="minorHAnsi"/>
          <w:i/>
          <w:sz w:val="22"/>
          <w:lang w:val="pl-PL" w:eastAsia="sl-SI"/>
        </w:rPr>
        <w:t>Mihnea</w:t>
      </w:r>
      <w:proofErr w:type="spellEnd"/>
      <w:r w:rsidRPr="00CA6001">
        <w:rPr>
          <w:rFonts w:asciiTheme="minorHAnsi" w:eastAsia="Times New Roman" w:hAnsiTheme="minorHAnsi" w:cstheme="minorHAnsi"/>
          <w:i/>
          <w:sz w:val="22"/>
          <w:lang w:val="pl-PL" w:eastAsia="sl-SI"/>
        </w:rPr>
        <w:t xml:space="preserve"> znajdował się w gronie pięciu najlepszych dyrektorów kreatywnych festiwalu – co najlepiej świadczy o jego wizji i konsekwencji.</w:t>
      </w:r>
      <w:r w:rsidRPr="00CA6001">
        <w:rPr>
          <w:rFonts w:asciiTheme="minorHAnsi" w:eastAsia="Times New Roman" w:hAnsiTheme="minorHAnsi" w:cstheme="minorHAnsi"/>
          <w:i/>
          <w:sz w:val="22"/>
          <w:lang w:val="pl-PL" w:eastAsia="sl-SI"/>
        </w:rPr>
        <w:t>”</w:t>
      </w:r>
      <w:r w:rsidRPr="00CA6001">
        <w:rPr>
          <w:rFonts w:asciiTheme="minorHAnsi" w:eastAsia="Times New Roman" w:hAnsiTheme="minorHAnsi" w:cstheme="minorHAnsi"/>
          <w:i/>
          <w:sz w:val="22"/>
          <w:lang w:val="pl-PL" w:eastAsia="sl-SI"/>
        </w:rPr>
        <w:br/>
      </w:r>
      <w:proofErr w:type="spellStart"/>
      <w:r w:rsidRPr="00CA6001">
        <w:rPr>
          <w:rFonts w:asciiTheme="minorHAnsi" w:eastAsia="Times New Roman" w:hAnsiTheme="minorHAnsi" w:cstheme="minorHAnsi"/>
          <w:b/>
          <w:bCs/>
          <w:sz w:val="22"/>
          <w:lang w:val="pl-PL" w:eastAsia="sl-SI"/>
        </w:rPr>
        <w:t>Mojca</w:t>
      </w:r>
      <w:proofErr w:type="spellEnd"/>
      <w:r w:rsidRPr="00CA6001">
        <w:rPr>
          <w:rFonts w:asciiTheme="minorHAnsi" w:eastAsia="Times New Roman" w:hAnsiTheme="minorHAnsi" w:cstheme="minorHAnsi"/>
          <w:b/>
          <w:bCs/>
          <w:sz w:val="22"/>
          <w:lang w:val="pl-PL" w:eastAsia="sl-SI"/>
        </w:rPr>
        <w:t xml:space="preserve"> </w:t>
      </w:r>
      <w:proofErr w:type="spellStart"/>
      <w:r w:rsidRPr="00CA6001">
        <w:rPr>
          <w:rFonts w:asciiTheme="minorHAnsi" w:eastAsia="Times New Roman" w:hAnsiTheme="minorHAnsi" w:cstheme="minorHAnsi"/>
          <w:b/>
          <w:bCs/>
          <w:sz w:val="22"/>
          <w:lang w:val="pl-PL" w:eastAsia="sl-SI"/>
        </w:rPr>
        <w:t>Briščik</w:t>
      </w:r>
      <w:proofErr w:type="spellEnd"/>
      <w:r w:rsidRPr="00CA6001">
        <w:rPr>
          <w:rFonts w:asciiTheme="minorHAnsi" w:eastAsia="Times New Roman" w:hAnsiTheme="minorHAnsi" w:cstheme="minorHAnsi"/>
          <w:b/>
          <w:bCs/>
          <w:sz w:val="22"/>
          <w:lang w:val="pl-PL" w:eastAsia="sl-SI"/>
        </w:rPr>
        <w:t xml:space="preserve">, </w:t>
      </w:r>
      <w:r>
        <w:rPr>
          <w:rFonts w:asciiTheme="minorHAnsi" w:eastAsia="Times New Roman" w:hAnsiTheme="minorHAnsi" w:cstheme="minorHAnsi"/>
          <w:b/>
          <w:bCs/>
          <w:sz w:val="22"/>
          <w:lang w:val="pl-PL" w:eastAsia="sl-SI"/>
        </w:rPr>
        <w:t>przewodnicząca</w:t>
      </w:r>
      <w:r w:rsidRPr="00CA6001">
        <w:rPr>
          <w:rFonts w:asciiTheme="minorHAnsi" w:eastAsia="Times New Roman" w:hAnsiTheme="minorHAnsi" w:cstheme="minorHAnsi"/>
          <w:b/>
          <w:bCs/>
          <w:sz w:val="22"/>
          <w:lang w:val="pl-PL" w:eastAsia="sl-SI"/>
        </w:rPr>
        <w:t xml:space="preserve"> </w:t>
      </w:r>
      <w:r>
        <w:rPr>
          <w:rFonts w:asciiTheme="minorHAnsi" w:eastAsia="Times New Roman" w:hAnsiTheme="minorHAnsi" w:cstheme="minorHAnsi"/>
          <w:b/>
          <w:bCs/>
          <w:sz w:val="22"/>
          <w:lang w:val="pl-PL" w:eastAsia="sl-SI"/>
        </w:rPr>
        <w:t>F</w:t>
      </w:r>
      <w:r w:rsidRPr="00CA6001">
        <w:rPr>
          <w:rFonts w:asciiTheme="minorHAnsi" w:eastAsia="Times New Roman" w:hAnsiTheme="minorHAnsi" w:cstheme="minorHAnsi"/>
          <w:b/>
          <w:bCs/>
          <w:sz w:val="22"/>
          <w:lang w:val="pl-PL" w:eastAsia="sl-SI"/>
        </w:rPr>
        <w:t xml:space="preserve">estiwalu </w:t>
      </w:r>
      <w:proofErr w:type="spellStart"/>
      <w:r w:rsidRPr="00CA6001">
        <w:rPr>
          <w:rFonts w:asciiTheme="minorHAnsi" w:eastAsia="Times New Roman" w:hAnsiTheme="minorHAnsi" w:cstheme="minorHAnsi"/>
          <w:b/>
          <w:bCs/>
          <w:sz w:val="22"/>
          <w:lang w:val="pl-PL" w:eastAsia="sl-SI"/>
        </w:rPr>
        <w:t>Golden</w:t>
      </w:r>
      <w:proofErr w:type="spellEnd"/>
      <w:r w:rsidRPr="00CA6001">
        <w:rPr>
          <w:rFonts w:asciiTheme="minorHAnsi" w:eastAsia="Times New Roman" w:hAnsiTheme="minorHAnsi" w:cstheme="minorHAnsi"/>
          <w:b/>
          <w:bCs/>
          <w:sz w:val="22"/>
          <w:lang w:val="pl-PL" w:eastAsia="sl-SI"/>
        </w:rPr>
        <w:t xml:space="preserve"> </w:t>
      </w:r>
      <w:proofErr w:type="spellStart"/>
      <w:r w:rsidRPr="00CA6001">
        <w:rPr>
          <w:rFonts w:asciiTheme="minorHAnsi" w:eastAsia="Times New Roman" w:hAnsiTheme="minorHAnsi" w:cstheme="minorHAnsi"/>
          <w:b/>
          <w:bCs/>
          <w:sz w:val="22"/>
          <w:lang w:val="pl-PL" w:eastAsia="sl-SI"/>
        </w:rPr>
        <w:t>Drum</w:t>
      </w:r>
      <w:proofErr w:type="spellEnd"/>
    </w:p>
    <w:p w14:paraId="1D5CE09D" w14:textId="77777777" w:rsidR="00CA6001" w:rsidRPr="00CA6001" w:rsidRDefault="00CA6001" w:rsidP="00DA12EF">
      <w:pPr>
        <w:spacing w:after="0" w:line="240" w:lineRule="auto"/>
        <w:jc w:val="both"/>
        <w:rPr>
          <w:rFonts w:asciiTheme="minorHAnsi" w:eastAsia="Times New Roman" w:hAnsiTheme="minorHAnsi" w:cstheme="minorHAnsi"/>
          <w:i/>
          <w:sz w:val="22"/>
          <w:lang w:val="pl-PL" w:eastAsia="sl-SI"/>
        </w:rPr>
      </w:pPr>
    </w:p>
    <w:p w14:paraId="3F95D56F" w14:textId="77777777" w:rsidR="00CA6001" w:rsidRPr="00CA6001" w:rsidRDefault="00CA6001" w:rsidP="00DA12EF">
      <w:pPr>
        <w:spacing w:after="0" w:line="240" w:lineRule="auto"/>
        <w:jc w:val="both"/>
        <w:rPr>
          <w:rFonts w:asciiTheme="minorHAnsi" w:eastAsia="Times New Roman" w:hAnsiTheme="minorHAnsi" w:cstheme="minorHAnsi"/>
          <w:iCs/>
          <w:sz w:val="22"/>
          <w:lang w:val="pl-PL" w:eastAsia="sl-SI"/>
        </w:rPr>
      </w:pPr>
      <w:proofErr w:type="spellStart"/>
      <w:r w:rsidRPr="00CA6001">
        <w:rPr>
          <w:rFonts w:asciiTheme="minorHAnsi" w:eastAsia="Times New Roman" w:hAnsiTheme="minorHAnsi" w:cstheme="minorHAnsi"/>
          <w:iCs/>
          <w:sz w:val="22"/>
          <w:lang w:val="pl-PL" w:eastAsia="sl-SI"/>
        </w:rPr>
        <w:t>Mihnea</w:t>
      </w:r>
      <w:proofErr w:type="spellEnd"/>
      <w:r w:rsidRPr="00CA6001">
        <w:rPr>
          <w:rFonts w:asciiTheme="minorHAnsi" w:eastAsia="Times New Roman" w:hAnsiTheme="minorHAnsi" w:cstheme="minorHAnsi"/>
          <w:iCs/>
          <w:sz w:val="22"/>
          <w:lang w:val="pl-PL" w:eastAsia="sl-SI"/>
        </w:rPr>
        <w:t xml:space="preserve"> stał się jednym z kluczowych głosów kształtujących kreatywną tożsamość regionu – otwierając drogę kolejnym pokoleniom i udowadniając, że odważne idee nie znają granic. Prowadząc zespół z odwagą, oryginalnością i głębokim wyczuciem kulturowego kontekstu, w pełni zasłużył na miejsce w Galerii Sław </w:t>
      </w:r>
      <w:proofErr w:type="spellStart"/>
      <w:r w:rsidRPr="00CA6001">
        <w:rPr>
          <w:rFonts w:asciiTheme="minorHAnsi" w:eastAsia="Times New Roman" w:hAnsiTheme="minorHAnsi" w:cstheme="minorHAnsi"/>
          <w:iCs/>
          <w:sz w:val="22"/>
          <w:lang w:val="pl-PL" w:eastAsia="sl-SI"/>
        </w:rPr>
        <w:t>Golden</w:t>
      </w:r>
      <w:proofErr w:type="spellEnd"/>
      <w:r w:rsidRPr="00CA6001">
        <w:rPr>
          <w:rFonts w:asciiTheme="minorHAnsi" w:eastAsia="Times New Roman" w:hAnsiTheme="minorHAnsi" w:cstheme="minorHAnsi"/>
          <w:iCs/>
          <w:sz w:val="22"/>
          <w:lang w:val="pl-PL" w:eastAsia="sl-SI"/>
        </w:rPr>
        <w:t xml:space="preserve"> </w:t>
      </w:r>
      <w:proofErr w:type="spellStart"/>
      <w:r w:rsidRPr="00CA6001">
        <w:rPr>
          <w:rFonts w:asciiTheme="minorHAnsi" w:eastAsia="Times New Roman" w:hAnsiTheme="minorHAnsi" w:cstheme="minorHAnsi"/>
          <w:iCs/>
          <w:sz w:val="22"/>
          <w:lang w:val="pl-PL" w:eastAsia="sl-SI"/>
        </w:rPr>
        <w:t>Drum</w:t>
      </w:r>
      <w:proofErr w:type="spellEnd"/>
      <w:r w:rsidRPr="00CA6001">
        <w:rPr>
          <w:rFonts w:asciiTheme="minorHAnsi" w:eastAsia="Times New Roman" w:hAnsiTheme="minorHAnsi" w:cstheme="minorHAnsi"/>
          <w:iCs/>
          <w:sz w:val="22"/>
          <w:lang w:val="pl-PL" w:eastAsia="sl-SI"/>
        </w:rPr>
        <w:t>.</w:t>
      </w:r>
    </w:p>
    <w:p w14:paraId="4E77CC8C" w14:textId="77777777" w:rsidR="004508D0" w:rsidRPr="00CA6001" w:rsidRDefault="004508D0" w:rsidP="00DA12EF">
      <w:pPr>
        <w:spacing w:after="0" w:line="240" w:lineRule="auto"/>
        <w:jc w:val="both"/>
        <w:rPr>
          <w:rFonts w:asciiTheme="minorHAnsi" w:hAnsiTheme="minorHAnsi" w:cstheme="minorHAnsi"/>
          <w:b/>
          <w:bCs/>
          <w:color w:val="44C8F8"/>
          <w:sz w:val="24"/>
          <w:szCs w:val="24"/>
          <w:lang w:val="pl-PL"/>
        </w:rPr>
      </w:pPr>
    </w:p>
    <w:p w14:paraId="36D56D90" w14:textId="350E018B" w:rsidR="00CA6001" w:rsidRDefault="00CA6001" w:rsidP="00DA12EF">
      <w:pPr>
        <w:spacing w:after="0" w:line="240" w:lineRule="auto"/>
        <w:jc w:val="both"/>
        <w:rPr>
          <w:rFonts w:asciiTheme="minorHAnsi" w:hAnsiTheme="minorHAnsi" w:cstheme="minorHAnsi"/>
          <w:b/>
          <w:bCs/>
          <w:color w:val="44C8F8"/>
          <w:sz w:val="24"/>
          <w:szCs w:val="24"/>
          <w:lang w:val="pl-PL"/>
        </w:rPr>
      </w:pPr>
      <w:r w:rsidRPr="00CA6001">
        <w:rPr>
          <w:rFonts w:asciiTheme="minorHAnsi" w:hAnsiTheme="minorHAnsi" w:cstheme="minorHAnsi"/>
          <w:b/>
          <w:bCs/>
          <w:color w:val="44C8F8"/>
          <w:sz w:val="24"/>
          <w:szCs w:val="24"/>
          <w:lang w:val="pl-PL"/>
        </w:rPr>
        <w:t>O GALERII SŁAW FESTIALU GOLDEN DRUM</w:t>
      </w:r>
    </w:p>
    <w:p w14:paraId="0130460F" w14:textId="77777777" w:rsidR="00DA12EF" w:rsidRPr="00DA12EF" w:rsidRDefault="00DA12EF" w:rsidP="00DA12EF">
      <w:pPr>
        <w:spacing w:after="0" w:line="240" w:lineRule="auto"/>
        <w:jc w:val="both"/>
        <w:rPr>
          <w:rFonts w:asciiTheme="minorHAnsi" w:hAnsiTheme="minorHAnsi" w:cstheme="minorHAnsi"/>
          <w:b/>
          <w:bCs/>
          <w:color w:val="FF0000"/>
          <w:sz w:val="24"/>
          <w:szCs w:val="24"/>
          <w:lang w:val="pl-PL"/>
        </w:rPr>
      </w:pPr>
    </w:p>
    <w:p w14:paraId="573B2020" w14:textId="609E5FFE" w:rsidR="00CA6001" w:rsidRPr="00CA6001" w:rsidRDefault="00CA6001" w:rsidP="00DA12EF">
      <w:pPr>
        <w:spacing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val="pl-PL"/>
        </w:rPr>
      </w:pPr>
      <w:r w:rsidRPr="00CA6001">
        <w:rPr>
          <w:rFonts w:asciiTheme="minorHAnsi" w:eastAsia="Times New Roman" w:hAnsiTheme="minorHAnsi" w:cstheme="minorHAnsi"/>
          <w:color w:val="000000"/>
          <w:sz w:val="22"/>
          <w:lang w:val="pl-PL"/>
        </w:rPr>
        <w:t>Ściana to tylko ściana. Ale w chwili, gdy pojawia się na niej czyjeś nazwisko, na moment dotyka nieśmiertelności. Wtedy zwykła ściana staje się Ścianą.</w:t>
      </w:r>
    </w:p>
    <w:p w14:paraId="124C49F6" w14:textId="34D9026F" w:rsidR="00CA6001" w:rsidRPr="00CA6001" w:rsidRDefault="00CA6001" w:rsidP="00DA12EF">
      <w:pPr>
        <w:spacing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val="pl-PL"/>
        </w:rPr>
      </w:pPr>
      <w:r w:rsidRPr="00CA6001">
        <w:rPr>
          <w:rFonts w:asciiTheme="minorHAnsi" w:eastAsia="Times New Roman" w:hAnsiTheme="minorHAnsi" w:cstheme="minorHAnsi"/>
          <w:color w:val="000000"/>
          <w:sz w:val="22"/>
          <w:lang w:val="pl-PL"/>
        </w:rPr>
        <w:t xml:space="preserve">Przez 32 lata Festiwal </w:t>
      </w:r>
      <w:proofErr w:type="spellStart"/>
      <w:r w:rsidRPr="00CA6001">
        <w:rPr>
          <w:rFonts w:asciiTheme="minorHAnsi" w:eastAsia="Times New Roman" w:hAnsiTheme="minorHAnsi" w:cstheme="minorHAnsi"/>
          <w:color w:val="000000"/>
          <w:sz w:val="22"/>
          <w:lang w:val="pl-PL"/>
        </w:rPr>
        <w:t>Golden</w:t>
      </w:r>
      <w:proofErr w:type="spellEnd"/>
      <w:r w:rsidRPr="00CA6001">
        <w:rPr>
          <w:rFonts w:asciiTheme="minorHAnsi" w:eastAsia="Times New Roman" w:hAnsiTheme="minorHAnsi" w:cstheme="minorHAnsi"/>
          <w:color w:val="000000"/>
          <w:sz w:val="22"/>
          <w:lang w:val="pl-PL"/>
        </w:rPr>
        <w:t xml:space="preserve"> </w:t>
      </w:r>
      <w:proofErr w:type="spellStart"/>
      <w:r w:rsidRPr="00CA6001">
        <w:rPr>
          <w:rFonts w:asciiTheme="minorHAnsi" w:eastAsia="Times New Roman" w:hAnsiTheme="minorHAnsi" w:cstheme="minorHAnsi"/>
          <w:color w:val="000000"/>
          <w:sz w:val="22"/>
          <w:lang w:val="pl-PL"/>
        </w:rPr>
        <w:t>Drum</w:t>
      </w:r>
      <w:proofErr w:type="spellEnd"/>
      <w:r w:rsidRPr="00CA6001">
        <w:rPr>
          <w:rFonts w:asciiTheme="minorHAnsi" w:eastAsia="Times New Roman" w:hAnsiTheme="minorHAnsi" w:cstheme="minorHAnsi"/>
          <w:color w:val="000000"/>
          <w:sz w:val="22"/>
          <w:lang w:val="pl-PL"/>
        </w:rPr>
        <w:t xml:space="preserve"> przyciągał wybitnych wizjonerów i marzycieli, którzy z odwagą i pasją walczyli o rozwój branży kreatywnej.</w:t>
      </w:r>
    </w:p>
    <w:p w14:paraId="62E75B17" w14:textId="77777777" w:rsidR="00CA6001" w:rsidRPr="00CA6001" w:rsidRDefault="00CA6001" w:rsidP="00DA12EF">
      <w:pPr>
        <w:spacing w:line="240" w:lineRule="auto"/>
        <w:jc w:val="both"/>
        <w:rPr>
          <w:rFonts w:asciiTheme="minorHAnsi" w:eastAsia="Times New Roman" w:hAnsiTheme="minorHAnsi" w:cstheme="minorHAnsi"/>
          <w:color w:val="000000"/>
          <w:sz w:val="22"/>
          <w:lang w:val="pl-PL"/>
        </w:rPr>
      </w:pPr>
      <w:r w:rsidRPr="00CA6001">
        <w:rPr>
          <w:rFonts w:asciiTheme="minorHAnsi" w:eastAsia="Times New Roman" w:hAnsiTheme="minorHAnsi" w:cstheme="minorHAnsi"/>
          <w:color w:val="000000"/>
          <w:sz w:val="22"/>
          <w:lang w:val="pl-PL"/>
        </w:rPr>
        <w:lastRenderedPageBreak/>
        <w:t xml:space="preserve">Z biegiem czasu, idąc naprzód, coraz częściej zapominamy o tych, którzy położyli fundamenty, na których dzisiejsi profesjonaliści budują wielkie rzeczy. Ustanowiona w 2010 roku wirtualna Ściana Galerii Sław </w:t>
      </w:r>
      <w:proofErr w:type="spellStart"/>
      <w:r w:rsidRPr="00CA6001">
        <w:rPr>
          <w:rFonts w:asciiTheme="minorHAnsi" w:eastAsia="Times New Roman" w:hAnsiTheme="minorHAnsi" w:cstheme="minorHAnsi"/>
          <w:color w:val="000000"/>
          <w:sz w:val="22"/>
          <w:lang w:val="pl-PL"/>
        </w:rPr>
        <w:t>Golden</w:t>
      </w:r>
      <w:proofErr w:type="spellEnd"/>
      <w:r w:rsidRPr="00CA6001">
        <w:rPr>
          <w:rFonts w:asciiTheme="minorHAnsi" w:eastAsia="Times New Roman" w:hAnsiTheme="minorHAnsi" w:cstheme="minorHAnsi"/>
          <w:color w:val="000000"/>
          <w:sz w:val="22"/>
          <w:lang w:val="pl-PL"/>
        </w:rPr>
        <w:t xml:space="preserve"> </w:t>
      </w:r>
      <w:proofErr w:type="spellStart"/>
      <w:r w:rsidRPr="00CA6001">
        <w:rPr>
          <w:rFonts w:asciiTheme="minorHAnsi" w:eastAsia="Times New Roman" w:hAnsiTheme="minorHAnsi" w:cstheme="minorHAnsi"/>
          <w:color w:val="000000"/>
          <w:sz w:val="22"/>
          <w:lang w:val="pl-PL"/>
        </w:rPr>
        <w:t>Drum</w:t>
      </w:r>
      <w:proofErr w:type="spellEnd"/>
      <w:r w:rsidRPr="00CA6001">
        <w:rPr>
          <w:rFonts w:asciiTheme="minorHAnsi" w:eastAsia="Times New Roman" w:hAnsiTheme="minorHAnsi" w:cstheme="minorHAnsi"/>
          <w:color w:val="000000"/>
          <w:sz w:val="22"/>
          <w:lang w:val="pl-PL"/>
        </w:rPr>
        <w:t xml:space="preserve"> upamiętnia nazwiska wybitnych kobiet i mężczyzn. Lista ta powstaje z najwyższą starannością oraz wdzięcznością wobec tych, których dorobku i działań nie wolno nam zapomnieć. Każdy nowy członek Galerii Sław musi zostać zarekomendowany i zatwierdzony przez jej dotychczasowych laureatów.</w:t>
      </w:r>
    </w:p>
    <w:p w14:paraId="719E6AA6" w14:textId="770F81AA" w:rsidR="009838DE" w:rsidRPr="009838DE" w:rsidRDefault="009838DE" w:rsidP="00DA12EF">
      <w:pPr>
        <w:spacing w:line="240" w:lineRule="auto"/>
        <w:jc w:val="both"/>
        <w:rPr>
          <w:rFonts w:asciiTheme="minorHAnsi" w:hAnsiTheme="minorHAnsi" w:cstheme="minorHAnsi"/>
          <w:b/>
          <w:bCs/>
          <w:color w:val="44C8F8"/>
          <w:sz w:val="24"/>
          <w:szCs w:val="24"/>
          <w:lang w:val="pl-PL"/>
        </w:rPr>
      </w:pPr>
      <w:r w:rsidRPr="009838DE">
        <w:rPr>
          <w:rFonts w:asciiTheme="minorHAnsi" w:hAnsiTheme="minorHAnsi" w:cstheme="minorHAnsi"/>
          <w:b/>
          <w:bCs/>
          <w:color w:val="44C8F8"/>
          <w:sz w:val="24"/>
          <w:szCs w:val="24"/>
          <w:lang w:val="pl-PL"/>
        </w:rPr>
        <w:t xml:space="preserve">CZŁONKOWIE GALERII SŁAW GOLDEN DRUM </w:t>
      </w:r>
      <w:r>
        <w:rPr>
          <w:rFonts w:asciiTheme="minorHAnsi" w:hAnsiTheme="minorHAnsi" w:cstheme="minorHAnsi"/>
          <w:b/>
          <w:bCs/>
          <w:color w:val="44C8F8"/>
          <w:sz w:val="24"/>
          <w:szCs w:val="24"/>
          <w:lang w:val="pl-PL"/>
        </w:rPr>
        <w:t>W PORZĄDKU</w:t>
      </w:r>
      <w:r w:rsidRPr="009838DE">
        <w:rPr>
          <w:rFonts w:asciiTheme="minorHAnsi" w:hAnsiTheme="minorHAnsi" w:cstheme="minorHAnsi"/>
          <w:b/>
          <w:bCs/>
          <w:color w:val="44C8F8"/>
          <w:sz w:val="24"/>
          <w:szCs w:val="24"/>
          <w:lang w:val="pl-PL"/>
        </w:rPr>
        <w:t xml:space="preserve"> ALFABETYCZN</w:t>
      </w:r>
      <w:r>
        <w:rPr>
          <w:rFonts w:asciiTheme="minorHAnsi" w:hAnsiTheme="minorHAnsi" w:cstheme="minorHAnsi"/>
          <w:b/>
          <w:bCs/>
          <w:color w:val="44C8F8"/>
          <w:sz w:val="24"/>
          <w:szCs w:val="24"/>
          <w:lang w:val="pl-PL"/>
        </w:rPr>
        <w:t>YM</w:t>
      </w:r>
    </w:p>
    <w:p w14:paraId="30C7E0CA" w14:textId="014146B9" w:rsidR="0046350A" w:rsidRPr="009838DE" w:rsidRDefault="0046350A" w:rsidP="00DA12EF">
      <w:pPr>
        <w:spacing w:line="240" w:lineRule="auto"/>
        <w:jc w:val="both"/>
        <w:rPr>
          <w:rFonts w:asciiTheme="minorHAnsi" w:hAnsiTheme="minorHAnsi" w:cstheme="minorHAnsi"/>
          <w:bCs/>
          <w:noProof/>
          <w:sz w:val="22"/>
          <w:lang w:val="pl-PL"/>
        </w:rPr>
      </w:pPr>
      <w:r w:rsidRPr="009838DE">
        <w:rPr>
          <w:rFonts w:asciiTheme="minorHAnsi" w:hAnsiTheme="minorHAnsi" w:cstheme="minorHAnsi"/>
          <w:bCs/>
          <w:noProof/>
          <w:sz w:val="22"/>
          <w:lang w:val="pl-PL"/>
        </w:rPr>
        <w:t>Jure Apih, Adrian Botan, Farid Chehab, Michael Conrad, Ivan Čimburov,</w:t>
      </w:r>
      <w:r w:rsidR="00F20B57" w:rsidRPr="009838DE">
        <w:rPr>
          <w:rFonts w:asciiTheme="minorHAnsi" w:hAnsiTheme="minorHAnsi" w:cstheme="minorHAnsi"/>
          <w:bCs/>
          <w:noProof/>
          <w:sz w:val="22"/>
          <w:lang w:val="pl-PL"/>
        </w:rPr>
        <w:t xml:space="preserve"> </w:t>
      </w:r>
      <w:r w:rsidRPr="009838DE">
        <w:rPr>
          <w:rFonts w:asciiTheme="minorHAnsi" w:hAnsiTheme="minorHAnsi" w:cstheme="minorHAnsi"/>
          <w:bCs/>
          <w:noProof/>
          <w:sz w:val="22"/>
          <w:lang w:val="pl-PL"/>
        </w:rPr>
        <w:t xml:space="preserve">Meta Dobnikar, </w:t>
      </w:r>
      <w:r w:rsidR="006A4E29" w:rsidRPr="009838DE">
        <w:rPr>
          <w:rFonts w:asciiTheme="minorHAnsi" w:hAnsiTheme="minorHAnsi" w:cstheme="minorHAnsi"/>
          <w:bCs/>
          <w:noProof/>
          <w:sz w:val="22"/>
          <w:lang w:val="pl-PL"/>
        </w:rPr>
        <w:t xml:space="preserve">Catalin Dobre, </w:t>
      </w:r>
      <w:r w:rsidRPr="009838DE">
        <w:rPr>
          <w:rFonts w:asciiTheme="minorHAnsi" w:hAnsiTheme="minorHAnsi" w:cstheme="minorHAnsi"/>
          <w:bCs/>
          <w:noProof/>
          <w:sz w:val="22"/>
          <w:lang w:val="pl-PL"/>
        </w:rPr>
        <w:t xml:space="preserve">Dushan Drakalski, </w:t>
      </w:r>
      <w:r w:rsidR="00060CE2" w:rsidRPr="009838DE">
        <w:rPr>
          <w:rFonts w:asciiTheme="minorHAnsi" w:hAnsiTheme="minorHAnsi" w:cstheme="minorHAnsi"/>
          <w:bCs/>
          <w:noProof/>
          <w:sz w:val="22"/>
          <w:lang w:val="pl-PL"/>
        </w:rPr>
        <w:t xml:space="preserve">Mihnea Gheorghiu, </w:t>
      </w:r>
      <w:r w:rsidRPr="009838DE">
        <w:rPr>
          <w:rFonts w:asciiTheme="minorHAnsi" w:hAnsiTheme="minorHAnsi" w:cstheme="minorHAnsi"/>
          <w:bCs/>
          <w:noProof/>
          <w:sz w:val="22"/>
          <w:lang w:val="pl-PL"/>
        </w:rPr>
        <w:t xml:space="preserve">Csaba Gosztonyi, Andrey Gubaydullin, Ami Hasan, Mariusz Jan Demner, Jaime Mandelbaum, Jiri Mikeš, Juli Nemes, Johannes Newrkla, Günseli Özen, Milka Pogliani, Ulrich Proeschel, </w:t>
      </w:r>
      <w:r w:rsidR="00501E20" w:rsidRPr="009838DE">
        <w:rPr>
          <w:rFonts w:asciiTheme="minorHAnsi" w:hAnsiTheme="minorHAnsi" w:cstheme="minorHAnsi"/>
          <w:bCs/>
          <w:noProof/>
          <w:sz w:val="22"/>
          <w:lang w:val="pl-PL"/>
        </w:rPr>
        <w:t xml:space="preserve">Jorg Riommi, </w:t>
      </w:r>
      <w:r w:rsidRPr="009838DE">
        <w:rPr>
          <w:rFonts w:asciiTheme="minorHAnsi" w:hAnsiTheme="minorHAnsi" w:cstheme="minorHAnsi"/>
          <w:bCs/>
          <w:noProof/>
          <w:sz w:val="22"/>
          <w:lang w:val="pl-PL"/>
        </w:rPr>
        <w:t xml:space="preserve">Jason Romeyko, </w:t>
      </w:r>
      <w:r w:rsidR="000F5C63" w:rsidRPr="009838DE">
        <w:rPr>
          <w:rFonts w:asciiTheme="minorHAnsi" w:hAnsiTheme="minorHAnsi" w:cstheme="minorHAnsi"/>
          <w:bCs/>
          <w:noProof/>
          <w:sz w:val="22"/>
          <w:lang w:val="pl-PL"/>
        </w:rPr>
        <w:t xml:space="preserve">Eka Ruola, </w:t>
      </w:r>
      <w:r w:rsidRPr="009838DE">
        <w:rPr>
          <w:rFonts w:asciiTheme="minorHAnsi" w:hAnsiTheme="minorHAnsi" w:cstheme="minorHAnsi"/>
          <w:bCs/>
          <w:noProof/>
          <w:sz w:val="22"/>
          <w:lang w:val="pl-PL"/>
        </w:rPr>
        <w:t xml:space="preserve">Daniel Ružička, Dragan Sakan, </w:t>
      </w:r>
      <w:r w:rsidR="002743B8" w:rsidRPr="009838DE">
        <w:rPr>
          <w:rFonts w:asciiTheme="minorHAnsi" w:hAnsiTheme="minorHAnsi" w:cstheme="minorHAnsi"/>
          <w:bCs/>
          <w:noProof/>
          <w:sz w:val="22"/>
          <w:lang w:val="pl-PL"/>
        </w:rPr>
        <w:t xml:space="preserve">Marcin Sosiński, </w:t>
      </w:r>
      <w:r w:rsidRPr="009838DE">
        <w:rPr>
          <w:rFonts w:asciiTheme="minorHAnsi" w:hAnsiTheme="minorHAnsi" w:cstheme="minorHAnsi"/>
          <w:bCs/>
          <w:noProof/>
          <w:sz w:val="22"/>
          <w:lang w:val="pl-PL"/>
        </w:rPr>
        <w:t>Juraj Vaculik, Vital Verlič, Jarek Ziebinski and Darek Zatorski.</w:t>
      </w:r>
    </w:p>
    <w:p w14:paraId="7042B5C5" w14:textId="639F6B65" w:rsidR="006A75F3" w:rsidRPr="009838DE" w:rsidRDefault="009838DE" w:rsidP="00DA12EF">
      <w:pPr>
        <w:spacing w:line="240" w:lineRule="auto"/>
        <w:jc w:val="both"/>
        <w:rPr>
          <w:rFonts w:asciiTheme="minorHAnsi" w:hAnsiTheme="minorHAnsi" w:cstheme="minorHAnsi"/>
          <w:b/>
          <w:bCs/>
          <w:sz w:val="22"/>
          <w:lang w:val="pl-PL"/>
        </w:rPr>
      </w:pPr>
      <w:hyperlink r:id="rId10" w:history="1">
        <w:r w:rsidRPr="009838DE">
          <w:rPr>
            <w:rStyle w:val="Hipercze"/>
            <w:rFonts w:asciiTheme="minorHAnsi" w:hAnsiTheme="minorHAnsi" w:cstheme="minorHAnsi"/>
            <w:b/>
            <w:bCs/>
            <w:sz w:val="22"/>
            <w:lang w:val="pl-PL"/>
          </w:rPr>
          <w:t xml:space="preserve">Festiwal </w:t>
        </w:r>
        <w:proofErr w:type="spellStart"/>
        <w:r w:rsidRPr="009838DE">
          <w:rPr>
            <w:rStyle w:val="Hipercze"/>
            <w:rFonts w:asciiTheme="minorHAnsi" w:hAnsiTheme="minorHAnsi" w:cstheme="minorHAnsi"/>
            <w:b/>
            <w:bCs/>
            <w:sz w:val="22"/>
            <w:lang w:val="pl-PL"/>
          </w:rPr>
          <w:t>Golden</w:t>
        </w:r>
        <w:proofErr w:type="spellEnd"/>
        <w:r w:rsidRPr="009838DE">
          <w:rPr>
            <w:rStyle w:val="Hipercze"/>
            <w:rFonts w:asciiTheme="minorHAnsi" w:hAnsiTheme="minorHAnsi" w:cstheme="minorHAnsi"/>
            <w:b/>
            <w:bCs/>
            <w:sz w:val="22"/>
            <w:lang w:val="pl-PL"/>
          </w:rPr>
          <w:t xml:space="preserve"> </w:t>
        </w:r>
        <w:proofErr w:type="spellStart"/>
        <w:r w:rsidRPr="009838DE">
          <w:rPr>
            <w:rStyle w:val="Hipercze"/>
            <w:rFonts w:asciiTheme="minorHAnsi" w:hAnsiTheme="minorHAnsi" w:cstheme="minorHAnsi"/>
            <w:b/>
            <w:bCs/>
            <w:sz w:val="22"/>
            <w:lang w:val="pl-PL"/>
          </w:rPr>
          <w:t>Drum</w:t>
        </w:r>
        <w:proofErr w:type="spellEnd"/>
      </w:hyperlink>
      <w:r w:rsidRPr="009838DE">
        <w:rPr>
          <w:rFonts w:asciiTheme="minorHAnsi" w:hAnsiTheme="minorHAnsi" w:cstheme="minorHAnsi"/>
          <w:b/>
          <w:bCs/>
          <w:sz w:val="22"/>
          <w:lang w:val="pl-PL"/>
        </w:rPr>
        <w:t xml:space="preserve"> odbędzie się w dniach 12–13 października 2026 roku w Grand Hotelu </w:t>
      </w:r>
      <w:proofErr w:type="spellStart"/>
      <w:r w:rsidRPr="009838DE">
        <w:rPr>
          <w:rFonts w:asciiTheme="minorHAnsi" w:hAnsiTheme="minorHAnsi" w:cstheme="minorHAnsi"/>
          <w:b/>
          <w:bCs/>
          <w:sz w:val="22"/>
          <w:lang w:val="pl-PL"/>
        </w:rPr>
        <w:t>Bernardin</w:t>
      </w:r>
      <w:proofErr w:type="spellEnd"/>
      <w:r w:rsidRPr="009838DE">
        <w:rPr>
          <w:rFonts w:asciiTheme="minorHAnsi" w:hAnsiTheme="minorHAnsi" w:cstheme="minorHAnsi"/>
          <w:b/>
          <w:bCs/>
          <w:sz w:val="22"/>
          <w:lang w:val="pl-PL"/>
        </w:rPr>
        <w:t xml:space="preserve"> w </w:t>
      </w:r>
      <w:proofErr w:type="spellStart"/>
      <w:r w:rsidRPr="009838DE">
        <w:rPr>
          <w:rFonts w:asciiTheme="minorHAnsi" w:hAnsiTheme="minorHAnsi" w:cstheme="minorHAnsi"/>
          <w:b/>
          <w:bCs/>
          <w:sz w:val="22"/>
          <w:lang w:val="pl-PL"/>
        </w:rPr>
        <w:t>Portorož</w:t>
      </w:r>
      <w:proofErr w:type="spellEnd"/>
      <w:r w:rsidRPr="009838DE">
        <w:rPr>
          <w:rFonts w:asciiTheme="minorHAnsi" w:hAnsiTheme="minorHAnsi" w:cstheme="minorHAnsi"/>
          <w:b/>
          <w:bCs/>
          <w:sz w:val="22"/>
          <w:lang w:val="pl-PL"/>
        </w:rPr>
        <w:t xml:space="preserve">, w Słowenii. Trwa nabór zgłoszeń do </w:t>
      </w:r>
      <w:hyperlink r:id="rId11" w:history="1">
        <w:r w:rsidRPr="009838DE">
          <w:rPr>
            <w:rStyle w:val="Hipercze"/>
            <w:rFonts w:asciiTheme="minorHAnsi" w:hAnsiTheme="minorHAnsi" w:cstheme="minorHAnsi"/>
            <w:b/>
            <w:bCs/>
            <w:sz w:val="22"/>
            <w:lang w:val="pl-PL"/>
          </w:rPr>
          <w:t>K</w:t>
        </w:r>
        <w:r w:rsidRPr="009838DE">
          <w:rPr>
            <w:rStyle w:val="Hipercze"/>
            <w:rFonts w:asciiTheme="minorHAnsi" w:hAnsiTheme="minorHAnsi" w:cstheme="minorHAnsi"/>
            <w:b/>
            <w:bCs/>
            <w:sz w:val="22"/>
            <w:lang w:val="pl-PL"/>
          </w:rPr>
          <w:t xml:space="preserve">onkursu </w:t>
        </w:r>
        <w:proofErr w:type="spellStart"/>
        <w:r w:rsidRPr="009838DE">
          <w:rPr>
            <w:rStyle w:val="Hipercze"/>
            <w:rFonts w:asciiTheme="minorHAnsi" w:hAnsiTheme="minorHAnsi" w:cstheme="minorHAnsi"/>
            <w:b/>
            <w:bCs/>
            <w:sz w:val="22"/>
            <w:lang w:val="pl-PL"/>
          </w:rPr>
          <w:t>Golden</w:t>
        </w:r>
        <w:proofErr w:type="spellEnd"/>
        <w:r w:rsidRPr="009838DE">
          <w:rPr>
            <w:rStyle w:val="Hipercze"/>
            <w:rFonts w:asciiTheme="minorHAnsi" w:hAnsiTheme="minorHAnsi" w:cstheme="minorHAnsi"/>
            <w:b/>
            <w:bCs/>
            <w:sz w:val="22"/>
            <w:lang w:val="pl-PL"/>
          </w:rPr>
          <w:t xml:space="preserve"> </w:t>
        </w:r>
        <w:proofErr w:type="spellStart"/>
        <w:r w:rsidRPr="009838DE">
          <w:rPr>
            <w:rStyle w:val="Hipercze"/>
            <w:rFonts w:asciiTheme="minorHAnsi" w:hAnsiTheme="minorHAnsi" w:cstheme="minorHAnsi"/>
            <w:b/>
            <w:bCs/>
            <w:sz w:val="22"/>
            <w:lang w:val="pl-PL"/>
          </w:rPr>
          <w:t>Drum</w:t>
        </w:r>
        <w:proofErr w:type="spellEnd"/>
      </w:hyperlink>
      <w:r w:rsidRPr="009838DE">
        <w:rPr>
          <w:rFonts w:asciiTheme="minorHAnsi" w:hAnsiTheme="minorHAnsi" w:cstheme="minorHAnsi"/>
          <w:b/>
          <w:bCs/>
          <w:sz w:val="22"/>
          <w:lang w:val="pl-PL"/>
        </w:rPr>
        <w:t>.</w:t>
      </w:r>
    </w:p>
    <w:p w14:paraId="1B729422" w14:textId="77777777" w:rsidR="009838DE" w:rsidRDefault="009838DE" w:rsidP="00DA12EF">
      <w:pPr>
        <w:spacing w:after="0" w:line="276" w:lineRule="auto"/>
        <w:jc w:val="both"/>
        <w:rPr>
          <w:rFonts w:ascii="Calibri" w:eastAsia="Arial" w:hAnsi="Calibri" w:cs="Calibri"/>
          <w:b/>
          <w:color w:val="44C8F8"/>
          <w:sz w:val="24"/>
          <w:szCs w:val="24"/>
          <w:lang w:val="pl-PL"/>
        </w:rPr>
      </w:pPr>
    </w:p>
    <w:p w14:paraId="553669A3" w14:textId="15A99BBE" w:rsidR="009838DE" w:rsidRPr="009838DE" w:rsidRDefault="002743B8" w:rsidP="00DA12EF">
      <w:pPr>
        <w:spacing w:after="0" w:line="276" w:lineRule="auto"/>
        <w:jc w:val="both"/>
        <w:rPr>
          <w:rFonts w:ascii="Calibri" w:eastAsia="Arial" w:hAnsi="Calibri" w:cs="Calibri"/>
          <w:b/>
          <w:color w:val="44C8F8"/>
          <w:sz w:val="22"/>
          <w:lang w:val="pl-PL"/>
        </w:rPr>
      </w:pPr>
      <w:r w:rsidRPr="009838DE">
        <w:rPr>
          <w:rFonts w:ascii="Calibri" w:eastAsia="Arial" w:hAnsi="Calibri" w:cs="Calibri"/>
          <w:b/>
          <w:color w:val="44C8F8"/>
          <w:sz w:val="22"/>
          <w:lang w:val="pl-PL"/>
        </w:rPr>
        <w:t>K</w:t>
      </w:r>
      <w:r w:rsidR="009838DE" w:rsidRPr="009838DE">
        <w:rPr>
          <w:rFonts w:ascii="Calibri" w:eastAsia="Arial" w:hAnsi="Calibri" w:cs="Calibri"/>
          <w:b/>
          <w:color w:val="44C8F8"/>
          <w:sz w:val="22"/>
          <w:lang w:val="pl-PL"/>
        </w:rPr>
        <w:t>LUCZOWE INFORMACJE O KONKURSIE</w:t>
      </w:r>
    </w:p>
    <w:p w14:paraId="6A1211CE" w14:textId="13EBB975" w:rsidR="009838DE" w:rsidRPr="009838DE" w:rsidRDefault="009838DE" w:rsidP="00DA12EF">
      <w:pPr>
        <w:spacing w:after="0" w:line="276" w:lineRule="auto"/>
        <w:jc w:val="both"/>
        <w:rPr>
          <w:rFonts w:ascii="Calibri" w:eastAsia="Arial" w:hAnsi="Calibri" w:cs="Calibri"/>
          <w:bCs/>
          <w:color w:val="000000" w:themeColor="text1"/>
          <w:sz w:val="22"/>
          <w:lang w:val="pl-PL"/>
        </w:rPr>
      </w:pPr>
      <w:r w:rsidRPr="009838DE">
        <w:rPr>
          <w:rFonts w:ascii="Calibri" w:eastAsia="Arial" w:hAnsi="Calibri" w:cs="Calibri"/>
          <w:b/>
          <w:bCs/>
          <w:color w:val="000000" w:themeColor="text1"/>
          <w:sz w:val="22"/>
          <w:lang w:val="pl-PL"/>
        </w:rPr>
        <w:t>Termin nadsyłania zgłoszeń</w:t>
      </w:r>
      <w:r w:rsidRPr="009838DE">
        <w:rPr>
          <w:rFonts w:ascii="Calibri" w:eastAsia="Arial" w:hAnsi="Calibri" w:cs="Calibri"/>
          <w:b/>
          <w:color w:val="000000" w:themeColor="text1"/>
          <w:sz w:val="22"/>
          <w:lang w:val="pl-PL"/>
        </w:rPr>
        <w:t xml:space="preserve">: </w:t>
      </w:r>
      <w:r w:rsidRPr="009838DE">
        <w:rPr>
          <w:rFonts w:ascii="Calibri" w:eastAsia="Arial" w:hAnsi="Calibri" w:cs="Calibri"/>
          <w:bCs/>
          <w:color w:val="000000" w:themeColor="text1"/>
          <w:sz w:val="22"/>
          <w:lang w:val="pl-PL"/>
        </w:rPr>
        <w:t>26 sierpnia 2026, godzina 23.59 CET </w:t>
      </w:r>
    </w:p>
    <w:p w14:paraId="5241FDA7" w14:textId="77777777" w:rsidR="009838DE" w:rsidRPr="009838DE" w:rsidRDefault="009838DE" w:rsidP="00DA12EF">
      <w:pPr>
        <w:spacing w:after="0" w:line="276" w:lineRule="auto"/>
        <w:jc w:val="both"/>
        <w:rPr>
          <w:rFonts w:ascii="Calibri" w:eastAsia="Arial" w:hAnsi="Calibri" w:cs="Calibri"/>
          <w:bCs/>
          <w:color w:val="000000" w:themeColor="text1"/>
          <w:sz w:val="22"/>
          <w:lang w:val="en-US"/>
        </w:rPr>
      </w:pPr>
      <w:r w:rsidRPr="009838DE">
        <w:rPr>
          <w:rFonts w:ascii="Calibri" w:eastAsia="Arial" w:hAnsi="Calibri" w:cs="Calibri"/>
          <w:b/>
          <w:bCs/>
          <w:color w:val="000000" w:themeColor="text1"/>
          <w:sz w:val="22"/>
          <w:lang w:val="en-US"/>
        </w:rPr>
        <w:t>Super Early Bird entry:</w:t>
      </w:r>
      <w:r w:rsidRPr="009838DE">
        <w:rPr>
          <w:rFonts w:ascii="Calibri" w:eastAsia="Arial" w:hAnsi="Calibri" w:cs="Calibri"/>
          <w:b/>
          <w:color w:val="000000" w:themeColor="text1"/>
          <w:sz w:val="22"/>
          <w:lang w:val="en-US"/>
        </w:rPr>
        <w:t> </w:t>
      </w:r>
      <w:r w:rsidRPr="009838DE">
        <w:rPr>
          <w:rFonts w:ascii="Calibri" w:eastAsia="Arial" w:hAnsi="Calibri" w:cs="Calibri"/>
          <w:bCs/>
          <w:color w:val="000000" w:themeColor="text1"/>
          <w:sz w:val="22"/>
          <w:lang w:val="en-US"/>
        </w:rPr>
        <w:t>do 22 </w:t>
      </w:r>
      <w:proofErr w:type="spellStart"/>
      <w:r w:rsidRPr="009838DE">
        <w:rPr>
          <w:rFonts w:ascii="Calibri" w:eastAsia="Arial" w:hAnsi="Calibri" w:cs="Calibri"/>
          <w:bCs/>
          <w:color w:val="000000" w:themeColor="text1"/>
          <w:sz w:val="22"/>
          <w:lang w:val="en-US"/>
        </w:rPr>
        <w:t>kwietnia</w:t>
      </w:r>
      <w:proofErr w:type="spellEnd"/>
      <w:r w:rsidRPr="009838DE">
        <w:rPr>
          <w:rFonts w:ascii="Calibri" w:eastAsia="Arial" w:hAnsi="Calibri" w:cs="Calibri"/>
          <w:bCs/>
          <w:color w:val="000000" w:themeColor="text1"/>
          <w:sz w:val="22"/>
          <w:lang w:val="en-US"/>
        </w:rPr>
        <w:t> 2026 </w:t>
      </w:r>
    </w:p>
    <w:p w14:paraId="48ACC623" w14:textId="77777777" w:rsidR="009838DE" w:rsidRPr="009838DE" w:rsidRDefault="009838DE" w:rsidP="00DA12EF">
      <w:pPr>
        <w:spacing w:after="0" w:line="276" w:lineRule="auto"/>
        <w:jc w:val="both"/>
        <w:rPr>
          <w:rFonts w:ascii="Calibri" w:eastAsia="Arial" w:hAnsi="Calibri" w:cs="Calibri"/>
          <w:b/>
          <w:color w:val="000000" w:themeColor="text1"/>
          <w:sz w:val="22"/>
          <w:lang w:val="en-US"/>
        </w:rPr>
      </w:pPr>
      <w:r w:rsidRPr="009838DE">
        <w:rPr>
          <w:rFonts w:ascii="Calibri" w:eastAsia="Arial" w:hAnsi="Calibri" w:cs="Calibri"/>
          <w:b/>
          <w:bCs/>
          <w:color w:val="000000" w:themeColor="text1"/>
          <w:sz w:val="22"/>
          <w:lang w:val="en-US"/>
        </w:rPr>
        <w:t>Early Bird entry: </w:t>
      </w:r>
      <w:r w:rsidRPr="009838DE">
        <w:rPr>
          <w:rFonts w:ascii="Calibri" w:eastAsia="Arial" w:hAnsi="Calibri" w:cs="Calibri"/>
          <w:bCs/>
          <w:color w:val="000000" w:themeColor="text1"/>
          <w:sz w:val="22"/>
          <w:lang w:val="en-US"/>
        </w:rPr>
        <w:t>do 17 </w:t>
      </w:r>
      <w:proofErr w:type="spellStart"/>
      <w:r w:rsidRPr="009838DE">
        <w:rPr>
          <w:rFonts w:ascii="Calibri" w:eastAsia="Arial" w:hAnsi="Calibri" w:cs="Calibri"/>
          <w:bCs/>
          <w:color w:val="000000" w:themeColor="text1"/>
          <w:sz w:val="22"/>
          <w:lang w:val="en-US"/>
        </w:rPr>
        <w:t>czerwca</w:t>
      </w:r>
      <w:proofErr w:type="spellEnd"/>
      <w:r w:rsidRPr="009838DE">
        <w:rPr>
          <w:rFonts w:ascii="Calibri" w:eastAsia="Arial" w:hAnsi="Calibri" w:cs="Calibri"/>
          <w:bCs/>
          <w:color w:val="000000" w:themeColor="text1"/>
          <w:sz w:val="22"/>
          <w:lang w:val="en-US"/>
        </w:rPr>
        <w:t> 2026</w:t>
      </w:r>
      <w:r w:rsidRPr="009838DE">
        <w:rPr>
          <w:rFonts w:ascii="Calibri" w:eastAsia="Arial" w:hAnsi="Calibri" w:cs="Calibri"/>
          <w:b/>
          <w:color w:val="000000" w:themeColor="text1"/>
          <w:sz w:val="22"/>
          <w:lang w:val="en-US"/>
        </w:rPr>
        <w:t> </w:t>
      </w:r>
    </w:p>
    <w:p w14:paraId="2739F7B8" w14:textId="77777777" w:rsidR="009838DE" w:rsidRPr="009838DE" w:rsidRDefault="009838DE" w:rsidP="00DA12EF">
      <w:pPr>
        <w:spacing w:after="0" w:line="276" w:lineRule="auto"/>
        <w:jc w:val="both"/>
        <w:rPr>
          <w:rFonts w:ascii="Calibri" w:eastAsia="Arial" w:hAnsi="Calibri" w:cs="Calibri"/>
          <w:b/>
          <w:color w:val="000000" w:themeColor="text1"/>
          <w:sz w:val="22"/>
          <w:lang w:val="pl-PL"/>
        </w:rPr>
      </w:pPr>
      <w:r w:rsidRPr="009838DE">
        <w:rPr>
          <w:rFonts w:ascii="Calibri" w:eastAsia="Arial" w:hAnsi="Calibri" w:cs="Calibri"/>
          <w:b/>
          <w:bCs/>
          <w:color w:val="000000" w:themeColor="text1"/>
          <w:sz w:val="22"/>
          <w:lang w:val="pl-PL"/>
        </w:rPr>
        <w:t>Ogłoszenie </w:t>
      </w:r>
      <w:proofErr w:type="spellStart"/>
      <w:r w:rsidRPr="009838DE">
        <w:rPr>
          <w:rFonts w:ascii="Calibri" w:eastAsia="Arial" w:hAnsi="Calibri" w:cs="Calibri"/>
          <w:b/>
          <w:bCs/>
          <w:color w:val="000000" w:themeColor="text1"/>
          <w:sz w:val="22"/>
          <w:lang w:val="pl-PL"/>
        </w:rPr>
        <w:t>shortlisty</w:t>
      </w:r>
      <w:proofErr w:type="spellEnd"/>
      <w:r w:rsidRPr="009838DE">
        <w:rPr>
          <w:rFonts w:ascii="Calibri" w:eastAsia="Arial" w:hAnsi="Calibri" w:cs="Calibri"/>
          <w:b/>
          <w:bCs/>
          <w:color w:val="000000" w:themeColor="text1"/>
          <w:sz w:val="22"/>
          <w:lang w:val="pl-PL"/>
        </w:rPr>
        <w:t> </w:t>
      </w:r>
      <w:proofErr w:type="spellStart"/>
      <w:r w:rsidRPr="009838DE">
        <w:rPr>
          <w:rFonts w:ascii="Calibri" w:eastAsia="Arial" w:hAnsi="Calibri" w:cs="Calibri"/>
          <w:b/>
          <w:bCs/>
          <w:color w:val="000000" w:themeColor="text1"/>
          <w:sz w:val="22"/>
          <w:lang w:val="pl-PL"/>
        </w:rPr>
        <w:t>Golden</w:t>
      </w:r>
      <w:proofErr w:type="spellEnd"/>
      <w:r w:rsidRPr="009838DE">
        <w:rPr>
          <w:rFonts w:ascii="Calibri" w:eastAsia="Arial" w:hAnsi="Calibri" w:cs="Calibri"/>
          <w:b/>
          <w:bCs/>
          <w:color w:val="000000" w:themeColor="text1"/>
          <w:sz w:val="22"/>
          <w:lang w:val="pl-PL"/>
        </w:rPr>
        <w:t xml:space="preserve"> </w:t>
      </w:r>
      <w:proofErr w:type="spellStart"/>
      <w:r w:rsidRPr="009838DE">
        <w:rPr>
          <w:rFonts w:ascii="Calibri" w:eastAsia="Arial" w:hAnsi="Calibri" w:cs="Calibri"/>
          <w:b/>
          <w:bCs/>
          <w:color w:val="000000" w:themeColor="text1"/>
          <w:sz w:val="22"/>
          <w:lang w:val="pl-PL"/>
        </w:rPr>
        <w:t>Drum</w:t>
      </w:r>
      <w:proofErr w:type="spellEnd"/>
      <w:r w:rsidRPr="009838DE">
        <w:rPr>
          <w:rFonts w:ascii="Calibri" w:eastAsia="Arial" w:hAnsi="Calibri" w:cs="Calibri"/>
          <w:b/>
          <w:bCs/>
          <w:color w:val="000000" w:themeColor="text1"/>
          <w:sz w:val="22"/>
          <w:lang w:val="pl-PL"/>
        </w:rPr>
        <w:t>:</w:t>
      </w:r>
      <w:r w:rsidRPr="009838DE">
        <w:rPr>
          <w:rFonts w:ascii="Calibri" w:eastAsia="Arial" w:hAnsi="Calibri" w:cs="Calibri"/>
          <w:b/>
          <w:color w:val="000000" w:themeColor="text1"/>
          <w:sz w:val="22"/>
          <w:lang w:val="pl-PL"/>
        </w:rPr>
        <w:t> </w:t>
      </w:r>
      <w:r w:rsidRPr="009838DE">
        <w:rPr>
          <w:rFonts w:ascii="Calibri" w:eastAsia="Arial" w:hAnsi="Calibri" w:cs="Calibri"/>
          <w:bCs/>
          <w:color w:val="000000" w:themeColor="text1"/>
          <w:sz w:val="22"/>
          <w:lang w:val="pl-PL"/>
        </w:rPr>
        <w:t>29 września 2026</w:t>
      </w:r>
      <w:r w:rsidRPr="009838DE">
        <w:rPr>
          <w:rFonts w:ascii="Calibri" w:eastAsia="Arial" w:hAnsi="Calibri" w:cs="Calibri"/>
          <w:b/>
          <w:color w:val="000000" w:themeColor="text1"/>
          <w:sz w:val="22"/>
          <w:lang w:val="pl-PL"/>
        </w:rPr>
        <w:t>  </w:t>
      </w:r>
    </w:p>
    <w:p w14:paraId="75E120DD" w14:textId="77777777" w:rsidR="009838DE" w:rsidRPr="009838DE" w:rsidRDefault="009838DE" w:rsidP="00DA12EF">
      <w:pPr>
        <w:spacing w:after="0" w:line="276" w:lineRule="auto"/>
        <w:jc w:val="both"/>
        <w:rPr>
          <w:rFonts w:ascii="Calibri" w:eastAsia="Arial" w:hAnsi="Calibri" w:cs="Calibri"/>
          <w:b/>
          <w:color w:val="000000" w:themeColor="text1"/>
          <w:sz w:val="22"/>
          <w:lang w:val="pl-PL"/>
        </w:rPr>
      </w:pPr>
      <w:r w:rsidRPr="009838DE">
        <w:rPr>
          <w:rFonts w:ascii="Calibri" w:eastAsia="Arial" w:hAnsi="Calibri" w:cs="Calibri"/>
          <w:b/>
          <w:bCs/>
          <w:color w:val="000000" w:themeColor="text1"/>
          <w:sz w:val="22"/>
          <w:lang w:val="pl-PL"/>
        </w:rPr>
        <w:t>Gala wręczenia nagród </w:t>
      </w:r>
      <w:proofErr w:type="spellStart"/>
      <w:r w:rsidRPr="009838DE">
        <w:rPr>
          <w:rFonts w:ascii="Calibri" w:eastAsia="Arial" w:hAnsi="Calibri" w:cs="Calibri"/>
          <w:b/>
          <w:bCs/>
          <w:color w:val="000000" w:themeColor="text1"/>
          <w:sz w:val="22"/>
          <w:lang w:val="pl-PL"/>
        </w:rPr>
        <w:t>Golden</w:t>
      </w:r>
      <w:proofErr w:type="spellEnd"/>
      <w:r w:rsidRPr="009838DE">
        <w:rPr>
          <w:rFonts w:ascii="Calibri" w:eastAsia="Arial" w:hAnsi="Calibri" w:cs="Calibri"/>
          <w:b/>
          <w:bCs/>
          <w:color w:val="000000" w:themeColor="text1"/>
          <w:sz w:val="22"/>
          <w:lang w:val="pl-PL"/>
        </w:rPr>
        <w:t xml:space="preserve"> </w:t>
      </w:r>
      <w:proofErr w:type="spellStart"/>
      <w:r w:rsidRPr="009838DE">
        <w:rPr>
          <w:rFonts w:ascii="Calibri" w:eastAsia="Arial" w:hAnsi="Calibri" w:cs="Calibri"/>
          <w:b/>
          <w:bCs/>
          <w:color w:val="000000" w:themeColor="text1"/>
          <w:sz w:val="22"/>
          <w:lang w:val="pl-PL"/>
        </w:rPr>
        <w:t>Drum</w:t>
      </w:r>
      <w:proofErr w:type="spellEnd"/>
      <w:r w:rsidRPr="009838DE">
        <w:rPr>
          <w:rFonts w:ascii="Calibri" w:eastAsia="Arial" w:hAnsi="Calibri" w:cs="Calibri"/>
          <w:b/>
          <w:bCs/>
          <w:color w:val="000000" w:themeColor="text1"/>
          <w:sz w:val="22"/>
          <w:lang w:val="pl-PL"/>
        </w:rPr>
        <w:t>:</w:t>
      </w:r>
      <w:r w:rsidRPr="009838DE">
        <w:rPr>
          <w:rFonts w:ascii="Calibri" w:eastAsia="Arial" w:hAnsi="Calibri" w:cs="Calibri"/>
          <w:b/>
          <w:color w:val="000000" w:themeColor="text1"/>
          <w:sz w:val="22"/>
          <w:lang w:val="pl-PL"/>
        </w:rPr>
        <w:t> </w:t>
      </w:r>
      <w:r w:rsidRPr="009838DE">
        <w:rPr>
          <w:rFonts w:ascii="Calibri" w:eastAsia="Arial" w:hAnsi="Calibri" w:cs="Calibri"/>
          <w:bCs/>
          <w:color w:val="000000" w:themeColor="text1"/>
          <w:sz w:val="22"/>
          <w:lang w:val="pl-PL"/>
        </w:rPr>
        <w:t>13 października 2026</w:t>
      </w:r>
      <w:r w:rsidRPr="009838DE">
        <w:rPr>
          <w:rFonts w:ascii="Calibri" w:eastAsia="Arial" w:hAnsi="Calibri" w:cs="Calibri"/>
          <w:b/>
          <w:color w:val="000000" w:themeColor="text1"/>
          <w:sz w:val="22"/>
          <w:lang w:val="pl-PL"/>
        </w:rPr>
        <w:t> </w:t>
      </w:r>
    </w:p>
    <w:p w14:paraId="58B6A203" w14:textId="77777777" w:rsidR="009838DE" w:rsidRPr="009838DE" w:rsidRDefault="009838DE" w:rsidP="00DA12EF">
      <w:pPr>
        <w:spacing w:after="0" w:line="276" w:lineRule="auto"/>
        <w:jc w:val="both"/>
        <w:rPr>
          <w:rFonts w:ascii="Calibri" w:eastAsia="Arial" w:hAnsi="Calibri" w:cs="Calibri"/>
          <w:b/>
          <w:color w:val="000000" w:themeColor="text1"/>
          <w:sz w:val="22"/>
          <w:lang w:val="pl-PL"/>
        </w:rPr>
      </w:pPr>
      <w:r w:rsidRPr="009838DE">
        <w:rPr>
          <w:rFonts w:ascii="Calibri" w:eastAsia="Arial" w:hAnsi="Calibri" w:cs="Calibri"/>
          <w:b/>
          <w:color w:val="000000" w:themeColor="text1"/>
          <w:sz w:val="22"/>
          <w:lang w:val="pl-PL"/>
        </w:rPr>
        <w:t> </w:t>
      </w:r>
    </w:p>
    <w:p w14:paraId="7172444C" w14:textId="77777777" w:rsidR="009838DE" w:rsidRPr="009838DE" w:rsidRDefault="009838DE" w:rsidP="00DA12EF">
      <w:pPr>
        <w:spacing w:after="0" w:line="276" w:lineRule="auto"/>
        <w:jc w:val="both"/>
        <w:rPr>
          <w:rFonts w:ascii="Calibri" w:eastAsia="Arial" w:hAnsi="Calibri" w:cs="Calibri"/>
          <w:bCs/>
          <w:color w:val="000000" w:themeColor="text1"/>
          <w:sz w:val="22"/>
          <w:lang w:val="pl-PL"/>
        </w:rPr>
      </w:pPr>
      <w:r w:rsidRPr="009838DE">
        <w:rPr>
          <w:rFonts w:ascii="Calibri" w:eastAsia="Arial" w:hAnsi="Calibri" w:cs="Calibri"/>
          <w:b/>
          <w:bCs/>
          <w:color w:val="000000" w:themeColor="text1"/>
          <w:sz w:val="22"/>
          <w:lang w:val="pl-PL"/>
        </w:rPr>
        <w:t>Grupy i kategorie</w:t>
      </w:r>
      <w:r w:rsidRPr="009838DE">
        <w:rPr>
          <w:rFonts w:ascii="Calibri" w:eastAsia="Arial" w:hAnsi="Calibri" w:cs="Calibri"/>
          <w:b/>
          <w:color w:val="000000" w:themeColor="text1"/>
          <w:sz w:val="22"/>
          <w:lang w:val="pl-PL"/>
        </w:rPr>
        <w:t>: </w:t>
      </w:r>
      <w:hyperlink r:id="rId12" w:history="1">
        <w:r w:rsidRPr="009838DE">
          <w:rPr>
            <w:rStyle w:val="Hipercze"/>
            <w:rFonts w:ascii="Calibri" w:eastAsia="Arial" w:hAnsi="Calibri" w:cs="Calibri"/>
            <w:bCs/>
            <w:color w:val="000000" w:themeColor="text1"/>
            <w:sz w:val="22"/>
            <w:lang w:val="pl-PL"/>
          </w:rPr>
          <w:t>https://goldendrum.com/competition/groups-and-categories</w:t>
        </w:r>
      </w:hyperlink>
      <w:r w:rsidRPr="009838DE">
        <w:rPr>
          <w:rFonts w:ascii="Calibri" w:eastAsia="Arial" w:hAnsi="Calibri" w:cs="Calibri"/>
          <w:bCs/>
          <w:color w:val="000000" w:themeColor="text1"/>
          <w:sz w:val="22"/>
          <w:lang w:val="pl-PL"/>
        </w:rPr>
        <w:t> </w:t>
      </w:r>
    </w:p>
    <w:p w14:paraId="47B31770" w14:textId="77777777" w:rsidR="009838DE" w:rsidRPr="009838DE" w:rsidRDefault="009838DE" w:rsidP="00DA12EF">
      <w:pPr>
        <w:spacing w:after="0" w:line="276" w:lineRule="auto"/>
        <w:jc w:val="both"/>
        <w:rPr>
          <w:rFonts w:ascii="Calibri" w:eastAsia="Arial" w:hAnsi="Calibri" w:cs="Calibri"/>
          <w:b/>
          <w:color w:val="000000" w:themeColor="text1"/>
          <w:sz w:val="22"/>
          <w:lang w:val="en-US"/>
        </w:rPr>
      </w:pPr>
      <w:r w:rsidRPr="009838DE">
        <w:rPr>
          <w:rFonts w:ascii="Calibri" w:eastAsia="Arial" w:hAnsi="Calibri" w:cs="Calibri"/>
          <w:b/>
          <w:bCs/>
          <w:color w:val="000000" w:themeColor="text1"/>
          <w:sz w:val="22"/>
          <w:lang w:val="en-US"/>
        </w:rPr>
        <w:t>Jury Golden Drum</w:t>
      </w:r>
      <w:r w:rsidRPr="009838DE">
        <w:rPr>
          <w:rFonts w:ascii="Calibri" w:eastAsia="Arial" w:hAnsi="Calibri" w:cs="Calibri"/>
          <w:b/>
          <w:color w:val="000000" w:themeColor="text1"/>
          <w:sz w:val="22"/>
          <w:lang w:val="en-US"/>
        </w:rPr>
        <w:t>: </w:t>
      </w:r>
      <w:hyperlink r:id="rId13" w:history="1">
        <w:r w:rsidRPr="009838DE">
          <w:rPr>
            <w:rStyle w:val="Hipercze"/>
            <w:rFonts w:ascii="Calibri" w:eastAsia="Arial" w:hAnsi="Calibri" w:cs="Calibri"/>
            <w:bCs/>
            <w:color w:val="000000" w:themeColor="text1"/>
            <w:sz w:val="22"/>
            <w:lang w:val="en-US"/>
          </w:rPr>
          <w:t>https://goldendrum.com/competition/juries</w:t>
        </w:r>
      </w:hyperlink>
      <w:r w:rsidRPr="009838DE">
        <w:rPr>
          <w:rFonts w:ascii="Calibri" w:eastAsia="Arial" w:hAnsi="Calibri" w:cs="Calibri"/>
          <w:b/>
          <w:color w:val="000000" w:themeColor="text1"/>
          <w:sz w:val="22"/>
          <w:lang w:val="en-US"/>
        </w:rPr>
        <w:t> </w:t>
      </w:r>
    </w:p>
    <w:p w14:paraId="3C96F908" w14:textId="77777777" w:rsidR="009838DE" w:rsidRPr="009838DE" w:rsidRDefault="009838DE" w:rsidP="00DA12EF">
      <w:pPr>
        <w:spacing w:after="0" w:line="276" w:lineRule="auto"/>
        <w:jc w:val="both"/>
        <w:rPr>
          <w:rFonts w:ascii="Calibri" w:eastAsia="Arial" w:hAnsi="Calibri" w:cs="Calibri"/>
          <w:bCs/>
          <w:color w:val="000000" w:themeColor="text1"/>
          <w:sz w:val="22"/>
          <w:lang w:val="en-US"/>
        </w:rPr>
      </w:pPr>
      <w:r w:rsidRPr="009838DE">
        <w:rPr>
          <w:rFonts w:ascii="Calibri" w:eastAsia="Arial" w:hAnsi="Calibri" w:cs="Calibri"/>
          <w:b/>
          <w:bCs/>
          <w:color w:val="000000" w:themeColor="text1"/>
          <w:sz w:val="22"/>
          <w:lang w:val="en-US"/>
        </w:rPr>
        <w:t>System </w:t>
      </w:r>
      <w:proofErr w:type="spellStart"/>
      <w:r w:rsidRPr="009838DE">
        <w:rPr>
          <w:rFonts w:ascii="Calibri" w:eastAsia="Arial" w:hAnsi="Calibri" w:cs="Calibri"/>
          <w:b/>
          <w:bCs/>
          <w:color w:val="000000" w:themeColor="text1"/>
          <w:sz w:val="22"/>
          <w:lang w:val="en-US"/>
        </w:rPr>
        <w:t>zgłoszeń</w:t>
      </w:r>
      <w:proofErr w:type="spellEnd"/>
      <w:r w:rsidRPr="009838DE">
        <w:rPr>
          <w:rFonts w:ascii="Calibri" w:eastAsia="Arial" w:hAnsi="Calibri" w:cs="Calibri"/>
          <w:b/>
          <w:bCs/>
          <w:color w:val="000000" w:themeColor="text1"/>
          <w:sz w:val="22"/>
          <w:lang w:val="en-US"/>
        </w:rPr>
        <w:t>:</w:t>
      </w:r>
      <w:r w:rsidRPr="009838DE">
        <w:rPr>
          <w:rFonts w:ascii="Calibri" w:eastAsia="Arial" w:hAnsi="Calibri" w:cs="Calibri"/>
          <w:b/>
          <w:color w:val="000000" w:themeColor="text1"/>
          <w:sz w:val="22"/>
          <w:lang w:val="en-US"/>
        </w:rPr>
        <w:t> </w:t>
      </w:r>
      <w:hyperlink r:id="rId14" w:history="1">
        <w:r w:rsidRPr="009838DE">
          <w:rPr>
            <w:rStyle w:val="Hipercze"/>
            <w:rFonts w:ascii="Calibri" w:eastAsia="Arial" w:hAnsi="Calibri" w:cs="Calibri"/>
            <w:bCs/>
            <w:color w:val="000000" w:themeColor="text1"/>
            <w:sz w:val="22"/>
            <w:lang w:val="en-US"/>
          </w:rPr>
          <w:t>https://engine.goldendrum.com/</w:t>
        </w:r>
      </w:hyperlink>
      <w:r w:rsidRPr="009838DE">
        <w:rPr>
          <w:rFonts w:ascii="Calibri" w:eastAsia="Arial" w:hAnsi="Calibri" w:cs="Calibri"/>
          <w:bCs/>
          <w:color w:val="000000" w:themeColor="text1"/>
          <w:sz w:val="22"/>
          <w:lang w:val="en-US"/>
        </w:rPr>
        <w:t> </w:t>
      </w:r>
    </w:p>
    <w:p w14:paraId="06DC7D7A" w14:textId="77777777" w:rsidR="009838DE" w:rsidRPr="009838DE" w:rsidRDefault="009838DE" w:rsidP="00DA12EF">
      <w:pPr>
        <w:spacing w:after="0" w:line="276" w:lineRule="auto"/>
        <w:jc w:val="both"/>
        <w:rPr>
          <w:rFonts w:ascii="Calibri" w:eastAsia="Arial" w:hAnsi="Calibri" w:cs="Calibri"/>
          <w:b/>
          <w:color w:val="000000" w:themeColor="text1"/>
          <w:sz w:val="22"/>
          <w:lang w:val="en-US"/>
        </w:rPr>
      </w:pPr>
      <w:r w:rsidRPr="009838DE">
        <w:rPr>
          <w:rFonts w:ascii="Calibri" w:eastAsia="Arial" w:hAnsi="Calibri" w:cs="Calibri"/>
          <w:b/>
          <w:bCs/>
          <w:color w:val="000000" w:themeColor="text1"/>
          <w:sz w:val="22"/>
          <w:lang w:val="en-US"/>
        </w:rPr>
        <w:t>Informacja o opłatach</w:t>
      </w:r>
      <w:r w:rsidRPr="009838DE">
        <w:rPr>
          <w:rFonts w:ascii="Calibri" w:eastAsia="Arial" w:hAnsi="Calibri" w:cs="Calibri"/>
          <w:b/>
          <w:color w:val="000000" w:themeColor="text1"/>
          <w:sz w:val="22"/>
          <w:lang w:val="en-US"/>
        </w:rPr>
        <w:t>: </w:t>
      </w:r>
      <w:hyperlink r:id="rId15" w:history="1">
        <w:r w:rsidRPr="009838DE">
          <w:rPr>
            <w:rStyle w:val="Hipercze"/>
            <w:rFonts w:ascii="Calibri" w:eastAsia="Arial" w:hAnsi="Calibri" w:cs="Calibri"/>
            <w:bCs/>
            <w:color w:val="000000" w:themeColor="text1"/>
            <w:sz w:val="22"/>
            <w:lang w:val="en-US"/>
          </w:rPr>
          <w:t>https://goldendrum.com/competition/competition-fees-payment/one-channel-drum-prices</w:t>
        </w:r>
      </w:hyperlink>
      <w:r w:rsidRPr="009838DE">
        <w:rPr>
          <w:rFonts w:ascii="Calibri" w:eastAsia="Arial" w:hAnsi="Calibri" w:cs="Calibri"/>
          <w:bCs/>
          <w:color w:val="000000" w:themeColor="text1"/>
          <w:sz w:val="22"/>
          <w:lang w:val="en-US"/>
        </w:rPr>
        <w:t>  </w:t>
      </w:r>
    </w:p>
    <w:p w14:paraId="53C6756E" w14:textId="77777777" w:rsidR="009838DE" w:rsidRPr="009838DE" w:rsidRDefault="009838DE" w:rsidP="00DA12EF">
      <w:pPr>
        <w:spacing w:after="0" w:line="276" w:lineRule="auto"/>
        <w:jc w:val="both"/>
        <w:rPr>
          <w:rFonts w:ascii="Calibri" w:eastAsia="Arial" w:hAnsi="Calibri" w:cs="Calibri"/>
          <w:b/>
          <w:color w:val="000000" w:themeColor="text1"/>
          <w:sz w:val="22"/>
          <w:lang w:val="en-US"/>
        </w:rPr>
      </w:pPr>
      <w:r w:rsidRPr="009838DE">
        <w:rPr>
          <w:rFonts w:ascii="Calibri" w:eastAsia="Arial" w:hAnsi="Calibri" w:cs="Calibri"/>
          <w:b/>
          <w:color w:val="000000" w:themeColor="text1"/>
          <w:sz w:val="22"/>
          <w:lang w:val="en-US"/>
        </w:rPr>
        <w:t> </w:t>
      </w:r>
    </w:p>
    <w:p w14:paraId="7F93DB11" w14:textId="577933D1" w:rsidR="009838DE" w:rsidRPr="009838DE" w:rsidRDefault="009838DE" w:rsidP="00DA12EF">
      <w:pPr>
        <w:spacing w:after="0" w:line="276" w:lineRule="auto"/>
        <w:jc w:val="both"/>
        <w:rPr>
          <w:rFonts w:ascii="Calibri" w:eastAsia="Arial" w:hAnsi="Calibri" w:cs="Calibri"/>
          <w:b/>
          <w:color w:val="44C8F8"/>
          <w:sz w:val="22"/>
          <w:lang w:val="pl-PL"/>
        </w:rPr>
      </w:pPr>
      <w:r>
        <w:rPr>
          <w:rFonts w:ascii="Calibri" w:eastAsia="Arial" w:hAnsi="Calibri" w:cs="Calibri"/>
          <w:b/>
          <w:color w:val="44C8F8"/>
          <w:sz w:val="22"/>
          <w:lang w:val="pl-PL"/>
        </w:rPr>
        <w:t xml:space="preserve">MATERIAŁY MEDIOWE </w:t>
      </w:r>
    </w:p>
    <w:p w14:paraId="664820C5" w14:textId="7614D2A7" w:rsidR="009838DE" w:rsidRPr="009838DE" w:rsidRDefault="009838DE" w:rsidP="00DA12EF">
      <w:pPr>
        <w:spacing w:after="0" w:line="276" w:lineRule="auto"/>
        <w:jc w:val="both"/>
        <w:rPr>
          <w:rFonts w:ascii="Calibri" w:eastAsia="Arial" w:hAnsi="Calibri" w:cs="Calibri"/>
          <w:bCs/>
          <w:color w:val="000000" w:themeColor="text1"/>
          <w:sz w:val="22"/>
          <w:lang w:val="pl-PL"/>
        </w:rPr>
      </w:pPr>
      <w:r w:rsidRPr="009838DE">
        <w:rPr>
          <w:rFonts w:ascii="Calibri" w:eastAsia="Arial" w:hAnsi="Calibri" w:cs="Calibri"/>
          <w:b/>
          <w:color w:val="000000" w:themeColor="text1"/>
          <w:sz w:val="22"/>
          <w:lang w:val="pl-PL"/>
        </w:rPr>
        <w:t>Pobierz materiały:</w:t>
      </w:r>
      <w:r w:rsidRPr="009838DE">
        <w:rPr>
          <w:rFonts w:ascii="Calibri" w:eastAsia="Arial" w:hAnsi="Calibri" w:cs="Calibri"/>
          <w:b/>
          <w:color w:val="000000" w:themeColor="text1"/>
          <w:sz w:val="22"/>
          <w:lang w:val="pl-PL"/>
        </w:rPr>
        <w:t xml:space="preserve"> </w:t>
      </w:r>
      <w:hyperlink r:id="rId16" w:history="1">
        <w:r w:rsidRPr="009838DE">
          <w:rPr>
            <w:rStyle w:val="Hipercze"/>
            <w:rFonts w:ascii="Calibri" w:eastAsia="Arial" w:hAnsi="Calibri" w:cs="Calibri"/>
            <w:bCs/>
            <w:sz w:val="22"/>
            <w:lang w:val="pl-PL"/>
          </w:rPr>
          <w:t>https://goldendrum.com/press/media-materials</w:t>
        </w:r>
      </w:hyperlink>
      <w:r w:rsidRPr="009838DE">
        <w:rPr>
          <w:rFonts w:ascii="Calibri" w:eastAsia="Arial" w:hAnsi="Calibri" w:cs="Calibri"/>
          <w:bCs/>
          <w:color w:val="000000" w:themeColor="text1"/>
          <w:sz w:val="22"/>
          <w:lang w:val="pl-PL"/>
        </w:rPr>
        <w:t>  </w:t>
      </w:r>
    </w:p>
    <w:p w14:paraId="781E20AC" w14:textId="77777777" w:rsidR="009838DE" w:rsidRPr="009838DE" w:rsidRDefault="009838DE" w:rsidP="00DA12EF">
      <w:pPr>
        <w:spacing w:after="0" w:line="276" w:lineRule="auto"/>
        <w:jc w:val="both"/>
        <w:rPr>
          <w:rFonts w:ascii="Calibri" w:eastAsia="Arial" w:hAnsi="Calibri" w:cs="Calibri"/>
          <w:b/>
          <w:color w:val="000000" w:themeColor="text1"/>
          <w:sz w:val="22"/>
          <w:lang w:val="pl-PL"/>
        </w:rPr>
      </w:pPr>
      <w:r w:rsidRPr="009838DE">
        <w:rPr>
          <w:rFonts w:ascii="Calibri" w:eastAsia="Arial" w:hAnsi="Calibri" w:cs="Calibri"/>
          <w:b/>
          <w:color w:val="000000" w:themeColor="text1"/>
          <w:sz w:val="22"/>
          <w:lang w:val="pl-PL"/>
        </w:rPr>
        <w:t> </w:t>
      </w:r>
    </w:p>
    <w:p w14:paraId="36D85109" w14:textId="77777777" w:rsidR="009838DE" w:rsidRPr="009838DE" w:rsidRDefault="009838DE" w:rsidP="00DA12EF">
      <w:pPr>
        <w:spacing w:after="0" w:line="276" w:lineRule="auto"/>
        <w:jc w:val="both"/>
        <w:rPr>
          <w:rFonts w:ascii="Calibri" w:eastAsia="Arial" w:hAnsi="Calibri" w:cs="Calibri"/>
          <w:b/>
          <w:color w:val="000000" w:themeColor="text1"/>
          <w:sz w:val="22"/>
          <w:lang w:val="pl-PL"/>
        </w:rPr>
      </w:pPr>
      <w:r w:rsidRPr="009838DE">
        <w:rPr>
          <w:rFonts w:ascii="Calibri" w:eastAsia="Arial" w:hAnsi="Calibri" w:cs="Calibri"/>
          <w:b/>
          <w:bCs/>
          <w:color w:val="000000" w:themeColor="text1"/>
          <w:sz w:val="22"/>
          <w:lang w:val="pl-PL"/>
        </w:rPr>
        <w:t>Dodatkowe informacje:</w:t>
      </w:r>
      <w:r w:rsidRPr="009838DE">
        <w:rPr>
          <w:rFonts w:ascii="Calibri" w:eastAsia="Arial" w:hAnsi="Calibri" w:cs="Calibri"/>
          <w:b/>
          <w:color w:val="000000" w:themeColor="text1"/>
          <w:sz w:val="22"/>
          <w:lang w:val="pl-PL"/>
        </w:rPr>
        <w:t> </w:t>
      </w:r>
    </w:p>
    <w:p w14:paraId="23A98523" w14:textId="0F95B810" w:rsidR="009838DE" w:rsidRPr="009838DE" w:rsidRDefault="009838DE" w:rsidP="00DA12EF">
      <w:pPr>
        <w:spacing w:after="0" w:line="276" w:lineRule="auto"/>
        <w:jc w:val="both"/>
        <w:rPr>
          <w:rFonts w:ascii="Calibri" w:eastAsia="Arial" w:hAnsi="Calibri" w:cs="Calibri"/>
          <w:b/>
          <w:color w:val="000000" w:themeColor="text1"/>
          <w:sz w:val="22"/>
          <w:lang w:val="pl-PL"/>
        </w:rPr>
      </w:pPr>
      <w:r w:rsidRPr="009838DE">
        <w:rPr>
          <w:rFonts w:ascii="Calibri" w:eastAsia="Arial" w:hAnsi="Calibri" w:cs="Calibri"/>
          <w:b/>
          <w:color w:val="000000" w:themeColor="text1"/>
          <w:sz w:val="22"/>
          <w:lang w:val="pl-PL"/>
        </w:rPr>
        <w:t>E: </w:t>
      </w:r>
      <w:hyperlink r:id="rId17" w:history="1">
        <w:r w:rsidRPr="009838DE">
          <w:rPr>
            <w:rStyle w:val="Hipercze"/>
            <w:rFonts w:ascii="Calibri" w:eastAsia="Arial" w:hAnsi="Calibri" w:cs="Calibri"/>
            <w:b/>
            <w:sz w:val="22"/>
            <w:lang w:val="pl-PL"/>
          </w:rPr>
          <w:t>zuzanna.auguscik@mslgroup.com</w:t>
        </w:r>
      </w:hyperlink>
      <w:r w:rsidRPr="009838DE">
        <w:rPr>
          <w:rFonts w:ascii="Calibri" w:eastAsia="Arial" w:hAnsi="Calibri" w:cs="Calibri"/>
          <w:b/>
          <w:color w:val="000000" w:themeColor="text1"/>
          <w:sz w:val="22"/>
          <w:lang w:val="pl-PL"/>
        </w:rPr>
        <w:t xml:space="preserve"> </w:t>
      </w:r>
      <w:r w:rsidRPr="009838DE">
        <w:rPr>
          <w:rFonts w:ascii="Calibri" w:eastAsia="Arial" w:hAnsi="Calibri" w:cs="Calibri"/>
          <w:b/>
          <w:color w:val="000000" w:themeColor="text1"/>
          <w:sz w:val="22"/>
          <w:lang w:val="pl-PL"/>
        </w:rPr>
        <w:t>   </w:t>
      </w:r>
    </w:p>
    <w:p w14:paraId="39655267" w14:textId="65EC725A" w:rsidR="009838DE" w:rsidRPr="009838DE" w:rsidRDefault="009838DE" w:rsidP="00DA12EF">
      <w:pPr>
        <w:spacing w:after="0" w:line="276" w:lineRule="auto"/>
        <w:jc w:val="both"/>
        <w:rPr>
          <w:rFonts w:ascii="Calibri" w:eastAsia="Arial" w:hAnsi="Calibri" w:cs="Calibri"/>
          <w:b/>
          <w:color w:val="000000" w:themeColor="text1"/>
          <w:sz w:val="22"/>
          <w:lang w:val="pl-PL"/>
        </w:rPr>
      </w:pPr>
      <w:r w:rsidRPr="009838DE">
        <w:rPr>
          <w:rFonts w:ascii="Calibri" w:eastAsia="Arial" w:hAnsi="Calibri" w:cs="Calibri"/>
          <w:b/>
          <w:color w:val="000000" w:themeColor="text1"/>
          <w:sz w:val="22"/>
          <w:lang w:val="pl-PL"/>
        </w:rPr>
        <w:t>T: +</w:t>
      </w:r>
      <w:r w:rsidRPr="009838DE">
        <w:rPr>
          <w:rFonts w:ascii="Calibri" w:eastAsia="Arial" w:hAnsi="Calibri" w:cs="Calibri"/>
          <w:b/>
          <w:color w:val="000000" w:themeColor="text1"/>
          <w:sz w:val="22"/>
          <w:lang w:val="pl-PL"/>
        </w:rPr>
        <w:t>48 720 808 206</w:t>
      </w:r>
    </w:p>
    <w:p w14:paraId="7F170637" w14:textId="77777777" w:rsidR="009838DE" w:rsidRPr="009838DE" w:rsidRDefault="009838DE" w:rsidP="00DA12EF">
      <w:pPr>
        <w:spacing w:after="0" w:line="276" w:lineRule="auto"/>
        <w:jc w:val="both"/>
        <w:rPr>
          <w:rFonts w:ascii="Calibri" w:eastAsia="Arial" w:hAnsi="Calibri" w:cs="Calibri"/>
          <w:b/>
          <w:color w:val="000000" w:themeColor="text1"/>
          <w:sz w:val="22"/>
          <w:lang w:val="pl-PL"/>
        </w:rPr>
      </w:pPr>
      <w:r w:rsidRPr="009838DE">
        <w:rPr>
          <w:rFonts w:ascii="Calibri" w:eastAsia="Arial" w:hAnsi="Calibri" w:cs="Calibri"/>
          <w:b/>
          <w:color w:val="000000" w:themeColor="text1"/>
          <w:sz w:val="22"/>
          <w:lang w:val="pl-PL"/>
        </w:rPr>
        <w:t> </w:t>
      </w:r>
    </w:p>
    <w:p w14:paraId="31567327" w14:textId="77777777" w:rsidR="009838DE" w:rsidRPr="009838DE" w:rsidRDefault="009838DE" w:rsidP="00DA12EF">
      <w:pPr>
        <w:spacing w:after="0" w:line="276" w:lineRule="auto"/>
        <w:jc w:val="both"/>
        <w:rPr>
          <w:rFonts w:ascii="Calibri" w:eastAsia="Arial" w:hAnsi="Calibri" w:cs="Calibri"/>
          <w:b/>
          <w:color w:val="000000" w:themeColor="text1"/>
          <w:sz w:val="22"/>
          <w:lang w:val="pl-PL"/>
        </w:rPr>
      </w:pPr>
      <w:r w:rsidRPr="009838DE">
        <w:rPr>
          <w:rFonts w:ascii="Calibri" w:eastAsia="Arial" w:hAnsi="Calibri" w:cs="Calibri"/>
          <w:b/>
          <w:bCs/>
          <w:color w:val="000000" w:themeColor="text1"/>
          <w:sz w:val="22"/>
          <w:lang w:val="pl-PL"/>
        </w:rPr>
        <w:t>Media społeczne:</w:t>
      </w:r>
      <w:r w:rsidRPr="009838DE">
        <w:rPr>
          <w:rFonts w:ascii="Calibri" w:eastAsia="Arial" w:hAnsi="Calibri" w:cs="Calibri"/>
          <w:b/>
          <w:color w:val="000000" w:themeColor="text1"/>
          <w:sz w:val="22"/>
          <w:lang w:val="pl-PL"/>
        </w:rPr>
        <w:t> </w:t>
      </w:r>
    </w:p>
    <w:p w14:paraId="5C8C6CB8" w14:textId="77777777" w:rsidR="009838DE" w:rsidRPr="009838DE" w:rsidRDefault="009838DE" w:rsidP="00DA12EF">
      <w:pPr>
        <w:spacing w:after="0" w:line="276" w:lineRule="auto"/>
        <w:jc w:val="both"/>
        <w:rPr>
          <w:rFonts w:ascii="Calibri" w:eastAsia="Arial" w:hAnsi="Calibri" w:cs="Calibri"/>
          <w:b/>
          <w:color w:val="000000" w:themeColor="text1"/>
          <w:sz w:val="22"/>
          <w:lang w:val="pl-PL"/>
        </w:rPr>
      </w:pPr>
      <w:r w:rsidRPr="009838DE">
        <w:rPr>
          <w:rFonts w:ascii="Calibri" w:eastAsia="Arial" w:hAnsi="Calibri" w:cs="Calibri"/>
          <w:b/>
          <w:color w:val="000000" w:themeColor="text1"/>
          <w:sz w:val="22"/>
          <w:lang w:val="pl-PL"/>
        </w:rPr>
        <w:t>Instagram:</w:t>
      </w:r>
      <w:hyperlink r:id="rId18" w:history="1">
        <w:r w:rsidRPr="009838DE">
          <w:rPr>
            <w:rStyle w:val="Hipercze"/>
            <w:rFonts w:ascii="Calibri" w:eastAsia="Arial" w:hAnsi="Calibri" w:cs="Calibri"/>
            <w:bCs/>
            <w:color w:val="000000" w:themeColor="text1"/>
            <w:sz w:val="22"/>
            <w:lang w:val="pl-PL"/>
          </w:rPr>
          <w:t> https://www.instagram.com/goldendrum/</w:t>
        </w:r>
      </w:hyperlink>
      <w:r w:rsidRPr="009838DE">
        <w:rPr>
          <w:rFonts w:ascii="Calibri" w:eastAsia="Arial" w:hAnsi="Calibri" w:cs="Calibri"/>
          <w:bCs/>
          <w:color w:val="000000" w:themeColor="text1"/>
          <w:sz w:val="22"/>
          <w:lang w:val="pl-PL"/>
        </w:rPr>
        <w:t>  </w:t>
      </w:r>
    </w:p>
    <w:p w14:paraId="1233A89C" w14:textId="77777777" w:rsidR="009838DE" w:rsidRPr="009838DE" w:rsidRDefault="009838DE" w:rsidP="00DA12EF">
      <w:pPr>
        <w:spacing w:after="0" w:line="276" w:lineRule="auto"/>
        <w:jc w:val="both"/>
        <w:rPr>
          <w:rFonts w:ascii="Calibri" w:eastAsia="Arial" w:hAnsi="Calibri" w:cs="Calibri"/>
          <w:b/>
          <w:color w:val="000000" w:themeColor="text1"/>
          <w:sz w:val="22"/>
          <w:lang w:val="pl-PL"/>
        </w:rPr>
      </w:pPr>
      <w:r w:rsidRPr="009838DE">
        <w:rPr>
          <w:rFonts w:ascii="Calibri" w:eastAsia="Arial" w:hAnsi="Calibri" w:cs="Calibri"/>
          <w:b/>
          <w:color w:val="000000" w:themeColor="text1"/>
          <w:sz w:val="22"/>
          <w:lang w:val="pl-PL"/>
        </w:rPr>
        <w:t>LinkedIn:</w:t>
      </w:r>
      <w:hyperlink r:id="rId19" w:history="1">
        <w:r w:rsidRPr="009838DE">
          <w:rPr>
            <w:rStyle w:val="Hipercze"/>
            <w:rFonts w:ascii="Calibri" w:eastAsia="Arial" w:hAnsi="Calibri" w:cs="Calibri"/>
            <w:bCs/>
            <w:color w:val="000000" w:themeColor="text1"/>
            <w:sz w:val="22"/>
            <w:lang w:val="pl-PL"/>
          </w:rPr>
          <w:t> https://www.linkedin.com/company/golden-drum-international-festival-of-creativity/</w:t>
        </w:r>
      </w:hyperlink>
      <w:r w:rsidRPr="009838DE">
        <w:rPr>
          <w:rFonts w:ascii="Calibri" w:eastAsia="Arial" w:hAnsi="Calibri" w:cs="Calibri"/>
          <w:b/>
          <w:color w:val="000000" w:themeColor="text1"/>
          <w:sz w:val="22"/>
          <w:lang w:val="pl-PL"/>
        </w:rPr>
        <w:t>  </w:t>
      </w:r>
    </w:p>
    <w:p w14:paraId="62D83360" w14:textId="77777777" w:rsidR="009838DE" w:rsidRPr="009838DE" w:rsidRDefault="009838DE" w:rsidP="00DA12EF">
      <w:pPr>
        <w:spacing w:after="0" w:line="276" w:lineRule="auto"/>
        <w:jc w:val="both"/>
        <w:rPr>
          <w:rFonts w:ascii="Calibri" w:eastAsia="Arial" w:hAnsi="Calibri" w:cs="Calibri"/>
          <w:bCs/>
          <w:color w:val="000000" w:themeColor="text1"/>
          <w:sz w:val="22"/>
          <w:lang w:val="pl-PL"/>
        </w:rPr>
      </w:pPr>
      <w:r w:rsidRPr="009838DE">
        <w:rPr>
          <w:rFonts w:ascii="Calibri" w:eastAsia="Arial" w:hAnsi="Calibri" w:cs="Calibri"/>
          <w:b/>
          <w:color w:val="000000" w:themeColor="text1"/>
          <w:sz w:val="22"/>
          <w:lang w:val="pl-PL"/>
        </w:rPr>
        <w:t>Facebook:</w:t>
      </w:r>
      <w:hyperlink r:id="rId20" w:history="1">
        <w:r w:rsidRPr="009838DE">
          <w:rPr>
            <w:rStyle w:val="Hipercze"/>
            <w:rFonts w:ascii="Calibri" w:eastAsia="Arial" w:hAnsi="Calibri" w:cs="Calibri"/>
            <w:bCs/>
            <w:color w:val="000000" w:themeColor="text1"/>
            <w:sz w:val="22"/>
            <w:lang w:val="pl-PL"/>
          </w:rPr>
          <w:t> https://www.facebook.com/GoldenDrumFestival/</w:t>
        </w:r>
      </w:hyperlink>
      <w:r w:rsidRPr="009838DE">
        <w:rPr>
          <w:rFonts w:ascii="Calibri" w:eastAsia="Arial" w:hAnsi="Calibri" w:cs="Calibri"/>
          <w:bCs/>
          <w:color w:val="000000" w:themeColor="text1"/>
          <w:sz w:val="22"/>
          <w:lang w:val="pl-PL"/>
        </w:rPr>
        <w:t>  </w:t>
      </w:r>
    </w:p>
    <w:p w14:paraId="102F6A73" w14:textId="7DC2FAE0" w:rsidR="002743B8" w:rsidRPr="009838DE" w:rsidRDefault="009838DE" w:rsidP="00DA12EF">
      <w:pPr>
        <w:spacing w:after="0" w:line="276" w:lineRule="auto"/>
        <w:jc w:val="both"/>
        <w:rPr>
          <w:rFonts w:ascii="Calibri" w:eastAsia="Arial" w:hAnsi="Calibri" w:cs="Calibri"/>
          <w:b/>
          <w:color w:val="000000" w:themeColor="text1"/>
          <w:sz w:val="22"/>
          <w:lang w:val="pl-PL"/>
        </w:rPr>
      </w:pPr>
      <w:proofErr w:type="spellStart"/>
      <w:r w:rsidRPr="009838DE">
        <w:rPr>
          <w:rFonts w:ascii="Calibri" w:eastAsia="Arial" w:hAnsi="Calibri" w:cs="Calibri"/>
          <w:b/>
          <w:color w:val="000000" w:themeColor="text1"/>
          <w:sz w:val="22"/>
          <w:lang w:val="pl-PL"/>
        </w:rPr>
        <w:t>Youtube</w:t>
      </w:r>
      <w:proofErr w:type="spellEnd"/>
      <w:r w:rsidRPr="009838DE">
        <w:rPr>
          <w:rFonts w:ascii="Calibri" w:eastAsia="Arial" w:hAnsi="Calibri" w:cs="Calibri"/>
          <w:b/>
          <w:color w:val="000000" w:themeColor="text1"/>
          <w:sz w:val="22"/>
          <w:lang w:val="pl-PL"/>
        </w:rPr>
        <w:t>:</w:t>
      </w:r>
      <w:hyperlink r:id="rId21" w:history="1">
        <w:r w:rsidRPr="009838DE">
          <w:rPr>
            <w:rStyle w:val="Hipercze"/>
            <w:rFonts w:ascii="Calibri" w:eastAsia="Arial" w:hAnsi="Calibri" w:cs="Calibri"/>
            <w:bCs/>
            <w:color w:val="000000" w:themeColor="text1"/>
            <w:sz w:val="22"/>
            <w:lang w:val="pl-PL"/>
          </w:rPr>
          <w:t> https://www.youtube.com/user/GoldenDrumFestival</w:t>
        </w:r>
      </w:hyperlink>
      <w:r w:rsidRPr="009838DE">
        <w:rPr>
          <w:rFonts w:ascii="Calibri" w:eastAsia="Arial" w:hAnsi="Calibri" w:cs="Calibri"/>
          <w:b/>
          <w:color w:val="000000" w:themeColor="text1"/>
          <w:sz w:val="22"/>
          <w:lang w:val="pl-PL"/>
        </w:rPr>
        <w:t>  </w:t>
      </w:r>
    </w:p>
    <w:p w14:paraId="06137826" w14:textId="77777777" w:rsidR="002743B8" w:rsidRPr="009838DE" w:rsidRDefault="002743B8" w:rsidP="00DA12EF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2"/>
          <w:lang w:val="pl-PL" w:eastAsia="sl-SI"/>
        </w:rPr>
      </w:pPr>
    </w:p>
    <w:p w14:paraId="33F51063" w14:textId="77777777" w:rsidR="002743B8" w:rsidRPr="009838DE" w:rsidRDefault="002743B8" w:rsidP="00DA12EF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2"/>
          <w:lang w:val="pl-PL" w:eastAsia="sl-SI"/>
        </w:rPr>
      </w:pPr>
    </w:p>
    <w:p w14:paraId="46F4DD26" w14:textId="645CFC67" w:rsidR="008E58CE" w:rsidRDefault="00DA12EF" w:rsidP="00DA12EF">
      <w:pPr>
        <w:spacing w:after="0" w:line="276" w:lineRule="auto"/>
        <w:contextualSpacing/>
        <w:jc w:val="both"/>
        <w:rPr>
          <w:rFonts w:ascii="Calibri" w:eastAsia="Arial" w:hAnsi="Calibri" w:cs="Calibri"/>
          <w:b/>
          <w:color w:val="44C8F8"/>
          <w:sz w:val="22"/>
          <w:lang w:val="pl-PL"/>
        </w:rPr>
      </w:pPr>
      <w:r>
        <w:rPr>
          <w:rFonts w:ascii="Calibri" w:eastAsia="Arial" w:hAnsi="Calibri" w:cs="Calibri"/>
          <w:b/>
          <w:color w:val="44C8F8"/>
          <w:sz w:val="22"/>
          <w:lang w:val="pl-PL"/>
        </w:rPr>
        <w:t>O FESTIWALU</w:t>
      </w:r>
      <w:r w:rsidR="002743B8" w:rsidRPr="00DA12EF">
        <w:rPr>
          <w:rFonts w:ascii="Calibri" w:eastAsia="Arial" w:hAnsi="Calibri" w:cs="Calibri"/>
          <w:b/>
          <w:color w:val="44C8F8"/>
          <w:sz w:val="22"/>
          <w:lang w:val="pl-PL"/>
        </w:rPr>
        <w:t xml:space="preserve"> GOLDEN DRUM: </w:t>
      </w:r>
    </w:p>
    <w:p w14:paraId="230C7F6E" w14:textId="5901CC78" w:rsidR="00DA12EF" w:rsidRPr="00DA12EF" w:rsidRDefault="00DA12EF" w:rsidP="00DA12EF">
      <w:pPr>
        <w:spacing w:after="0" w:line="276" w:lineRule="auto"/>
        <w:contextualSpacing/>
        <w:jc w:val="both"/>
        <w:rPr>
          <w:rFonts w:ascii="Calibri" w:eastAsia="Arial" w:hAnsi="Calibri" w:cs="Calibri"/>
          <w:bCs/>
          <w:color w:val="000000" w:themeColor="text1"/>
          <w:sz w:val="22"/>
          <w:lang w:val="pl-PL"/>
        </w:rPr>
      </w:pPr>
      <w:r w:rsidRPr="00DA12EF">
        <w:rPr>
          <w:rFonts w:ascii="Calibri" w:eastAsia="Arial" w:hAnsi="Calibri" w:cs="Calibri"/>
          <w:bCs/>
          <w:color w:val="000000" w:themeColor="text1"/>
          <w:sz w:val="22"/>
          <w:lang w:val="pl-PL"/>
        </w:rPr>
        <w:t xml:space="preserve">Festiwal </w:t>
      </w:r>
      <w:proofErr w:type="spellStart"/>
      <w:r>
        <w:rPr>
          <w:rFonts w:ascii="Calibri" w:eastAsia="Arial" w:hAnsi="Calibri" w:cs="Calibri"/>
          <w:bCs/>
          <w:color w:val="000000" w:themeColor="text1"/>
          <w:sz w:val="22"/>
          <w:lang w:val="pl-PL"/>
        </w:rPr>
        <w:t>Golden</w:t>
      </w:r>
      <w:proofErr w:type="spellEnd"/>
      <w:r>
        <w:rPr>
          <w:rFonts w:ascii="Calibri" w:eastAsia="Arial" w:hAnsi="Calibri" w:cs="Calibri"/>
          <w:bCs/>
          <w:color w:val="000000" w:themeColor="text1"/>
          <w:sz w:val="22"/>
          <w:lang w:val="pl-PL"/>
        </w:rPr>
        <w:t xml:space="preserve"> </w:t>
      </w:r>
      <w:proofErr w:type="spellStart"/>
      <w:r>
        <w:rPr>
          <w:rFonts w:ascii="Calibri" w:eastAsia="Arial" w:hAnsi="Calibri" w:cs="Calibri"/>
          <w:bCs/>
          <w:color w:val="000000" w:themeColor="text1"/>
          <w:sz w:val="22"/>
          <w:lang w:val="pl-PL"/>
        </w:rPr>
        <w:t>Drum</w:t>
      </w:r>
      <w:proofErr w:type="spellEnd"/>
      <w:r>
        <w:rPr>
          <w:rFonts w:ascii="Calibri" w:eastAsia="Arial" w:hAnsi="Calibri" w:cs="Calibri"/>
          <w:bCs/>
          <w:color w:val="000000" w:themeColor="text1"/>
          <w:sz w:val="22"/>
          <w:lang w:val="pl-PL"/>
        </w:rPr>
        <w:t xml:space="preserve"> </w:t>
      </w:r>
      <w:r w:rsidRPr="00DA12EF">
        <w:rPr>
          <w:rFonts w:ascii="Calibri" w:eastAsia="Arial" w:hAnsi="Calibri" w:cs="Calibri"/>
          <w:bCs/>
          <w:color w:val="000000" w:themeColor="text1"/>
          <w:sz w:val="22"/>
          <w:lang w:val="pl-PL"/>
        </w:rPr>
        <w:t>narodził się z prostego pomysłu zgromadzenia kreatywnych osób z różnych, często wówczas definiow</w:t>
      </w:r>
      <w:r>
        <w:rPr>
          <w:rFonts w:ascii="Calibri" w:eastAsia="Arial" w:hAnsi="Calibri" w:cs="Calibri"/>
          <w:bCs/>
          <w:color w:val="000000" w:themeColor="text1"/>
          <w:sz w:val="22"/>
          <w:lang w:val="pl-PL"/>
        </w:rPr>
        <w:t>a</w:t>
      </w:r>
      <w:r w:rsidRPr="00DA12EF">
        <w:rPr>
          <w:rFonts w:ascii="Calibri" w:eastAsia="Arial" w:hAnsi="Calibri" w:cs="Calibri"/>
          <w:bCs/>
          <w:color w:val="000000" w:themeColor="text1"/>
          <w:sz w:val="22"/>
          <w:lang w:val="pl-PL"/>
        </w:rPr>
        <w:t xml:space="preserve">nych jako nowe europejskie kraje. Trzydzieści dwa lata temu nauczyliśmy się grać według zasad, jednocześnie tańcząc do rytmu naszego własnego bębna. W świecie reklamy zasady nie są jedynie wytycznymi; są płótnem dla naszego artystycznego buntu. Szanujemy je, rozumiemy je, a następnie przekształcamy w coś niezapomnianie unikalnego. Festiwal </w:t>
      </w:r>
      <w:proofErr w:type="spellStart"/>
      <w:r w:rsidRPr="00DA12EF">
        <w:rPr>
          <w:rFonts w:ascii="Calibri" w:eastAsia="Arial" w:hAnsi="Calibri" w:cs="Calibri"/>
          <w:bCs/>
          <w:color w:val="000000" w:themeColor="text1"/>
          <w:sz w:val="22"/>
          <w:lang w:val="pl-PL"/>
        </w:rPr>
        <w:t>Golden</w:t>
      </w:r>
      <w:proofErr w:type="spellEnd"/>
      <w:r w:rsidRPr="00DA12EF">
        <w:rPr>
          <w:rFonts w:ascii="Calibri" w:eastAsia="Arial" w:hAnsi="Calibri" w:cs="Calibri"/>
          <w:bCs/>
          <w:color w:val="000000" w:themeColor="text1"/>
          <w:sz w:val="22"/>
          <w:lang w:val="pl-PL"/>
        </w:rPr>
        <w:t xml:space="preserve"> </w:t>
      </w:r>
      <w:proofErr w:type="spellStart"/>
      <w:r w:rsidRPr="00DA12EF">
        <w:rPr>
          <w:rFonts w:ascii="Calibri" w:eastAsia="Arial" w:hAnsi="Calibri" w:cs="Calibri"/>
          <w:bCs/>
          <w:color w:val="000000" w:themeColor="text1"/>
          <w:sz w:val="22"/>
          <w:lang w:val="pl-PL"/>
        </w:rPr>
        <w:t>Drum</w:t>
      </w:r>
      <w:proofErr w:type="spellEnd"/>
      <w:r w:rsidRPr="00DA12EF">
        <w:rPr>
          <w:rFonts w:ascii="Calibri" w:eastAsia="Arial" w:hAnsi="Calibri" w:cs="Calibri"/>
          <w:bCs/>
          <w:color w:val="000000" w:themeColor="text1"/>
          <w:sz w:val="22"/>
          <w:lang w:val="pl-PL"/>
        </w:rPr>
        <w:t xml:space="preserve"> został wybrany jako jeden z siedmiu regionalnych pokazów nagród uwzględnionych w WARC </w:t>
      </w:r>
      <w:proofErr w:type="spellStart"/>
      <w:r w:rsidRPr="00DA12EF">
        <w:rPr>
          <w:rFonts w:ascii="Calibri" w:eastAsia="Arial" w:hAnsi="Calibri" w:cs="Calibri"/>
          <w:bCs/>
          <w:color w:val="000000" w:themeColor="text1"/>
          <w:sz w:val="22"/>
          <w:lang w:val="pl-PL"/>
        </w:rPr>
        <w:t>Rankings</w:t>
      </w:r>
      <w:proofErr w:type="spellEnd"/>
      <w:r w:rsidRPr="00DA12EF">
        <w:rPr>
          <w:rFonts w:ascii="Calibri" w:eastAsia="Arial" w:hAnsi="Calibri" w:cs="Calibri"/>
          <w:bCs/>
          <w:color w:val="000000" w:themeColor="text1"/>
          <w:sz w:val="22"/>
          <w:lang w:val="pl-PL"/>
        </w:rPr>
        <w:t>.</w:t>
      </w:r>
    </w:p>
    <w:sectPr w:rsidR="00DA12EF" w:rsidRPr="00DA12EF" w:rsidSect="00A074DC">
      <w:headerReference w:type="default" r:id="rId22"/>
      <w:headerReference w:type="first" r:id="rId23"/>
      <w:footerReference w:type="first" r:id="rId24"/>
      <w:pgSz w:w="12240" w:h="15840"/>
      <w:pgMar w:top="1701" w:right="1467" w:bottom="1440" w:left="15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22B61B" w14:textId="77777777" w:rsidR="00F01849" w:rsidRDefault="00F01849" w:rsidP="00277C86">
      <w:pPr>
        <w:spacing w:after="0" w:line="240" w:lineRule="auto"/>
      </w:pPr>
      <w:r>
        <w:separator/>
      </w:r>
    </w:p>
  </w:endnote>
  <w:endnote w:type="continuationSeparator" w:id="0">
    <w:p w14:paraId="37F4AADC" w14:textId="77777777" w:rsidR="00F01849" w:rsidRDefault="00F01849" w:rsidP="00277C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AAC834" w14:textId="77777777" w:rsidR="00A950CA" w:rsidRDefault="00A950CA">
    <w:pPr>
      <w:pStyle w:val="Stopka"/>
    </w:pPr>
    <w:r>
      <w:rPr>
        <w:noProof/>
        <w:lang w:eastAsia="sl-SI"/>
      </w:rPr>
      <w:drawing>
        <wp:anchor distT="0" distB="0" distL="114300" distR="114300" simplePos="0" relativeHeight="251658240" behindDoc="1" locked="0" layoutInCell="1" allowOverlap="1" wp14:anchorId="2FB07A95" wp14:editId="205B6E83">
          <wp:simplePos x="0" y="0"/>
          <wp:positionH relativeFrom="page">
            <wp:posOffset>-2692400</wp:posOffset>
          </wp:positionH>
          <wp:positionV relativeFrom="paragraph">
            <wp:posOffset>-2251710</wp:posOffset>
          </wp:positionV>
          <wp:extent cx="7086600" cy="10024267"/>
          <wp:effectExtent l="0" t="0" r="0" b="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_GOLDEN DRU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6600" cy="100242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CAB332" w14:textId="77777777" w:rsidR="00F01849" w:rsidRDefault="00F01849" w:rsidP="00277C86">
      <w:pPr>
        <w:spacing w:after="0" w:line="240" w:lineRule="auto"/>
      </w:pPr>
      <w:r>
        <w:separator/>
      </w:r>
    </w:p>
  </w:footnote>
  <w:footnote w:type="continuationSeparator" w:id="0">
    <w:p w14:paraId="3B55C078" w14:textId="77777777" w:rsidR="00F01849" w:rsidRDefault="00F01849" w:rsidP="00277C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3C1874" w14:textId="77777777" w:rsidR="00A950CA" w:rsidRDefault="00A950CA">
    <w:pPr>
      <w:pStyle w:val="Nagwek"/>
    </w:pPr>
    <w:r>
      <w:rPr>
        <w:noProof/>
        <w:lang w:eastAsia="sl-SI"/>
      </w:rPr>
      <w:drawing>
        <wp:anchor distT="0" distB="0" distL="114300" distR="114300" simplePos="0" relativeHeight="251660288" behindDoc="1" locked="0" layoutInCell="1" allowOverlap="1" wp14:anchorId="2A2677C3" wp14:editId="20CD45BD">
          <wp:simplePos x="0" y="0"/>
          <wp:positionH relativeFrom="column">
            <wp:posOffset>-889000</wp:posOffset>
          </wp:positionH>
          <wp:positionV relativeFrom="paragraph">
            <wp:posOffset>-431800</wp:posOffset>
          </wp:positionV>
          <wp:extent cx="7073900" cy="10006417"/>
          <wp:effectExtent l="0" t="0" r="0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WORD_GOLDEN DRUM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76145" cy="100095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C26B40" w14:textId="77777777" w:rsidR="00A950CA" w:rsidRDefault="00A950CA">
    <w:pPr>
      <w:pStyle w:val="Nagwek"/>
    </w:pPr>
    <w:r>
      <w:rPr>
        <w:noProof/>
        <w:lang w:eastAsia="sl-SI"/>
      </w:rPr>
      <w:drawing>
        <wp:anchor distT="0" distB="0" distL="114300" distR="114300" simplePos="0" relativeHeight="251659264" behindDoc="1" locked="0" layoutInCell="1" allowOverlap="1" wp14:anchorId="7DF92B96" wp14:editId="5B0A2814">
          <wp:simplePos x="0" y="0"/>
          <wp:positionH relativeFrom="column">
            <wp:posOffset>-889000</wp:posOffset>
          </wp:positionH>
          <wp:positionV relativeFrom="paragraph">
            <wp:posOffset>-438150</wp:posOffset>
          </wp:positionV>
          <wp:extent cx="7073900" cy="10006417"/>
          <wp:effectExtent l="0" t="0" r="0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WORD_GOLDEN DRU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1389" cy="10017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E815F6"/>
    <w:multiLevelType w:val="hybridMultilevel"/>
    <w:tmpl w:val="6904350E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3D79A4"/>
    <w:multiLevelType w:val="hybridMultilevel"/>
    <w:tmpl w:val="04186E5E"/>
    <w:lvl w:ilvl="0" w:tplc="FA9E4C4A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72146F"/>
    <w:multiLevelType w:val="hybridMultilevel"/>
    <w:tmpl w:val="32D46F78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D40467"/>
    <w:multiLevelType w:val="hybridMultilevel"/>
    <w:tmpl w:val="07048A3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601B67"/>
    <w:multiLevelType w:val="hybridMultilevel"/>
    <w:tmpl w:val="19D2D384"/>
    <w:lvl w:ilvl="0" w:tplc="0424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466309174">
    <w:abstractNumId w:val="1"/>
  </w:num>
  <w:num w:numId="2" w16cid:durableId="144323067">
    <w:abstractNumId w:val="1"/>
  </w:num>
  <w:num w:numId="3" w16cid:durableId="2131975875">
    <w:abstractNumId w:val="0"/>
  </w:num>
  <w:num w:numId="4" w16cid:durableId="144321308">
    <w:abstractNumId w:val="2"/>
  </w:num>
  <w:num w:numId="5" w16cid:durableId="1924027225">
    <w:abstractNumId w:val="3"/>
  </w:num>
  <w:num w:numId="6" w16cid:durableId="90276186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7C86"/>
    <w:rsid w:val="000173F5"/>
    <w:rsid w:val="00021F5B"/>
    <w:rsid w:val="00035227"/>
    <w:rsid w:val="00042B73"/>
    <w:rsid w:val="00060CE2"/>
    <w:rsid w:val="00072108"/>
    <w:rsid w:val="00075EFC"/>
    <w:rsid w:val="00080567"/>
    <w:rsid w:val="00090D3A"/>
    <w:rsid w:val="0009203C"/>
    <w:rsid w:val="000A44A7"/>
    <w:rsid w:val="000C625E"/>
    <w:rsid w:val="000D7D7A"/>
    <w:rsid w:val="000F1684"/>
    <w:rsid w:val="000F5B05"/>
    <w:rsid w:val="000F5C63"/>
    <w:rsid w:val="0011043A"/>
    <w:rsid w:val="00113E48"/>
    <w:rsid w:val="00113F5C"/>
    <w:rsid w:val="00123233"/>
    <w:rsid w:val="00163270"/>
    <w:rsid w:val="0017246F"/>
    <w:rsid w:val="00184ADC"/>
    <w:rsid w:val="00187E5E"/>
    <w:rsid w:val="00201188"/>
    <w:rsid w:val="00206345"/>
    <w:rsid w:val="00211883"/>
    <w:rsid w:val="00233734"/>
    <w:rsid w:val="00237D71"/>
    <w:rsid w:val="002743B8"/>
    <w:rsid w:val="00277C86"/>
    <w:rsid w:val="002D6707"/>
    <w:rsid w:val="003051B7"/>
    <w:rsid w:val="0032083A"/>
    <w:rsid w:val="003441F3"/>
    <w:rsid w:val="00344FF1"/>
    <w:rsid w:val="0035606C"/>
    <w:rsid w:val="003B0276"/>
    <w:rsid w:val="003B09FB"/>
    <w:rsid w:val="003E1852"/>
    <w:rsid w:val="003E4F5A"/>
    <w:rsid w:val="0044449A"/>
    <w:rsid w:val="00444BEF"/>
    <w:rsid w:val="004508D0"/>
    <w:rsid w:val="0046350A"/>
    <w:rsid w:val="0048005F"/>
    <w:rsid w:val="0048147D"/>
    <w:rsid w:val="0048686D"/>
    <w:rsid w:val="00490E67"/>
    <w:rsid w:val="004A031E"/>
    <w:rsid w:val="004A35B4"/>
    <w:rsid w:val="004E2E2F"/>
    <w:rsid w:val="004F6FB5"/>
    <w:rsid w:val="00501E20"/>
    <w:rsid w:val="005119A3"/>
    <w:rsid w:val="0051279B"/>
    <w:rsid w:val="0051383E"/>
    <w:rsid w:val="00551C6A"/>
    <w:rsid w:val="00576BC9"/>
    <w:rsid w:val="00583A2E"/>
    <w:rsid w:val="00594C1F"/>
    <w:rsid w:val="00597534"/>
    <w:rsid w:val="005A6614"/>
    <w:rsid w:val="00603DBA"/>
    <w:rsid w:val="006066E4"/>
    <w:rsid w:val="006119A0"/>
    <w:rsid w:val="00615206"/>
    <w:rsid w:val="00617F3A"/>
    <w:rsid w:val="00620984"/>
    <w:rsid w:val="00624C03"/>
    <w:rsid w:val="00640A5D"/>
    <w:rsid w:val="00670F74"/>
    <w:rsid w:val="006A4E29"/>
    <w:rsid w:val="006A75F3"/>
    <w:rsid w:val="006B05F1"/>
    <w:rsid w:val="006B219A"/>
    <w:rsid w:val="006B416C"/>
    <w:rsid w:val="006B701C"/>
    <w:rsid w:val="006C1814"/>
    <w:rsid w:val="007051E8"/>
    <w:rsid w:val="00721CE2"/>
    <w:rsid w:val="00750A7E"/>
    <w:rsid w:val="00755E02"/>
    <w:rsid w:val="00790247"/>
    <w:rsid w:val="00803AD1"/>
    <w:rsid w:val="00820D08"/>
    <w:rsid w:val="00824883"/>
    <w:rsid w:val="008351E8"/>
    <w:rsid w:val="00847B5D"/>
    <w:rsid w:val="00860C70"/>
    <w:rsid w:val="00875D53"/>
    <w:rsid w:val="00882349"/>
    <w:rsid w:val="008B39AD"/>
    <w:rsid w:val="008C3299"/>
    <w:rsid w:val="008D432B"/>
    <w:rsid w:val="008D4E6F"/>
    <w:rsid w:val="008E58CE"/>
    <w:rsid w:val="008F1BEE"/>
    <w:rsid w:val="00906F67"/>
    <w:rsid w:val="009141CF"/>
    <w:rsid w:val="0092027B"/>
    <w:rsid w:val="00936422"/>
    <w:rsid w:val="00950A9B"/>
    <w:rsid w:val="00976A93"/>
    <w:rsid w:val="009838DE"/>
    <w:rsid w:val="009A0D18"/>
    <w:rsid w:val="009C5001"/>
    <w:rsid w:val="009E1E4B"/>
    <w:rsid w:val="00A074DC"/>
    <w:rsid w:val="00A1750B"/>
    <w:rsid w:val="00A26FD3"/>
    <w:rsid w:val="00A27FC1"/>
    <w:rsid w:val="00A4563B"/>
    <w:rsid w:val="00A51C84"/>
    <w:rsid w:val="00A83DFA"/>
    <w:rsid w:val="00A8636F"/>
    <w:rsid w:val="00A876E8"/>
    <w:rsid w:val="00A950CA"/>
    <w:rsid w:val="00A95EF6"/>
    <w:rsid w:val="00AB65ED"/>
    <w:rsid w:val="00AC5373"/>
    <w:rsid w:val="00AE0C34"/>
    <w:rsid w:val="00AF4C1B"/>
    <w:rsid w:val="00B30A4B"/>
    <w:rsid w:val="00B31452"/>
    <w:rsid w:val="00B44314"/>
    <w:rsid w:val="00B7361F"/>
    <w:rsid w:val="00B75FB7"/>
    <w:rsid w:val="00BE0DB8"/>
    <w:rsid w:val="00BE7388"/>
    <w:rsid w:val="00C03624"/>
    <w:rsid w:val="00C2009E"/>
    <w:rsid w:val="00C2550A"/>
    <w:rsid w:val="00C42604"/>
    <w:rsid w:val="00C575EB"/>
    <w:rsid w:val="00C90734"/>
    <w:rsid w:val="00C94664"/>
    <w:rsid w:val="00CA6001"/>
    <w:rsid w:val="00CB1799"/>
    <w:rsid w:val="00CB41BF"/>
    <w:rsid w:val="00CB49E8"/>
    <w:rsid w:val="00CC119C"/>
    <w:rsid w:val="00CC7298"/>
    <w:rsid w:val="00CD4C12"/>
    <w:rsid w:val="00CE3C4B"/>
    <w:rsid w:val="00D243AC"/>
    <w:rsid w:val="00D3663F"/>
    <w:rsid w:val="00D46BED"/>
    <w:rsid w:val="00D51C46"/>
    <w:rsid w:val="00D62874"/>
    <w:rsid w:val="00D976D7"/>
    <w:rsid w:val="00DA12EF"/>
    <w:rsid w:val="00DA5742"/>
    <w:rsid w:val="00DB4285"/>
    <w:rsid w:val="00DC7D5A"/>
    <w:rsid w:val="00DE7AE8"/>
    <w:rsid w:val="00E10D34"/>
    <w:rsid w:val="00E205D2"/>
    <w:rsid w:val="00E44A75"/>
    <w:rsid w:val="00E51280"/>
    <w:rsid w:val="00E5668A"/>
    <w:rsid w:val="00E73075"/>
    <w:rsid w:val="00E73538"/>
    <w:rsid w:val="00E743E3"/>
    <w:rsid w:val="00E76300"/>
    <w:rsid w:val="00ED408D"/>
    <w:rsid w:val="00ED5975"/>
    <w:rsid w:val="00EE4598"/>
    <w:rsid w:val="00F01849"/>
    <w:rsid w:val="00F0467D"/>
    <w:rsid w:val="00F1081C"/>
    <w:rsid w:val="00F16101"/>
    <w:rsid w:val="00F20B57"/>
    <w:rsid w:val="00F334AA"/>
    <w:rsid w:val="00F34192"/>
    <w:rsid w:val="00F45658"/>
    <w:rsid w:val="00FA436D"/>
    <w:rsid w:val="00FB3822"/>
    <w:rsid w:val="00FC5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AB5CE5"/>
  <w15:chartTrackingRefBased/>
  <w15:docId w15:val="{1B55C26C-6F95-4B8F-AD32-589C538FC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441F3"/>
    <w:rPr>
      <w:rFonts w:ascii="Tahoma" w:hAnsi="Tahoma"/>
      <w:sz w:val="20"/>
      <w:lang w:val="sl-SI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3441F3"/>
    <w:pPr>
      <w:spacing w:after="0" w:line="240" w:lineRule="auto"/>
    </w:pPr>
    <w:rPr>
      <w:rFonts w:ascii="Tahoma" w:hAnsi="Tahoma"/>
      <w:sz w:val="20"/>
      <w:lang w:val="sl-SI"/>
    </w:rPr>
  </w:style>
  <w:style w:type="paragraph" w:styleId="Nagwek">
    <w:name w:val="header"/>
    <w:basedOn w:val="Normalny"/>
    <w:link w:val="NagwekZnak"/>
    <w:uiPriority w:val="99"/>
    <w:unhideWhenUsed/>
    <w:rsid w:val="00277C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77C86"/>
    <w:rPr>
      <w:rFonts w:ascii="Tahoma" w:hAnsi="Tahoma"/>
      <w:sz w:val="20"/>
      <w:lang w:val="sl-SI"/>
    </w:rPr>
  </w:style>
  <w:style w:type="paragraph" w:styleId="Stopka">
    <w:name w:val="footer"/>
    <w:basedOn w:val="Normalny"/>
    <w:link w:val="StopkaZnak"/>
    <w:uiPriority w:val="99"/>
    <w:unhideWhenUsed/>
    <w:rsid w:val="00277C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77C86"/>
    <w:rPr>
      <w:rFonts w:ascii="Tahoma" w:hAnsi="Tahoma"/>
      <w:sz w:val="20"/>
      <w:lang w:val="sl-SI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77C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77C86"/>
    <w:rPr>
      <w:rFonts w:ascii="Segoe UI" w:hAnsi="Segoe UI" w:cs="Segoe UI"/>
      <w:sz w:val="18"/>
      <w:szCs w:val="18"/>
      <w:lang w:val="sl-SI"/>
    </w:rPr>
  </w:style>
  <w:style w:type="paragraph" w:styleId="Akapitzlist">
    <w:name w:val="List Paragraph"/>
    <w:basedOn w:val="Normalny"/>
    <w:uiPriority w:val="34"/>
    <w:qFormat/>
    <w:rsid w:val="006066E4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  <w:lang w:eastAsia="sl-S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06F6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06F67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06F67"/>
    <w:rPr>
      <w:rFonts w:ascii="Tahoma" w:hAnsi="Tahoma"/>
      <w:sz w:val="20"/>
      <w:szCs w:val="20"/>
      <w:lang w:val="sl-SI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06F6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06F67"/>
    <w:rPr>
      <w:rFonts w:ascii="Tahoma" w:hAnsi="Tahoma"/>
      <w:b/>
      <w:bCs/>
      <w:sz w:val="20"/>
      <w:szCs w:val="20"/>
      <w:lang w:val="sl-SI"/>
    </w:rPr>
  </w:style>
  <w:style w:type="character" w:styleId="Hipercze">
    <w:name w:val="Hyperlink"/>
    <w:basedOn w:val="Domylnaczcionkaakapitu"/>
    <w:uiPriority w:val="99"/>
    <w:unhideWhenUsed/>
    <w:rsid w:val="00201188"/>
    <w:rPr>
      <w:color w:val="0563C1" w:themeColor="hyperlink"/>
      <w:u w:val="single"/>
    </w:rPr>
  </w:style>
  <w:style w:type="paragraph" w:customStyle="1" w:styleId="abstract">
    <w:name w:val="abstract"/>
    <w:basedOn w:val="Normalny"/>
    <w:rsid w:val="004635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">
    <w:name w:val="paragraph"/>
    <w:basedOn w:val="Normalny"/>
    <w:rsid w:val="00F334AA"/>
    <w:pPr>
      <w:spacing w:before="100" w:beforeAutospacing="1" w:after="100" w:afterAutospacing="1" w:line="240" w:lineRule="auto"/>
    </w:pPr>
    <w:rPr>
      <w:rFonts w:ascii="Times" w:eastAsia="MS Mincho" w:hAnsi="Times" w:cs="Times New Roman"/>
      <w:szCs w:val="20"/>
      <w:lang w:val="en-US"/>
    </w:rPr>
  </w:style>
  <w:style w:type="paragraph" w:styleId="Poprawka">
    <w:name w:val="Revision"/>
    <w:hidden/>
    <w:uiPriority w:val="99"/>
    <w:semiHidden/>
    <w:rsid w:val="00BE0DB8"/>
    <w:pPr>
      <w:spacing w:after="0" w:line="240" w:lineRule="auto"/>
    </w:pPr>
    <w:rPr>
      <w:rFonts w:ascii="Tahoma" w:hAnsi="Tahoma"/>
      <w:sz w:val="20"/>
      <w:lang w:val="sl-SI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8147D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CC119C"/>
    <w:rPr>
      <w:b/>
      <w:bCs/>
    </w:rPr>
  </w:style>
  <w:style w:type="paragraph" w:styleId="NormalnyWeb">
    <w:name w:val="Normal (Web)"/>
    <w:basedOn w:val="Normalny"/>
    <w:uiPriority w:val="99"/>
    <w:unhideWhenUsed/>
    <w:rsid w:val="00CC11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whitespace-normal">
    <w:name w:val="whitespace-normal"/>
    <w:basedOn w:val="Domylnaczcionkaakapitu"/>
    <w:rsid w:val="00BE73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59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7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8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goldendrum.com/competition/juries" TargetMode="External"/><Relationship Id="rId18" Type="http://schemas.openxmlformats.org/officeDocument/2006/relationships/hyperlink" Target="https://www.instagram.com/goldendrum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youtube.com/user/GoldenDrumFestival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goldendrum.com/competition/groups-and-categories" TargetMode="External"/><Relationship Id="rId17" Type="http://schemas.openxmlformats.org/officeDocument/2006/relationships/hyperlink" Target="mailto:zuzanna.auguscik@mslgroup.com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goldendrum.com/press/media-materials" TargetMode="External"/><Relationship Id="rId20" Type="http://schemas.openxmlformats.org/officeDocument/2006/relationships/hyperlink" Target="https://www.facebook.com/GoldenDrumFestival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goldendrum.com/competition/competition-about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goldendrum.com/competition/competition-fees-payment/one-channel-drum-prices" TargetMode="External"/><Relationship Id="rId23" Type="http://schemas.openxmlformats.org/officeDocument/2006/relationships/header" Target="header2.xml"/><Relationship Id="rId10" Type="http://schemas.openxmlformats.org/officeDocument/2006/relationships/hyperlink" Target="https://goldendrum.com/" TargetMode="External"/><Relationship Id="rId19" Type="http://schemas.openxmlformats.org/officeDocument/2006/relationships/hyperlink" Target="https://www.linkedin.com/company/golden-drum-international-festival-of-creativity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goldendrum.com/" TargetMode="External"/><Relationship Id="rId14" Type="http://schemas.openxmlformats.org/officeDocument/2006/relationships/hyperlink" Target="https://engine.goldendrum.com/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1F2AF4-1058-43E6-BC00-4ECEE254A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1350</Words>
  <Characters>7361</Characters>
  <Application>Microsoft Office Word</Application>
  <DocSecurity>0</DocSecurity>
  <Lines>136</Lines>
  <Paragraphs>59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8652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Golden Drum</dc:creator>
  <cp:keywords/>
  <dc:description/>
  <cp:lastModifiedBy>Zuzanna Auguscik</cp:lastModifiedBy>
  <cp:revision>2</cp:revision>
  <cp:lastPrinted>2018-02-21T17:03:00Z</cp:lastPrinted>
  <dcterms:created xsi:type="dcterms:W3CDTF">2026-05-12T13:27:00Z</dcterms:created>
  <dcterms:modified xsi:type="dcterms:W3CDTF">2026-05-12T13:27:00Z</dcterms:modified>
</cp:coreProperties>
</file>