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2245E" w14:textId="77777777" w:rsidR="006758CB" w:rsidRPr="00D43961" w:rsidRDefault="006758CB" w:rsidP="00A16B88">
      <w:pPr>
        <w:spacing w:line="276" w:lineRule="auto"/>
        <w:rPr>
          <w:rFonts w:ascii="Lato" w:eastAsiaTheme="minorHAnsi" w:hAnsi="Lato" w:cstheme="minorBidi"/>
          <w:sz w:val="22"/>
          <w:szCs w:val="22"/>
        </w:rPr>
      </w:pPr>
    </w:p>
    <w:p w14:paraId="53FD5FBA" w14:textId="5775628A" w:rsidR="00A16B88" w:rsidRPr="00D43961" w:rsidRDefault="006758CB" w:rsidP="00A16B88">
      <w:pPr>
        <w:spacing w:line="276" w:lineRule="auto"/>
        <w:rPr>
          <w:rFonts w:ascii="Lato" w:eastAsiaTheme="minorHAnsi" w:hAnsi="Lato" w:cstheme="minorBidi"/>
          <w:sz w:val="22"/>
          <w:szCs w:val="22"/>
        </w:rPr>
      </w:pPr>
      <w:r w:rsidRPr="00D43961">
        <w:rPr>
          <w:rFonts w:ascii="Lato" w:eastAsia="Lato" w:hAnsi="Lato" w:cs="Lato"/>
          <w:b/>
          <w:bCs/>
          <w:noProof/>
          <w:sz w:val="22"/>
          <w:szCs w:val="22"/>
        </w:rPr>
        <w:drawing>
          <wp:inline distT="0" distB="0" distL="0" distR="0" wp14:anchorId="1C983854" wp14:editId="7ECB0F7E">
            <wp:extent cx="2805646" cy="876300"/>
            <wp:effectExtent l="0" t="0" r="0" b="0"/>
            <wp:docPr id="1169270830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7979" cy="880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7A0DF0" w14:textId="77777777" w:rsidR="006758CB" w:rsidRPr="00D43961" w:rsidRDefault="006758CB" w:rsidP="00A16B88">
      <w:pPr>
        <w:spacing w:line="276" w:lineRule="auto"/>
        <w:rPr>
          <w:rFonts w:ascii="Lato" w:hAnsi="Lato"/>
          <w:sz w:val="22"/>
          <w:szCs w:val="22"/>
        </w:rPr>
      </w:pPr>
    </w:p>
    <w:p w14:paraId="7B5196D2" w14:textId="77777777" w:rsidR="00D43961" w:rsidRPr="00DE6FA6" w:rsidRDefault="00A16B88" w:rsidP="00A16B88">
      <w:pPr>
        <w:spacing w:line="276" w:lineRule="auto"/>
        <w:rPr>
          <w:rFonts w:ascii="Lato" w:hAnsi="Lato"/>
          <w:b/>
          <w:bCs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 xml:space="preserve">Święto Wolności i Praw Obywatelskich ustanowiono na wspomnienie wyborów 4 czerwca 1989, gdy pierwszy raz od zakończenia II wojny światowej o mandaty posłów i senatorów mogli ubiegać się ludzie spoza partii komunistycznej. Komitet Obywatelski „Solidarność” zdobył 99 miejsc w Senacie (na 100 możliwych) i wszystkie 161 mandatów w Sejmie. </w:t>
      </w:r>
    </w:p>
    <w:p w14:paraId="3A4E45A0" w14:textId="5365E474" w:rsidR="00A16B88" w:rsidRPr="00F21FCF" w:rsidRDefault="00F21FCF" w:rsidP="00A16B88">
      <w:pPr>
        <w:spacing w:line="276" w:lineRule="auto"/>
        <w:rPr>
          <w:rFonts w:ascii="Lato" w:hAnsi="Lato" w:cs="Lato"/>
          <w:bCs/>
          <w:sz w:val="22"/>
          <w:szCs w:val="22"/>
        </w:rPr>
      </w:pPr>
      <w:r w:rsidRPr="00F21FCF">
        <w:rPr>
          <w:rFonts w:ascii="Lato" w:hAnsi="Lato" w:cs="Lato"/>
          <w:b/>
          <w:sz w:val="22"/>
          <w:szCs w:val="22"/>
        </w:rPr>
        <w:t xml:space="preserve">Choć wojska sowieckie wciąż stacjonowały w naszym kraju, a działacze Polskiej Zjednoczonej Partii Robotniczej jeszcze nie ogłosili rozwiązania organizacji, to czerwcowe wybory na zawsze zmieniły polską rzeczywistość. </w:t>
      </w:r>
      <w:r w:rsidR="00A16B88" w:rsidRPr="00DE6FA6">
        <w:rPr>
          <w:rFonts w:ascii="Lato" w:hAnsi="Lato"/>
          <w:b/>
          <w:bCs/>
          <w:sz w:val="22"/>
          <w:szCs w:val="22"/>
        </w:rPr>
        <w:t>Tak narodziła się polska demokracja.</w:t>
      </w:r>
    </w:p>
    <w:p w14:paraId="67D1E9E8" w14:textId="77777777" w:rsidR="00A16B88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</w:p>
    <w:p w14:paraId="7B0760DD" w14:textId="77777777" w:rsidR="00A16B88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Wydarzenia będą odbywać się w dwóch przestrzeniach:</w:t>
      </w:r>
    </w:p>
    <w:p w14:paraId="651BFA97" w14:textId="38B0D7FE" w:rsidR="00A16B88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Strefa społeczna, 100CZNIA | ul. ks. J. Popiełuszki 5</w:t>
      </w:r>
    </w:p>
    <w:p w14:paraId="7D6959E1" w14:textId="60FB8C7A" w:rsidR="00A16B88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Europejskie Centrum Solidarności</w:t>
      </w:r>
      <w:r w:rsidR="00DE6FA6" w:rsidRPr="00DE6FA6">
        <w:rPr>
          <w:rFonts w:ascii="Lato" w:hAnsi="Lato"/>
          <w:sz w:val="22"/>
          <w:szCs w:val="22"/>
        </w:rPr>
        <w:t xml:space="preserve"> |</w:t>
      </w:r>
      <w:r w:rsidRPr="00DE6FA6">
        <w:rPr>
          <w:rFonts w:ascii="Lato" w:hAnsi="Lato"/>
          <w:sz w:val="22"/>
          <w:szCs w:val="22"/>
        </w:rPr>
        <w:t xml:space="preserve"> Plac Solidarności 1</w:t>
      </w:r>
    </w:p>
    <w:p w14:paraId="4DAA0393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</w:p>
    <w:p w14:paraId="4451EA30" w14:textId="77777777" w:rsidR="00F21FCF" w:rsidRDefault="00F21FCF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0E57FB8B" w14:textId="06FA1DB2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PROGRAM</w:t>
      </w:r>
    </w:p>
    <w:p w14:paraId="6059AE81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  <w:u w:val="single"/>
        </w:rPr>
      </w:pPr>
    </w:p>
    <w:p w14:paraId="6B886EBE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color w:val="D20000"/>
          <w:sz w:val="22"/>
          <w:szCs w:val="22"/>
        </w:rPr>
      </w:pPr>
      <w:r w:rsidRPr="00DE6FA6">
        <w:rPr>
          <w:rFonts w:ascii="Lato" w:eastAsia="Lato" w:hAnsi="Lato" w:cs="Lato"/>
          <w:b/>
          <w:bCs/>
          <w:color w:val="D20000"/>
          <w:sz w:val="22"/>
          <w:szCs w:val="22"/>
        </w:rPr>
        <w:t xml:space="preserve">31/05/2026 </w:t>
      </w:r>
      <w:r w:rsidRPr="00DE6FA6">
        <w:rPr>
          <w:rFonts w:ascii="Lato" w:eastAsia="Lato" w:hAnsi="Lato" w:cs="Lato"/>
          <w:color w:val="D20000"/>
          <w:sz w:val="22"/>
          <w:szCs w:val="22"/>
        </w:rPr>
        <w:t>NIEDZIELA</w:t>
      </w:r>
    </w:p>
    <w:p w14:paraId="556BEF8D" w14:textId="77777777" w:rsidR="00A16B88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11.00–16.30</w:t>
      </w:r>
    </w:p>
    <w:p w14:paraId="28D1CE5D" w14:textId="48E6F553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STATKI BUDUJE SIĘ RAZEM | </w:t>
      </w:r>
      <w:r w:rsidRPr="00DE6FA6">
        <w:rPr>
          <w:rFonts w:ascii="Lato" w:eastAsia="Lato" w:hAnsi="Lato" w:cs="Lato"/>
          <w:sz w:val="22"/>
          <w:szCs w:val="22"/>
        </w:rPr>
        <w:t>OTWIERAMY SALĘ MAŁYCH STOCZNIOWCÓW</w:t>
      </w:r>
    </w:p>
    <w:p w14:paraId="13E68CF8" w14:textId="23F88133" w:rsidR="00A16B88" w:rsidRPr="00DE6FA6" w:rsidRDefault="00A16B88" w:rsidP="00A16B88">
      <w:pPr>
        <w:spacing w:line="276" w:lineRule="auto"/>
        <w:rPr>
          <w:rFonts w:ascii="Lato" w:hAnsi="Lato"/>
          <w:b/>
          <w:bCs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>Sala Małych Stoczniowców to nowa przestrzeń w ECS, następczyni Wydziału Zabaw. Zapraszamy dzieci i ich bliskich na wielkie otwarcie. Gwarantujemy dobrą zabawę, atrakcje przygotowaliśmy zarówno wewnątrz ECS, jak i na świeżym powietrzu.</w:t>
      </w:r>
    </w:p>
    <w:p w14:paraId="4F4CE841" w14:textId="77777777" w:rsidR="00F21FCF" w:rsidRPr="00B97EF1" w:rsidRDefault="00F21FCF" w:rsidP="00A16B88">
      <w:pPr>
        <w:spacing w:line="276" w:lineRule="auto"/>
        <w:rPr>
          <w:rFonts w:ascii="Lato" w:hAnsi="Lato"/>
          <w:b/>
          <w:bCs/>
          <w:sz w:val="8"/>
          <w:szCs w:val="8"/>
        </w:rPr>
      </w:pPr>
    </w:p>
    <w:p w14:paraId="2DF58A56" w14:textId="30C34C25" w:rsidR="00D43961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 xml:space="preserve">Sala Małych Stoczniowców to przestrzeń licząca 60 m kw., inspirowana stocznią i statkami. Nie mogło być inaczej, bo to jedna z niewielu </w:t>
      </w:r>
      <w:proofErr w:type="spellStart"/>
      <w:r w:rsidRPr="00DE6FA6">
        <w:rPr>
          <w:rFonts w:ascii="Lato" w:hAnsi="Lato"/>
          <w:sz w:val="22"/>
          <w:szCs w:val="22"/>
        </w:rPr>
        <w:t>sal</w:t>
      </w:r>
      <w:proofErr w:type="spellEnd"/>
      <w:r w:rsidRPr="00DE6FA6">
        <w:rPr>
          <w:rFonts w:ascii="Lato" w:hAnsi="Lato"/>
          <w:sz w:val="22"/>
          <w:szCs w:val="22"/>
        </w:rPr>
        <w:t xml:space="preserve"> w ECS, z której, mimo rosnących wokół budynków, jeszcze rozpościera się widok na stocznię, można obserwować pracujące dźwigi </w:t>
      </w:r>
    </w:p>
    <w:p w14:paraId="0EBACF01" w14:textId="0ABDC9DB" w:rsidR="00A16B88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 xml:space="preserve">i statki w procesie budowy. </w:t>
      </w:r>
    </w:p>
    <w:p w14:paraId="2FA402BA" w14:textId="37661072" w:rsidR="00A16B88" w:rsidRPr="00DE6FA6" w:rsidRDefault="00A16B88" w:rsidP="00B97EF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 xml:space="preserve">– Ważnym przymiotem tej przestrzeni będzie również współpraca, bez niej nie da się zbudować statku, a i w stoczni nie zdarzyłby się w sierpniu 1980 roku wielki strajk, który rozpoczął długą drogę do wolności – mówi Agnieszka Piórkowska, kierowniczka działu projektów edukacyjnych. – Na współpracę będziemy kładli nacisk podczas warsztatów, </w:t>
      </w:r>
      <w:r w:rsidR="00DA436F" w:rsidRPr="00DE6FA6">
        <w:rPr>
          <w:rFonts w:ascii="Lato" w:hAnsi="Lato"/>
          <w:sz w:val="22"/>
          <w:szCs w:val="22"/>
        </w:rPr>
        <w:br/>
      </w:r>
      <w:r w:rsidRPr="00DE6FA6">
        <w:rPr>
          <w:rFonts w:ascii="Lato" w:hAnsi="Lato"/>
          <w:sz w:val="22"/>
          <w:szCs w:val="22"/>
        </w:rPr>
        <w:t xml:space="preserve">jak i udostępniając tę przestrzeń do swobodnej zabawy. </w:t>
      </w:r>
    </w:p>
    <w:p w14:paraId="19FD1031" w14:textId="77777777" w:rsidR="00102650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W każdą sobotę i w niedzielę w godz. 12.30–18.00 – czyli poza czasem, gdy będą tam organizowane biletowane warsztaty – z Sali Małych Stoczniowców będzie można swobodnie korzystać bez konieczności kupowania biletów.</w:t>
      </w:r>
    </w:p>
    <w:p w14:paraId="7B648571" w14:textId="0AD7F5CA" w:rsidR="00A16B88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Sal</w:t>
      </w:r>
      <w:r w:rsidR="00D43961" w:rsidRPr="00DE6FA6">
        <w:rPr>
          <w:rFonts w:ascii="Lato" w:hAnsi="Lato"/>
          <w:sz w:val="22"/>
          <w:szCs w:val="22"/>
        </w:rPr>
        <w:t>a</w:t>
      </w:r>
      <w:r w:rsidRPr="00DE6FA6">
        <w:rPr>
          <w:rFonts w:ascii="Lato" w:hAnsi="Lato"/>
          <w:sz w:val="22"/>
          <w:szCs w:val="22"/>
        </w:rPr>
        <w:t xml:space="preserve"> Małych Stoczniowców znajd</w:t>
      </w:r>
      <w:r w:rsidR="00D43961" w:rsidRPr="00DE6FA6">
        <w:rPr>
          <w:rFonts w:ascii="Lato" w:hAnsi="Lato"/>
          <w:sz w:val="22"/>
          <w:szCs w:val="22"/>
        </w:rPr>
        <w:t>uje się</w:t>
      </w:r>
      <w:r w:rsidRPr="00DE6FA6">
        <w:rPr>
          <w:rFonts w:ascii="Lato" w:hAnsi="Lato"/>
          <w:sz w:val="22"/>
          <w:szCs w:val="22"/>
        </w:rPr>
        <w:t xml:space="preserve"> na 3 piętrze budynku ECS. </w:t>
      </w:r>
    </w:p>
    <w:p w14:paraId="5A60286D" w14:textId="0F338C84" w:rsidR="00A16B88" w:rsidRPr="00DE6FA6" w:rsidRDefault="00DE6FA6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lastRenderedPageBreak/>
        <w:t>AKTYWNOŚCI</w:t>
      </w:r>
    </w:p>
    <w:p w14:paraId="7531B0FC" w14:textId="77777777" w:rsidR="00D43961" w:rsidRPr="00DE6FA6" w:rsidRDefault="00D43961" w:rsidP="00D43961">
      <w:pPr>
        <w:spacing w:line="276" w:lineRule="auto"/>
        <w:rPr>
          <w:rFonts w:ascii="Lato" w:hAnsi="Lato"/>
          <w:b/>
          <w:bCs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 xml:space="preserve">11.00–16.00 </w:t>
      </w:r>
    </w:p>
    <w:p w14:paraId="0E5F9A94" w14:textId="77777777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>STREFA BYCIA RAZEM</w:t>
      </w:r>
      <w:r w:rsidRPr="00DE6FA6">
        <w:rPr>
          <w:rFonts w:ascii="Lato" w:hAnsi="Lato"/>
          <w:sz w:val="22"/>
          <w:szCs w:val="22"/>
        </w:rPr>
        <w:t xml:space="preserve"> </w:t>
      </w:r>
      <w:r w:rsidRPr="00DE6FA6">
        <w:rPr>
          <w:rFonts w:ascii="Lato" w:hAnsi="Lato"/>
          <w:b/>
          <w:bCs/>
          <w:sz w:val="22"/>
          <w:szCs w:val="22"/>
        </w:rPr>
        <w:t xml:space="preserve">| </w:t>
      </w:r>
      <w:r w:rsidRPr="00DE6FA6">
        <w:rPr>
          <w:rFonts w:ascii="Lato" w:hAnsi="Lato"/>
          <w:sz w:val="22"/>
          <w:szCs w:val="22"/>
        </w:rPr>
        <w:t>RODZINNE AKTYWNOŚCI</w:t>
      </w:r>
    </w:p>
    <w:p w14:paraId="60DF648F" w14:textId="606092CC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Strefa bycia razem to przestrzeń na świeżym powietrzu przygotowana z myślą o wspólnej zabawie dzieci i rodzin. Dla naszych gości przygotowaliśmy gry oraz duże drewniane klocki konstrukcyjne. To miejsce odpoczynku, integracji i swobodnej zabawy.</w:t>
      </w:r>
    </w:p>
    <w:p w14:paraId="71068239" w14:textId="17176795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przed budynkiem ECS, od strony Placu Solidarności</w:t>
      </w:r>
    </w:p>
    <w:p w14:paraId="21BEC8F5" w14:textId="77777777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dla dzieci w wieku 2+ wraz z opiekunami</w:t>
      </w:r>
    </w:p>
    <w:p w14:paraId="2F302969" w14:textId="77777777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wstęp wolny</w:t>
      </w:r>
    </w:p>
    <w:p w14:paraId="4A0305E8" w14:textId="77777777" w:rsidR="00102650" w:rsidRPr="00DE6FA6" w:rsidRDefault="00102650" w:rsidP="00D43961">
      <w:pPr>
        <w:spacing w:line="276" w:lineRule="auto"/>
        <w:rPr>
          <w:rFonts w:ascii="Lato" w:hAnsi="Lato"/>
          <w:sz w:val="22"/>
          <w:szCs w:val="22"/>
        </w:rPr>
      </w:pPr>
    </w:p>
    <w:p w14:paraId="26C3F626" w14:textId="2DD5A172" w:rsidR="00D43961" w:rsidRPr="00DE6FA6" w:rsidRDefault="00D43961" w:rsidP="00D43961">
      <w:pPr>
        <w:spacing w:line="276" w:lineRule="auto"/>
        <w:rPr>
          <w:rFonts w:ascii="Lato" w:hAnsi="Lato"/>
          <w:b/>
          <w:bCs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>11.00–15.00 </w:t>
      </w:r>
    </w:p>
    <w:p w14:paraId="46C6E11A" w14:textId="77777777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 xml:space="preserve">BUDUJEMY STATKI | </w:t>
      </w:r>
      <w:r w:rsidRPr="00DE6FA6">
        <w:rPr>
          <w:rFonts w:ascii="Lato" w:hAnsi="Lato"/>
          <w:sz w:val="22"/>
          <w:szCs w:val="22"/>
        </w:rPr>
        <w:t>GRA RODZINNA</w:t>
      </w:r>
    </w:p>
    <w:p w14:paraId="6CB3A37F" w14:textId="77777777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Rozszyfrowanie wiadomości zapisanej alfabetem Morse’a, puzzle, stworzenie stoczniowego kolażu, zbudowanie własnego statku oraz jego zwodowanie – na graczy czekają kreatywne zadania związane z morzem i pracą stoczniowców.</w:t>
      </w:r>
    </w:p>
    <w:p w14:paraId="0AE0AF21" w14:textId="77777777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ogród zimowy ECS</w:t>
      </w:r>
    </w:p>
    <w:p w14:paraId="68AB3F0E" w14:textId="77777777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 xml:space="preserve">/ dla dzieci w wieku 3–10 lat wraz z opiekunami </w:t>
      </w:r>
    </w:p>
    <w:p w14:paraId="0C9EF386" w14:textId="77777777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czas przejścia: 1 godzina</w:t>
      </w:r>
    </w:p>
    <w:p w14:paraId="71209AD4" w14:textId="2007CCF2" w:rsidR="00102650" w:rsidRPr="00DE6FA6" w:rsidRDefault="00102650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wstęp wolny</w:t>
      </w:r>
    </w:p>
    <w:p w14:paraId="612399F1" w14:textId="77777777" w:rsidR="00D43961" w:rsidRPr="00DE6FA6" w:rsidRDefault="00D43961" w:rsidP="00D43961">
      <w:pPr>
        <w:spacing w:line="276" w:lineRule="auto"/>
        <w:rPr>
          <w:rFonts w:ascii="Lato" w:hAnsi="Lato"/>
          <w:b/>
          <w:bCs/>
          <w:sz w:val="22"/>
          <w:szCs w:val="22"/>
        </w:rPr>
      </w:pPr>
    </w:p>
    <w:p w14:paraId="4B298B8B" w14:textId="0E5B56F4" w:rsidR="00D43961" w:rsidRPr="00DE6FA6" w:rsidRDefault="00D43961" w:rsidP="00D43961">
      <w:pPr>
        <w:spacing w:line="276" w:lineRule="auto"/>
        <w:rPr>
          <w:rFonts w:ascii="Lato" w:hAnsi="Lato"/>
          <w:b/>
          <w:bCs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>11.00, 13.00, 15.00, 16.00 </w:t>
      </w:r>
    </w:p>
    <w:p w14:paraId="13DB3235" w14:textId="77777777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 xml:space="preserve">MOBILLON | </w:t>
      </w:r>
      <w:r w:rsidRPr="00DE6FA6">
        <w:rPr>
          <w:rFonts w:ascii="Lato" w:hAnsi="Lato"/>
          <w:sz w:val="22"/>
          <w:szCs w:val="22"/>
        </w:rPr>
        <w:t>KONCERT </w:t>
      </w:r>
    </w:p>
    <w:p w14:paraId="3CFB128A" w14:textId="674483E3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 xml:space="preserve">Widzieliście kiedyś dzwony umieszczone na przyczepie ciągniętej przez piękną, zabytkową ciężarówkę? I do tego dzwony wygrywające muzykę z dobranocek? </w:t>
      </w:r>
    </w:p>
    <w:p w14:paraId="07031FB0" w14:textId="77777777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Gdańsk jest jedynym miastem w Polsce, w którym melodie wygrywają carillony. Mamy aż trzy takie instrumenty. Dwa stacjonarne: na wieży kościoła św. Katarzyny i na wieży Ratusza Głównego Miasta. I jeden mobilny o imieniu Gdańsk – dzwony umieszczone są na przyczepie ciągniętej przez piękną, zabytkową ciężarówkę.</w:t>
      </w:r>
    </w:p>
    <w:p w14:paraId="03546D7C" w14:textId="77777777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proofErr w:type="spellStart"/>
      <w:r w:rsidRPr="00DE6FA6">
        <w:rPr>
          <w:rFonts w:ascii="Lato" w:hAnsi="Lato"/>
          <w:sz w:val="22"/>
          <w:szCs w:val="22"/>
        </w:rPr>
        <w:t>Mobillon</w:t>
      </w:r>
      <w:proofErr w:type="spellEnd"/>
      <w:r w:rsidRPr="00DE6FA6">
        <w:rPr>
          <w:rFonts w:ascii="Lato" w:hAnsi="Lato"/>
          <w:sz w:val="22"/>
          <w:szCs w:val="22"/>
        </w:rPr>
        <w:t xml:space="preserve"> to cykl koncertów edukacyjnych carillonu mobilnego Gdańsk, przybliżających wpisaną na Krajową Listę Niematerialnego Dziedzictwa Kulturowego muzykę </w:t>
      </w:r>
      <w:proofErr w:type="spellStart"/>
      <w:r w:rsidRPr="00DE6FA6">
        <w:rPr>
          <w:rFonts w:ascii="Lato" w:hAnsi="Lato"/>
          <w:sz w:val="22"/>
          <w:szCs w:val="22"/>
        </w:rPr>
        <w:t>carillonową</w:t>
      </w:r>
      <w:proofErr w:type="spellEnd"/>
      <w:r w:rsidRPr="00DE6FA6">
        <w:rPr>
          <w:rFonts w:ascii="Lato" w:hAnsi="Lato"/>
          <w:sz w:val="22"/>
          <w:szCs w:val="22"/>
        </w:rPr>
        <w:t xml:space="preserve"> </w:t>
      </w:r>
    </w:p>
    <w:p w14:paraId="1DE35777" w14:textId="13ECED33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w Gdańsku. </w:t>
      </w:r>
    </w:p>
    <w:p w14:paraId="46797660" w14:textId="0B05D522" w:rsidR="00433A75" w:rsidRPr="00DE6FA6" w:rsidRDefault="00D43961" w:rsidP="00433A75">
      <w:pPr>
        <w:spacing w:line="276" w:lineRule="auto"/>
        <w:rPr>
          <w:rFonts w:ascii="Lato" w:hAnsi="Lato"/>
          <w:sz w:val="22"/>
          <w:szCs w:val="22"/>
        </w:rPr>
      </w:pPr>
      <w:proofErr w:type="spellStart"/>
      <w:r w:rsidRPr="00DE6FA6">
        <w:rPr>
          <w:rFonts w:ascii="Lato" w:hAnsi="Lato"/>
          <w:sz w:val="22"/>
          <w:szCs w:val="22"/>
        </w:rPr>
        <w:t>carillonista</w:t>
      </w:r>
      <w:proofErr w:type="spellEnd"/>
      <w:r w:rsidRPr="00DE6FA6">
        <w:rPr>
          <w:rFonts w:ascii="Lato" w:hAnsi="Lato"/>
          <w:sz w:val="22"/>
          <w:szCs w:val="22"/>
        </w:rPr>
        <w:t xml:space="preserve"> | </w:t>
      </w:r>
      <w:r w:rsidRPr="00DE6FA6">
        <w:rPr>
          <w:rFonts w:ascii="Lato" w:hAnsi="Lato"/>
          <w:b/>
          <w:bCs/>
          <w:sz w:val="22"/>
          <w:szCs w:val="22"/>
        </w:rPr>
        <w:t>Wojciech </w:t>
      </w:r>
      <w:proofErr w:type="spellStart"/>
      <w:r w:rsidRPr="00DE6FA6">
        <w:rPr>
          <w:rFonts w:ascii="Lato" w:hAnsi="Lato"/>
          <w:b/>
          <w:bCs/>
          <w:sz w:val="22"/>
          <w:szCs w:val="22"/>
        </w:rPr>
        <w:t>Lauer</w:t>
      </w:r>
      <w:proofErr w:type="spellEnd"/>
      <w:r w:rsidRPr="00DE6FA6">
        <w:rPr>
          <w:rFonts w:ascii="Lato" w:hAnsi="Lato"/>
          <w:sz w:val="22"/>
          <w:szCs w:val="22"/>
        </w:rPr>
        <w:t>, muzyk i pedagog </w:t>
      </w:r>
    </w:p>
    <w:p w14:paraId="3CF3B314" w14:textId="77777777" w:rsidR="00F21FCF" w:rsidRPr="00DE6FA6" w:rsidRDefault="00F21FCF" w:rsidP="00F21FCF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organizator | Polskie Stowarzyszenie </w:t>
      </w:r>
      <w:proofErr w:type="spellStart"/>
      <w:r w:rsidRPr="00DE6FA6">
        <w:rPr>
          <w:rFonts w:ascii="Lato" w:hAnsi="Lato"/>
          <w:sz w:val="22"/>
          <w:szCs w:val="22"/>
        </w:rPr>
        <w:t>Carillonowe</w:t>
      </w:r>
      <w:proofErr w:type="spellEnd"/>
      <w:r w:rsidRPr="00DE6FA6">
        <w:rPr>
          <w:rFonts w:ascii="Lato" w:hAnsi="Lato"/>
          <w:sz w:val="22"/>
          <w:szCs w:val="22"/>
        </w:rPr>
        <w:t>, miasto Gdańsk </w:t>
      </w:r>
      <w:r w:rsidRPr="00DE6FA6">
        <w:rPr>
          <w:rFonts w:ascii="Lato" w:hAnsi="Lato"/>
          <w:sz w:val="22"/>
          <w:szCs w:val="22"/>
        </w:rPr>
        <w:tab/>
        <w:t> </w:t>
      </w:r>
      <w:r w:rsidRPr="00DE6FA6">
        <w:rPr>
          <w:rFonts w:ascii="Lato" w:hAnsi="Lato"/>
          <w:sz w:val="22"/>
          <w:szCs w:val="22"/>
        </w:rPr>
        <w:br/>
        <w:t>dofinansowanie | ze środków miasta Gdańska</w:t>
      </w:r>
    </w:p>
    <w:p w14:paraId="3031E8FA" w14:textId="77777777" w:rsidR="00B97EF1" w:rsidRPr="00B97EF1" w:rsidRDefault="00B97EF1" w:rsidP="00102650">
      <w:pPr>
        <w:spacing w:line="276" w:lineRule="auto"/>
        <w:rPr>
          <w:rFonts w:ascii="Lato" w:hAnsi="Lato"/>
          <w:b/>
          <w:bCs/>
          <w:sz w:val="8"/>
          <w:szCs w:val="8"/>
        </w:rPr>
      </w:pPr>
    </w:p>
    <w:p w14:paraId="370F7292" w14:textId="6191C4A5" w:rsidR="00D43961" w:rsidRPr="00DE6FA6" w:rsidRDefault="00D43961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>11.00–16.00</w:t>
      </w:r>
      <w:r w:rsidRPr="00DE6FA6">
        <w:rPr>
          <w:rFonts w:ascii="Lato" w:hAnsi="Lato"/>
          <w:sz w:val="22"/>
          <w:szCs w:val="22"/>
        </w:rPr>
        <w:t xml:space="preserve"> / </w:t>
      </w:r>
      <w:proofErr w:type="spellStart"/>
      <w:r w:rsidRPr="00DE6FA6">
        <w:rPr>
          <w:rFonts w:ascii="Lato" w:hAnsi="Lato"/>
          <w:sz w:val="22"/>
          <w:szCs w:val="22"/>
        </w:rPr>
        <w:t>miniwystawa</w:t>
      </w:r>
      <w:proofErr w:type="spellEnd"/>
      <w:r w:rsidRPr="00DE6FA6">
        <w:rPr>
          <w:rFonts w:ascii="Lato" w:hAnsi="Lato"/>
          <w:sz w:val="22"/>
          <w:szCs w:val="22"/>
        </w:rPr>
        <w:t xml:space="preserve"> poświęcona historii carillonu i </w:t>
      </w:r>
      <w:proofErr w:type="spellStart"/>
      <w:r w:rsidRPr="00DE6FA6">
        <w:rPr>
          <w:rFonts w:ascii="Lato" w:hAnsi="Lato"/>
          <w:sz w:val="22"/>
          <w:szCs w:val="22"/>
        </w:rPr>
        <w:t>carillonowe</w:t>
      </w:r>
      <w:proofErr w:type="spellEnd"/>
      <w:r w:rsidRPr="00DE6FA6">
        <w:rPr>
          <w:rFonts w:ascii="Lato" w:hAnsi="Lato"/>
          <w:sz w:val="22"/>
          <w:szCs w:val="22"/>
        </w:rPr>
        <w:t> łamigłówki dla dzieci </w:t>
      </w:r>
    </w:p>
    <w:p w14:paraId="66AB1E82" w14:textId="77777777" w:rsidR="00D43961" w:rsidRPr="00DE6FA6" w:rsidRDefault="00D43961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>11.00, 13.00. 15.00</w:t>
      </w:r>
      <w:r w:rsidRPr="00DE6FA6">
        <w:rPr>
          <w:rFonts w:ascii="Lato" w:hAnsi="Lato"/>
          <w:sz w:val="22"/>
          <w:szCs w:val="22"/>
        </w:rPr>
        <w:t xml:space="preserve"> / 20-minutowe koncerty połączone z prezentacją instrumentu</w:t>
      </w:r>
    </w:p>
    <w:p w14:paraId="4DBE4867" w14:textId="58E74731" w:rsidR="00D43961" w:rsidRPr="00DE6FA6" w:rsidRDefault="00D43961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>16.00–16.30</w:t>
      </w:r>
      <w:r w:rsidRPr="00DE6FA6">
        <w:rPr>
          <w:rFonts w:ascii="Lato" w:hAnsi="Lato"/>
          <w:sz w:val="22"/>
          <w:szCs w:val="22"/>
        </w:rPr>
        <w:t xml:space="preserve"> / koncert finałowy, a w jego programie muzyka z dobranocek! </w:t>
      </w:r>
    </w:p>
    <w:p w14:paraId="6BF33C18" w14:textId="31A9EA90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Droga do Wolności, przed wejściem głównym do ECS  </w:t>
      </w:r>
    </w:p>
    <w:p w14:paraId="7EA92A71" w14:textId="69F052AE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wstęp wolny</w:t>
      </w:r>
    </w:p>
    <w:p w14:paraId="4955C5F2" w14:textId="5B340213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ab/>
      </w:r>
    </w:p>
    <w:p w14:paraId="43E509DD" w14:textId="77777777" w:rsidR="00B83236" w:rsidRDefault="00B83236" w:rsidP="00D43961">
      <w:pPr>
        <w:spacing w:line="276" w:lineRule="auto"/>
        <w:rPr>
          <w:rFonts w:ascii="Lato" w:hAnsi="Lato"/>
          <w:b/>
          <w:bCs/>
          <w:sz w:val="22"/>
          <w:szCs w:val="22"/>
        </w:rPr>
      </w:pPr>
    </w:p>
    <w:p w14:paraId="3F1C6F06" w14:textId="5E2EC915" w:rsidR="00D43961" w:rsidRPr="00DE6FA6" w:rsidRDefault="00D43961" w:rsidP="00D43961">
      <w:pPr>
        <w:spacing w:line="276" w:lineRule="auto"/>
        <w:rPr>
          <w:rFonts w:ascii="Lato" w:hAnsi="Lato"/>
          <w:b/>
          <w:bCs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lastRenderedPageBreak/>
        <w:t>12.30, 13.30, 14.30</w:t>
      </w:r>
    </w:p>
    <w:p w14:paraId="40DC1E42" w14:textId="77777777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 xml:space="preserve">PRZYGODY WESOŁEGO STOCZNIOWCA </w:t>
      </w:r>
      <w:r w:rsidRPr="00DE6FA6">
        <w:rPr>
          <w:rFonts w:ascii="Lato" w:hAnsi="Lato"/>
          <w:sz w:val="22"/>
          <w:szCs w:val="22"/>
        </w:rPr>
        <w:t>|</w:t>
      </w:r>
      <w:r w:rsidRPr="00DE6FA6">
        <w:rPr>
          <w:rFonts w:ascii="Lato" w:hAnsi="Lato"/>
          <w:b/>
          <w:bCs/>
          <w:sz w:val="22"/>
          <w:szCs w:val="22"/>
        </w:rPr>
        <w:t xml:space="preserve"> </w:t>
      </w:r>
      <w:r w:rsidRPr="00DE6FA6">
        <w:rPr>
          <w:rFonts w:ascii="Lato" w:hAnsi="Lato"/>
          <w:sz w:val="22"/>
          <w:szCs w:val="22"/>
        </w:rPr>
        <w:t>TEATRZYK KAMISHIBAI</w:t>
      </w:r>
    </w:p>
    <w:p w14:paraId="4C868AE7" w14:textId="44D8048E" w:rsidR="00D43961" w:rsidRPr="00DE6FA6" w:rsidRDefault="00D43961" w:rsidP="00D43961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Czarno-białe fotografie z czasów PRL zostaną wzbogacone kolorowymi elementami, aby stać się tłem dla opowieści o Stanisławie – człowieku, który marzył o budowaniu statków i znalazł się w samym centrum wydarzeń zmieniających historię Europy.</w:t>
      </w:r>
      <w:r w:rsidR="00102650" w:rsidRPr="00DE6FA6">
        <w:rPr>
          <w:rFonts w:ascii="Lato" w:hAnsi="Lato"/>
          <w:sz w:val="22"/>
          <w:szCs w:val="22"/>
        </w:rPr>
        <w:t xml:space="preserve"> </w:t>
      </w:r>
      <w:r w:rsidRPr="00DE6FA6">
        <w:rPr>
          <w:rFonts w:ascii="Lato" w:hAnsi="Lato"/>
          <w:sz w:val="22"/>
          <w:szCs w:val="22"/>
        </w:rPr>
        <w:t>Spektakl trwa ok. 15 minut.</w:t>
      </w:r>
    </w:p>
    <w:p w14:paraId="22807061" w14:textId="77777777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Sala Małych Stoczniowców (3 piętro)</w:t>
      </w:r>
    </w:p>
    <w:p w14:paraId="346404D8" w14:textId="77777777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dla dzieci w wieku 4–8 lat wraz z opiekunami</w:t>
      </w:r>
    </w:p>
    <w:p w14:paraId="7C1A9082" w14:textId="77777777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liczba publiczności: 30 osób</w:t>
      </w:r>
    </w:p>
    <w:p w14:paraId="2226B45A" w14:textId="77777777" w:rsidR="00102650" w:rsidRPr="00DE6FA6" w:rsidRDefault="00102650" w:rsidP="00102650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/ wstęp wolny, decyduje kolejność przybycia</w:t>
      </w:r>
    </w:p>
    <w:p w14:paraId="0B4A14FB" w14:textId="77777777" w:rsidR="00102650" w:rsidRPr="00DE6FA6" w:rsidRDefault="00102650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2AE3B3A1" w14:textId="43A0CFA0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14.00 </w:t>
      </w:r>
      <w:r w:rsidRPr="00DE6FA6">
        <w:rPr>
          <w:rFonts w:ascii="Lato" w:hAnsi="Lato"/>
          <w:b/>
          <w:bCs/>
          <w:sz w:val="22"/>
          <w:szCs w:val="22"/>
        </w:rPr>
        <w:br/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MIEJSCA, KTÓRE ŁĄCZĄ. O ROLI PRZESTRZENI WSPIERAJĄCYCH NGO | </w:t>
      </w:r>
      <w:r w:rsidRPr="00DE6FA6">
        <w:rPr>
          <w:rFonts w:ascii="Lato" w:eastAsia="Lato" w:hAnsi="Lato" w:cs="Lato"/>
          <w:sz w:val="22"/>
          <w:szCs w:val="22"/>
        </w:rPr>
        <w:t>DEBATA</w:t>
      </w:r>
    </w:p>
    <w:p w14:paraId="7C6EE84C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Na mapie miejsc otwartych co roku pojawiają się takie, które oferują nie tylko zaplecze lokalowe, ale przede wszystkim budują środowisko współpracy, wsparcia i wymiany doświadczeń. To tam rodzą się inicjatywy, wzmacniają relacje i rozwijają działania na rzecz społeczności.</w:t>
      </w:r>
    </w:p>
    <w:p w14:paraId="45D2B062" w14:textId="34DBACC5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Debata będzie okazją do wymiany doświadczeń, wzajemnej inspiracji i refleksji w gronie reprezentantek i reprezentantów przestrzeni wspierających NGO. Zastanowimy się wspólnie, jak tworzyć miejsca, które nie tylko sprzyjają działaniom społecznym, ale także budują trwałe relacje, poczucie sprawczości i odporność społeczną. Poszukamy odpowiedzi na pytania, jak pomagać osobom działającym społecznie w codziennych wyzwaniach i jak budować środowiska sprzyjające zaangażowaniu, dobrostanowi. Przyjrzymy się codziennej pracy </w:t>
      </w:r>
      <w:r w:rsidR="00102650" w:rsidRPr="00DE6FA6">
        <w:rPr>
          <w:rFonts w:ascii="Lato" w:eastAsia="Lato" w:hAnsi="Lato" w:cs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 xml:space="preserve">i dobrym praktykom koordynatorów przestrzeni wspierających sektor społeczny. </w:t>
      </w:r>
      <w:r w:rsidR="00102650" w:rsidRPr="00DE6FA6">
        <w:rPr>
          <w:rFonts w:ascii="Lato" w:eastAsia="Lato" w:hAnsi="Lato" w:cs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>Omówimy wyzwania organizacyjne, finansowe i relacyjne. Rozważymy wreszcie, jak sprawić, aby miejsce pozostało otwartym, dostępnym i wspierającym w dynamicznej,</w:t>
      </w:r>
      <w:r w:rsidR="00102650" w:rsidRPr="00DE6FA6">
        <w:rPr>
          <w:rFonts w:ascii="Lato" w:eastAsia="Lato" w:hAnsi="Lato" w:cs="Lato"/>
          <w:sz w:val="22"/>
          <w:szCs w:val="22"/>
        </w:rPr>
        <w:t xml:space="preserve"> </w:t>
      </w:r>
      <w:r w:rsidRPr="00DE6FA6">
        <w:rPr>
          <w:rFonts w:ascii="Lato" w:eastAsia="Lato" w:hAnsi="Lato" w:cs="Lato"/>
          <w:sz w:val="22"/>
          <w:szCs w:val="22"/>
        </w:rPr>
        <w:t>nieprzewidywalnej rzeczywistości.</w:t>
      </w:r>
    </w:p>
    <w:p w14:paraId="380D3E85" w14:textId="437BC7FD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Gospodyniami spotkania będą </w:t>
      </w:r>
      <w:r w:rsidRPr="00DE6FA6">
        <w:rPr>
          <w:rFonts w:ascii="Lato" w:hAnsi="Lato"/>
          <w:b/>
          <w:bCs/>
          <w:sz w:val="22"/>
          <w:szCs w:val="22"/>
        </w:rPr>
        <w:t>Olga Gulińska</w:t>
      </w:r>
      <w:r w:rsidRPr="00DE6FA6">
        <w:rPr>
          <w:rFonts w:ascii="Lato" w:hAnsi="Lato"/>
          <w:sz w:val="22"/>
          <w:szCs w:val="22"/>
        </w:rPr>
        <w:t xml:space="preserve"> i </w:t>
      </w:r>
      <w:r w:rsidRPr="00DE6FA6">
        <w:rPr>
          <w:rFonts w:ascii="Lato" w:hAnsi="Lato"/>
          <w:b/>
          <w:bCs/>
          <w:sz w:val="22"/>
          <w:szCs w:val="22"/>
        </w:rPr>
        <w:t>Julia Borzeszkowska</w:t>
      </w:r>
      <w:r w:rsidRPr="00DE6FA6">
        <w:rPr>
          <w:rFonts w:ascii="Lato" w:hAnsi="Lato"/>
          <w:sz w:val="22"/>
          <w:szCs w:val="22"/>
        </w:rPr>
        <w:t>, koordynatorki Solidarności Codziennie, przestrzeni wspierającej NGO w ECS (3 piętro).</w:t>
      </w:r>
      <w:r w:rsidRPr="00DE6FA6">
        <w:rPr>
          <w:rFonts w:ascii="Lato" w:hAnsi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>/ Strefa Społeczna, tereny stoczniowe</w:t>
      </w:r>
    </w:p>
    <w:p w14:paraId="6F243307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/ wstęp wolny</w:t>
      </w:r>
    </w:p>
    <w:p w14:paraId="5AC69505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</w:p>
    <w:p w14:paraId="0F4FB5DD" w14:textId="5776F16D" w:rsidR="00A16B88" w:rsidRPr="00DE6FA6" w:rsidRDefault="00A16B88" w:rsidP="00A16B88">
      <w:pPr>
        <w:spacing w:line="276" w:lineRule="auto"/>
        <w:rPr>
          <w:rFonts w:ascii="Lato" w:eastAsia="Lato" w:hAnsi="Lato" w:cs="Lato"/>
          <w:color w:val="D20000"/>
          <w:sz w:val="22"/>
          <w:szCs w:val="22"/>
        </w:rPr>
      </w:pPr>
      <w:r w:rsidRPr="00DE6FA6">
        <w:rPr>
          <w:rFonts w:ascii="Lato" w:eastAsia="Lato" w:hAnsi="Lato" w:cs="Lato"/>
          <w:b/>
          <w:bCs/>
          <w:color w:val="D20000"/>
          <w:sz w:val="22"/>
          <w:szCs w:val="22"/>
        </w:rPr>
        <w:t xml:space="preserve">3/06/2026 </w:t>
      </w:r>
      <w:r w:rsidRPr="00DE6FA6">
        <w:rPr>
          <w:rFonts w:ascii="Lato" w:eastAsia="Lato" w:hAnsi="Lato" w:cs="Lato"/>
          <w:color w:val="D20000"/>
          <w:sz w:val="22"/>
          <w:szCs w:val="22"/>
        </w:rPr>
        <w:t>ŚRODA</w:t>
      </w:r>
    </w:p>
    <w:p w14:paraId="000098FC" w14:textId="6A7FD0D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15.00–16.00 </w:t>
      </w:r>
    </w:p>
    <w:p w14:paraId="31F9A9C7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AKADEMIA SOLIDARNOŚCI | </w:t>
      </w:r>
      <w:r w:rsidRPr="00DE6FA6">
        <w:rPr>
          <w:rFonts w:ascii="Lato" w:eastAsia="Lato" w:hAnsi="Lato" w:cs="Lato"/>
          <w:sz w:val="22"/>
          <w:szCs w:val="22"/>
        </w:rPr>
        <w:t>FINAŁ EDYCJI 2025/2026</w:t>
      </w:r>
    </w:p>
    <w:p w14:paraId="51F313E8" w14:textId="121E3426" w:rsidR="00A16B88" w:rsidRPr="00DE6FA6" w:rsidRDefault="009E4807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Młodzi dziennikarze z dwunastu krajów – Białorusi, Francji, Gruzji, Niemiec, Polski, Hiszpanii, Ukrainy, Węgier, Wielkiej Brytanii, Włoch, Portugalii i Serbii</w:t>
      </w:r>
      <w:r w:rsidRPr="00DE6FA6">
        <w:rPr>
          <w:rFonts w:ascii="Lato" w:eastAsia="Lato" w:hAnsi="Lato" w:cs="Lato"/>
          <w:sz w:val="22"/>
          <w:szCs w:val="22"/>
        </w:rPr>
        <w:t xml:space="preserve"> </w:t>
      </w:r>
      <w:r w:rsidR="00A16B88" w:rsidRPr="00DE6FA6">
        <w:rPr>
          <w:rFonts w:ascii="Lato" w:eastAsia="Lato" w:hAnsi="Lato" w:cs="Lato"/>
          <w:sz w:val="22"/>
          <w:szCs w:val="22"/>
        </w:rPr>
        <w:t xml:space="preserve">– wzięli udział w Akademii Solidarności i odbiorą certyfikaty jej ukończenia. Za nimi rok pracy, pięćdziesiąt godzin zajęć – warsztatów, wykładów, spotkań z ekspertami i spacerów badawczych. Wspólnie zgłębiali zagadnienia związane z obroną praw człowieka, odpowiedzialnością i zagrożeniami w pracy dziennikarza, </w:t>
      </w:r>
      <w:proofErr w:type="spellStart"/>
      <w:r w:rsidR="00A16B88" w:rsidRPr="00DE6FA6">
        <w:rPr>
          <w:rFonts w:ascii="Lato" w:eastAsia="Lato" w:hAnsi="Lato" w:cs="Lato"/>
          <w:sz w:val="22"/>
          <w:szCs w:val="22"/>
        </w:rPr>
        <w:t>fact-checkingiem</w:t>
      </w:r>
      <w:proofErr w:type="spellEnd"/>
      <w:r w:rsidR="00A16B88" w:rsidRPr="00DE6FA6">
        <w:rPr>
          <w:rFonts w:ascii="Lato" w:eastAsia="Lato" w:hAnsi="Lato" w:cs="Lato"/>
          <w:sz w:val="22"/>
          <w:szCs w:val="22"/>
        </w:rPr>
        <w:t xml:space="preserve">, </w:t>
      </w:r>
      <w:proofErr w:type="spellStart"/>
      <w:r w:rsidR="00A16B88" w:rsidRPr="00DE6FA6">
        <w:rPr>
          <w:rFonts w:ascii="Lato" w:eastAsia="Lato" w:hAnsi="Lato" w:cs="Lato"/>
          <w:sz w:val="22"/>
          <w:szCs w:val="22"/>
        </w:rPr>
        <w:t>fake</w:t>
      </w:r>
      <w:proofErr w:type="spellEnd"/>
      <w:r w:rsidR="00A16B88" w:rsidRPr="00DE6FA6">
        <w:rPr>
          <w:rFonts w:ascii="Lato" w:eastAsia="Lato" w:hAnsi="Lato" w:cs="Lato"/>
          <w:sz w:val="22"/>
          <w:szCs w:val="22"/>
        </w:rPr>
        <w:t xml:space="preserve"> newsami i wolnością słowa.</w:t>
      </w:r>
    </w:p>
    <w:p w14:paraId="754F8006" w14:textId="77777777" w:rsidR="00A16B88" w:rsidRPr="00DE6FA6" w:rsidRDefault="00A16B88" w:rsidP="00A16B88">
      <w:pPr>
        <w:spacing w:line="276" w:lineRule="auto"/>
        <w:rPr>
          <w:rFonts w:ascii="Lato" w:hAnsi="Lato"/>
          <w:b/>
          <w:bCs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lastRenderedPageBreak/>
        <w:t xml:space="preserve">Akademia Solidarności to projekt coroczny, wspólna inicjatywa ECS, Fundacji im. Friedricha Eberta w Warszawie oraz pisma „New </w:t>
      </w:r>
      <w:proofErr w:type="spellStart"/>
      <w:r w:rsidRPr="00DE6FA6">
        <w:rPr>
          <w:rFonts w:ascii="Lato" w:hAnsi="Lato"/>
          <w:sz w:val="22"/>
          <w:szCs w:val="22"/>
        </w:rPr>
        <w:t>Eastern</w:t>
      </w:r>
      <w:proofErr w:type="spellEnd"/>
      <w:r w:rsidRPr="00DE6FA6">
        <w:rPr>
          <w:rFonts w:ascii="Lato" w:hAnsi="Lato"/>
          <w:sz w:val="22"/>
          <w:szCs w:val="22"/>
        </w:rPr>
        <w:t xml:space="preserve"> Europe”.</w:t>
      </w:r>
    </w:p>
    <w:p w14:paraId="48F8D4CC" w14:textId="055702C4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/ wystawa stała ECS, sala E </w:t>
      </w:r>
      <w:r w:rsidR="00F21FCF">
        <w:rPr>
          <w:rFonts w:ascii="Lato" w:eastAsia="Lato" w:hAnsi="Lato" w:cs="Lato"/>
          <w:sz w:val="22"/>
          <w:szCs w:val="22"/>
        </w:rPr>
        <w:t>(</w:t>
      </w:r>
      <w:r w:rsidR="00A333A9">
        <w:rPr>
          <w:rFonts w:ascii="Lato" w:eastAsia="Lato" w:hAnsi="Lato" w:cs="Lato"/>
          <w:sz w:val="22"/>
          <w:szCs w:val="22"/>
        </w:rPr>
        <w:t>2</w:t>
      </w:r>
      <w:r w:rsidR="00F21FCF">
        <w:rPr>
          <w:rFonts w:ascii="Lato" w:eastAsia="Lato" w:hAnsi="Lato" w:cs="Lato"/>
          <w:sz w:val="22"/>
          <w:szCs w:val="22"/>
        </w:rPr>
        <w:t xml:space="preserve"> </w:t>
      </w:r>
      <w:r w:rsidR="00A333A9">
        <w:rPr>
          <w:rFonts w:ascii="Lato" w:eastAsia="Lato" w:hAnsi="Lato" w:cs="Lato"/>
          <w:sz w:val="22"/>
          <w:szCs w:val="22"/>
        </w:rPr>
        <w:t>piętro</w:t>
      </w:r>
      <w:r w:rsidR="00F21FCF">
        <w:rPr>
          <w:rFonts w:ascii="Lato" w:eastAsia="Lato" w:hAnsi="Lato" w:cs="Lato"/>
          <w:sz w:val="22"/>
          <w:szCs w:val="22"/>
        </w:rPr>
        <w:t>)</w:t>
      </w:r>
    </w:p>
    <w:p w14:paraId="0D087F2A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/ wstęp wolny</w:t>
      </w:r>
    </w:p>
    <w:p w14:paraId="7E3CC7AF" w14:textId="77777777" w:rsidR="009E4807" w:rsidRPr="00DE6FA6" w:rsidRDefault="009E4807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</w:p>
    <w:p w14:paraId="3F9D9D17" w14:textId="77777777" w:rsidR="009E4807" w:rsidRPr="0092095F" w:rsidRDefault="009E4807" w:rsidP="009E4807">
      <w:pPr>
        <w:spacing w:line="276" w:lineRule="auto"/>
        <w:jc w:val="both"/>
        <w:rPr>
          <w:rFonts w:ascii="Lato" w:eastAsia="Lato" w:hAnsi="Lato" w:cs="Lato"/>
          <w:b/>
          <w:bCs/>
          <w:sz w:val="22"/>
          <w:szCs w:val="22"/>
        </w:rPr>
      </w:pPr>
      <w:r w:rsidRPr="0092095F">
        <w:rPr>
          <w:rFonts w:ascii="Lato" w:eastAsia="Lato" w:hAnsi="Lato" w:cs="Lato"/>
          <w:b/>
          <w:bCs/>
          <w:sz w:val="22"/>
          <w:szCs w:val="22"/>
        </w:rPr>
        <w:t>18.00–20.00</w:t>
      </w:r>
    </w:p>
    <w:p w14:paraId="4989A6A0" w14:textId="18D9E19B" w:rsidR="009E4807" w:rsidRPr="0092095F" w:rsidRDefault="00821B3B" w:rsidP="009E4807">
      <w:pPr>
        <w:spacing w:line="276" w:lineRule="auto"/>
        <w:jc w:val="both"/>
        <w:rPr>
          <w:rFonts w:ascii="Lato" w:eastAsia="Lato" w:hAnsi="Lato" w:cs="Lato"/>
          <w:b/>
          <w:bCs/>
          <w:sz w:val="22"/>
          <w:szCs w:val="22"/>
        </w:rPr>
      </w:pPr>
      <w:r w:rsidRPr="0092095F">
        <w:rPr>
          <w:rFonts w:ascii="Lato" w:eastAsia="Lato" w:hAnsi="Lato" w:cs="Lato"/>
          <w:b/>
          <w:bCs/>
          <w:sz w:val="22"/>
          <w:szCs w:val="22"/>
        </w:rPr>
        <w:t xml:space="preserve">ALEŚ | </w:t>
      </w:r>
      <w:r w:rsidR="009E4807" w:rsidRPr="0092095F">
        <w:rPr>
          <w:rFonts w:ascii="Lato" w:eastAsia="Lato" w:hAnsi="Lato" w:cs="Lato"/>
          <w:sz w:val="22"/>
          <w:szCs w:val="22"/>
        </w:rPr>
        <w:t>SPOTKANIE Z ALESIEM BIALACKIM</w:t>
      </w:r>
    </w:p>
    <w:p w14:paraId="292712A3" w14:textId="2331B07E" w:rsidR="003B430D" w:rsidRPr="0092095F" w:rsidRDefault="003B430D" w:rsidP="00B83236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Bohaterem wieczoru będzie</w:t>
      </w:r>
      <w:r w:rsidR="00821B3B" w:rsidRPr="0092095F">
        <w:rPr>
          <w:rFonts w:ascii="Lato" w:eastAsia="Lato" w:hAnsi="Lato" w:cs="Lato"/>
          <w:sz w:val="22"/>
          <w:szCs w:val="22"/>
        </w:rPr>
        <w:t xml:space="preserve"> </w:t>
      </w:r>
      <w:r w:rsidR="009E4807" w:rsidRPr="0092095F">
        <w:rPr>
          <w:rFonts w:ascii="Lato" w:eastAsia="Lato" w:hAnsi="Lato" w:cs="Lato"/>
          <w:sz w:val="22"/>
          <w:szCs w:val="22"/>
        </w:rPr>
        <w:t>Ale</w:t>
      </w:r>
      <w:r w:rsidRPr="0092095F">
        <w:rPr>
          <w:rFonts w:ascii="Lato" w:eastAsia="Lato" w:hAnsi="Lato" w:cs="Lato"/>
          <w:sz w:val="22"/>
          <w:szCs w:val="22"/>
        </w:rPr>
        <w:t>ś</w:t>
      </w:r>
      <w:r w:rsidR="009E4807" w:rsidRPr="0092095F">
        <w:rPr>
          <w:rFonts w:ascii="Lato" w:eastAsia="Lato" w:hAnsi="Lato" w:cs="Lato"/>
          <w:sz w:val="22"/>
          <w:szCs w:val="22"/>
        </w:rPr>
        <w:t xml:space="preserve"> </w:t>
      </w:r>
      <w:proofErr w:type="spellStart"/>
      <w:r w:rsidR="009E4807" w:rsidRPr="0092095F">
        <w:rPr>
          <w:rFonts w:ascii="Lato" w:eastAsia="Lato" w:hAnsi="Lato" w:cs="Lato"/>
          <w:sz w:val="22"/>
          <w:szCs w:val="22"/>
        </w:rPr>
        <w:t>Bialacki</w:t>
      </w:r>
      <w:proofErr w:type="spellEnd"/>
      <w:r w:rsidRPr="0092095F">
        <w:rPr>
          <w:rFonts w:ascii="Lato" w:eastAsia="Lato" w:hAnsi="Lato" w:cs="Lato"/>
          <w:sz w:val="22"/>
          <w:szCs w:val="22"/>
        </w:rPr>
        <w:t xml:space="preserve"> –</w:t>
      </w:r>
      <w:r w:rsidR="009E4807" w:rsidRPr="0092095F">
        <w:rPr>
          <w:rFonts w:ascii="Lato" w:eastAsia="Lato" w:hAnsi="Lato" w:cs="Lato"/>
          <w:sz w:val="22"/>
          <w:szCs w:val="22"/>
        </w:rPr>
        <w:t xml:space="preserve"> </w:t>
      </w:r>
      <w:r w:rsidR="00821B3B" w:rsidRPr="0092095F">
        <w:rPr>
          <w:rFonts w:ascii="Lato" w:eastAsia="Lato" w:hAnsi="Lato" w:cs="Lato"/>
          <w:sz w:val="22"/>
          <w:szCs w:val="22"/>
        </w:rPr>
        <w:t>białoruski działacz społeczny, polityk, obrońc</w:t>
      </w:r>
      <w:r w:rsidR="00CB404D" w:rsidRPr="0092095F">
        <w:rPr>
          <w:rFonts w:ascii="Lato" w:eastAsia="Lato" w:hAnsi="Lato" w:cs="Lato"/>
          <w:sz w:val="22"/>
          <w:szCs w:val="22"/>
        </w:rPr>
        <w:t>a</w:t>
      </w:r>
      <w:r w:rsidR="00821B3B" w:rsidRPr="0092095F">
        <w:rPr>
          <w:rFonts w:ascii="Lato" w:eastAsia="Lato" w:hAnsi="Lato" w:cs="Lato"/>
          <w:sz w:val="22"/>
          <w:szCs w:val="22"/>
        </w:rPr>
        <w:t xml:space="preserve"> praw człowieka i wię</w:t>
      </w:r>
      <w:r w:rsidR="00CB404D" w:rsidRPr="0092095F">
        <w:rPr>
          <w:rFonts w:ascii="Lato" w:eastAsia="Lato" w:hAnsi="Lato" w:cs="Lato"/>
          <w:sz w:val="22"/>
          <w:szCs w:val="22"/>
        </w:rPr>
        <w:t>zień</w:t>
      </w:r>
      <w:r w:rsidR="00821B3B" w:rsidRPr="0092095F">
        <w:rPr>
          <w:rFonts w:ascii="Lato" w:eastAsia="Lato" w:hAnsi="Lato" w:cs="Lato"/>
          <w:sz w:val="22"/>
          <w:szCs w:val="22"/>
        </w:rPr>
        <w:t xml:space="preserve"> polityczny reżimu białoruskiego</w:t>
      </w:r>
      <w:r w:rsidRPr="0092095F">
        <w:rPr>
          <w:rFonts w:ascii="Lato" w:eastAsia="Lato" w:hAnsi="Lato" w:cs="Lato"/>
          <w:sz w:val="22"/>
          <w:szCs w:val="22"/>
        </w:rPr>
        <w:t>,</w:t>
      </w:r>
      <w:r w:rsidR="00821B3B" w:rsidRPr="0092095F">
        <w:rPr>
          <w:rFonts w:ascii="Lato" w:eastAsia="Lato" w:hAnsi="Lato" w:cs="Lato"/>
          <w:sz w:val="22"/>
          <w:szCs w:val="22"/>
        </w:rPr>
        <w:t xml:space="preserve"> </w:t>
      </w:r>
      <w:r w:rsidRPr="0092095F">
        <w:rPr>
          <w:rFonts w:ascii="Lato" w:eastAsia="Lato" w:hAnsi="Lato" w:cs="Lato"/>
          <w:sz w:val="22"/>
          <w:szCs w:val="22"/>
        </w:rPr>
        <w:t>twórc</w:t>
      </w:r>
      <w:r w:rsidR="00CB404D" w:rsidRPr="0092095F">
        <w:rPr>
          <w:rFonts w:ascii="Lato" w:eastAsia="Lato" w:hAnsi="Lato" w:cs="Lato"/>
          <w:sz w:val="22"/>
          <w:szCs w:val="22"/>
        </w:rPr>
        <w:t>a</w:t>
      </w:r>
      <w:r w:rsidRPr="0092095F">
        <w:rPr>
          <w:rFonts w:ascii="Lato" w:eastAsia="Lato" w:hAnsi="Lato" w:cs="Lato"/>
          <w:sz w:val="22"/>
          <w:szCs w:val="22"/>
        </w:rPr>
        <w:t xml:space="preserve"> Centrum Praw Człowieka „</w:t>
      </w:r>
      <w:proofErr w:type="spellStart"/>
      <w:r w:rsidRPr="0092095F">
        <w:rPr>
          <w:rFonts w:ascii="Lato" w:eastAsia="Lato" w:hAnsi="Lato" w:cs="Lato"/>
          <w:sz w:val="22"/>
          <w:szCs w:val="22"/>
        </w:rPr>
        <w:t>Wiasna</w:t>
      </w:r>
      <w:proofErr w:type="spellEnd"/>
      <w:r w:rsidRPr="0092095F">
        <w:rPr>
          <w:rFonts w:ascii="Lato" w:eastAsia="Lato" w:hAnsi="Lato" w:cs="Lato"/>
          <w:sz w:val="22"/>
          <w:szCs w:val="22"/>
        </w:rPr>
        <w:t>”</w:t>
      </w:r>
      <w:r w:rsidR="00821B3B" w:rsidRPr="0092095F">
        <w:rPr>
          <w:rFonts w:ascii="Lato" w:eastAsia="Lato" w:hAnsi="Lato" w:cs="Lato"/>
          <w:sz w:val="22"/>
          <w:szCs w:val="22"/>
        </w:rPr>
        <w:t>, wiceprzewodniczący Międzynarodowej Federacji Praw Człowieka i laureat Pokojowej Nagrody Nobla.</w:t>
      </w:r>
      <w:r w:rsidR="007726B6" w:rsidRPr="0092095F">
        <w:rPr>
          <w:rFonts w:ascii="Lato" w:eastAsia="Lato" w:hAnsi="Lato" w:cs="Lato"/>
          <w:sz w:val="22"/>
          <w:szCs w:val="22"/>
        </w:rPr>
        <w:t xml:space="preserve"> </w:t>
      </w:r>
    </w:p>
    <w:p w14:paraId="07FE1A57" w14:textId="444C99A1" w:rsidR="003B430D" w:rsidRPr="0092095F" w:rsidRDefault="00821B3B" w:rsidP="00B83236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O</w:t>
      </w:r>
      <w:r w:rsidR="009E4807" w:rsidRPr="0092095F">
        <w:rPr>
          <w:rFonts w:ascii="Lato" w:eastAsia="Lato" w:hAnsi="Lato" w:cs="Lato"/>
          <w:sz w:val="22"/>
          <w:szCs w:val="22"/>
        </w:rPr>
        <w:t xml:space="preserve"> życiu </w:t>
      </w:r>
      <w:r w:rsidRPr="0092095F">
        <w:rPr>
          <w:rFonts w:ascii="Lato" w:eastAsia="Lato" w:hAnsi="Lato" w:cs="Lato"/>
          <w:sz w:val="22"/>
          <w:szCs w:val="22"/>
        </w:rPr>
        <w:t xml:space="preserve">noblisty </w:t>
      </w:r>
      <w:r w:rsidR="009E4807" w:rsidRPr="0092095F">
        <w:rPr>
          <w:rFonts w:ascii="Lato" w:eastAsia="Lato" w:hAnsi="Lato" w:cs="Lato"/>
          <w:sz w:val="22"/>
          <w:szCs w:val="22"/>
        </w:rPr>
        <w:t xml:space="preserve">oraz książce „Aleś”, wydanej podczas pobytu </w:t>
      </w:r>
      <w:proofErr w:type="spellStart"/>
      <w:r w:rsidR="009E4807" w:rsidRPr="0092095F">
        <w:rPr>
          <w:rFonts w:ascii="Lato" w:eastAsia="Lato" w:hAnsi="Lato" w:cs="Lato"/>
          <w:sz w:val="22"/>
          <w:szCs w:val="22"/>
        </w:rPr>
        <w:t>Bialackiego</w:t>
      </w:r>
      <w:proofErr w:type="spellEnd"/>
      <w:r w:rsidR="009E4807" w:rsidRPr="0092095F">
        <w:rPr>
          <w:rFonts w:ascii="Lato" w:eastAsia="Lato" w:hAnsi="Lato" w:cs="Lato"/>
          <w:sz w:val="22"/>
          <w:szCs w:val="22"/>
        </w:rPr>
        <w:t xml:space="preserve"> w więzieniu</w:t>
      </w:r>
      <w:r w:rsidR="003B430D" w:rsidRPr="0092095F">
        <w:rPr>
          <w:rFonts w:ascii="Lato" w:eastAsia="Lato" w:hAnsi="Lato" w:cs="Lato"/>
          <w:sz w:val="22"/>
          <w:szCs w:val="22"/>
        </w:rPr>
        <w:t>,</w:t>
      </w:r>
      <w:r w:rsidRPr="0092095F">
        <w:rPr>
          <w:rFonts w:ascii="Lato" w:eastAsia="Lato" w:hAnsi="Lato" w:cs="Lato"/>
          <w:sz w:val="22"/>
          <w:szCs w:val="22"/>
        </w:rPr>
        <w:t xml:space="preserve"> </w:t>
      </w:r>
      <w:r w:rsidR="003B430D" w:rsidRPr="0092095F">
        <w:rPr>
          <w:rFonts w:ascii="Lato" w:eastAsia="Lato" w:hAnsi="Lato" w:cs="Lato"/>
          <w:sz w:val="22"/>
          <w:szCs w:val="22"/>
        </w:rPr>
        <w:t>mówić</w:t>
      </w:r>
      <w:r w:rsidRPr="0092095F">
        <w:rPr>
          <w:rFonts w:ascii="Lato" w:eastAsia="Lato" w:hAnsi="Lato" w:cs="Lato"/>
          <w:sz w:val="22"/>
          <w:szCs w:val="22"/>
        </w:rPr>
        <w:t xml:space="preserve"> będzie </w:t>
      </w:r>
      <w:proofErr w:type="spellStart"/>
      <w:r w:rsidR="009E4807" w:rsidRPr="0092095F">
        <w:rPr>
          <w:rFonts w:ascii="Lato" w:eastAsia="Lato" w:hAnsi="Lato" w:cs="Lato"/>
          <w:sz w:val="22"/>
          <w:szCs w:val="22"/>
        </w:rPr>
        <w:t>Taciana</w:t>
      </w:r>
      <w:proofErr w:type="spellEnd"/>
      <w:r w:rsidR="009E4807" w:rsidRPr="0092095F">
        <w:rPr>
          <w:rFonts w:ascii="Lato" w:eastAsia="Lato" w:hAnsi="Lato" w:cs="Lato"/>
          <w:sz w:val="22"/>
          <w:szCs w:val="22"/>
        </w:rPr>
        <w:t xml:space="preserve"> </w:t>
      </w:r>
      <w:proofErr w:type="spellStart"/>
      <w:r w:rsidR="009E4807" w:rsidRPr="0092095F">
        <w:rPr>
          <w:rFonts w:ascii="Lato" w:eastAsia="Lato" w:hAnsi="Lato" w:cs="Lato"/>
          <w:sz w:val="22"/>
          <w:szCs w:val="22"/>
        </w:rPr>
        <w:t>Ni</w:t>
      </w:r>
      <w:r w:rsidR="0054673D" w:rsidRPr="0092095F">
        <w:rPr>
          <w:rFonts w:ascii="Lato" w:eastAsia="Lato" w:hAnsi="Lato" w:cs="Lato"/>
          <w:sz w:val="22"/>
          <w:szCs w:val="22"/>
        </w:rPr>
        <w:t>a</w:t>
      </w:r>
      <w:r w:rsidR="009E4807" w:rsidRPr="0092095F">
        <w:rPr>
          <w:rFonts w:ascii="Lato" w:eastAsia="Lato" w:hAnsi="Lato" w:cs="Lato"/>
          <w:sz w:val="22"/>
          <w:szCs w:val="22"/>
        </w:rPr>
        <w:t>dbaj</w:t>
      </w:r>
      <w:proofErr w:type="spellEnd"/>
      <w:r w:rsidR="009E4807" w:rsidRPr="0092095F">
        <w:rPr>
          <w:rFonts w:ascii="Lato" w:eastAsia="Lato" w:hAnsi="Lato" w:cs="Lato"/>
          <w:sz w:val="22"/>
          <w:szCs w:val="22"/>
        </w:rPr>
        <w:t>, prezeska zarządu Białoruskiego PEN</w:t>
      </w:r>
      <w:r w:rsidRPr="0092095F">
        <w:rPr>
          <w:rFonts w:ascii="Lato" w:eastAsia="Lato" w:hAnsi="Lato" w:cs="Lato"/>
          <w:sz w:val="22"/>
          <w:szCs w:val="22"/>
        </w:rPr>
        <w:t>, wydawcy książki</w:t>
      </w:r>
      <w:r w:rsidR="009E4807" w:rsidRPr="0092095F">
        <w:rPr>
          <w:rFonts w:ascii="Lato" w:eastAsia="Lato" w:hAnsi="Lato" w:cs="Lato"/>
          <w:sz w:val="22"/>
          <w:szCs w:val="22"/>
        </w:rPr>
        <w:t>.</w:t>
      </w:r>
      <w:r w:rsidRPr="0092095F">
        <w:rPr>
          <w:rFonts w:ascii="Lato" w:eastAsia="Lato" w:hAnsi="Lato" w:cs="Lato"/>
          <w:sz w:val="22"/>
          <w:szCs w:val="22"/>
        </w:rPr>
        <w:t xml:space="preserve"> </w:t>
      </w:r>
    </w:p>
    <w:p w14:paraId="1FA4DD6F" w14:textId="77777777" w:rsidR="00B83236" w:rsidRDefault="00821B3B" w:rsidP="00B83236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Z</w:t>
      </w:r>
      <w:r w:rsidR="003B430D" w:rsidRPr="0092095F">
        <w:rPr>
          <w:rFonts w:ascii="Lato" w:eastAsia="Lato" w:hAnsi="Lato" w:cs="Lato"/>
          <w:sz w:val="22"/>
          <w:szCs w:val="22"/>
        </w:rPr>
        <w:t>a</w:t>
      </w:r>
      <w:r w:rsidRPr="0092095F">
        <w:rPr>
          <w:rFonts w:ascii="Lato" w:eastAsia="Lato" w:hAnsi="Lato" w:cs="Lato"/>
          <w:sz w:val="22"/>
          <w:szCs w:val="22"/>
        </w:rPr>
        <w:t xml:space="preserve">równo </w:t>
      </w:r>
      <w:r w:rsidR="00CB404D" w:rsidRPr="0092095F">
        <w:rPr>
          <w:rFonts w:ascii="Lato" w:eastAsia="Lato" w:hAnsi="Lato" w:cs="Lato"/>
          <w:sz w:val="22"/>
          <w:szCs w:val="22"/>
        </w:rPr>
        <w:t>„</w:t>
      </w:r>
      <w:proofErr w:type="spellStart"/>
      <w:r w:rsidR="003B430D" w:rsidRPr="0092095F">
        <w:rPr>
          <w:rFonts w:ascii="Lato" w:eastAsia="Lato" w:hAnsi="Lato" w:cs="Lato"/>
          <w:sz w:val="22"/>
          <w:szCs w:val="22"/>
        </w:rPr>
        <w:t>Wiasna</w:t>
      </w:r>
      <w:proofErr w:type="spellEnd"/>
      <w:r w:rsidR="00CB404D" w:rsidRPr="0092095F">
        <w:rPr>
          <w:rFonts w:ascii="Lato" w:eastAsia="Lato" w:hAnsi="Lato" w:cs="Lato"/>
          <w:sz w:val="22"/>
          <w:szCs w:val="22"/>
        </w:rPr>
        <w:t>”</w:t>
      </w:r>
      <w:r w:rsidRPr="0092095F">
        <w:rPr>
          <w:rFonts w:ascii="Lato" w:eastAsia="Lato" w:hAnsi="Lato" w:cs="Lato"/>
          <w:sz w:val="22"/>
          <w:szCs w:val="22"/>
        </w:rPr>
        <w:t xml:space="preserve">, jak i Białoruski PEN są uznawane </w:t>
      </w:r>
      <w:r w:rsidR="003B430D" w:rsidRPr="0092095F">
        <w:rPr>
          <w:rFonts w:ascii="Lato" w:eastAsia="Lato" w:hAnsi="Lato" w:cs="Lato"/>
          <w:sz w:val="22"/>
          <w:szCs w:val="22"/>
        </w:rPr>
        <w:t>przez</w:t>
      </w:r>
      <w:r w:rsidRPr="0092095F">
        <w:rPr>
          <w:rFonts w:ascii="Lato" w:eastAsia="Lato" w:hAnsi="Lato" w:cs="Lato"/>
          <w:sz w:val="22"/>
          <w:szCs w:val="22"/>
        </w:rPr>
        <w:t xml:space="preserve"> białoruskie władze za grupy ekstremistyczn</w:t>
      </w:r>
      <w:r w:rsidR="003B430D" w:rsidRPr="0092095F">
        <w:rPr>
          <w:rFonts w:ascii="Lato" w:eastAsia="Lato" w:hAnsi="Lato" w:cs="Lato"/>
          <w:sz w:val="22"/>
          <w:szCs w:val="22"/>
        </w:rPr>
        <w:t>e</w:t>
      </w:r>
      <w:r w:rsidRPr="0092095F">
        <w:rPr>
          <w:rFonts w:ascii="Lato" w:eastAsia="Lato" w:hAnsi="Lato" w:cs="Lato"/>
          <w:sz w:val="22"/>
          <w:szCs w:val="22"/>
        </w:rPr>
        <w:t xml:space="preserve">, co oznacza, że ich </w:t>
      </w:r>
      <w:r w:rsidR="003B430D" w:rsidRPr="0092095F">
        <w:rPr>
          <w:rFonts w:ascii="Lato" w:eastAsia="Lato" w:hAnsi="Lato" w:cs="Lato"/>
          <w:sz w:val="22"/>
          <w:szCs w:val="22"/>
        </w:rPr>
        <w:t>aktywność</w:t>
      </w:r>
      <w:r w:rsidRPr="0092095F">
        <w:rPr>
          <w:rFonts w:ascii="Lato" w:eastAsia="Lato" w:hAnsi="Lato" w:cs="Lato"/>
          <w:sz w:val="22"/>
          <w:szCs w:val="22"/>
        </w:rPr>
        <w:t xml:space="preserve"> na terytorium Białorusi jest zakazana, </w:t>
      </w:r>
    </w:p>
    <w:p w14:paraId="42F9663E" w14:textId="35B29903" w:rsidR="009E4807" w:rsidRPr="0092095F" w:rsidRDefault="00821B3B" w:rsidP="00B83236">
      <w:pPr>
        <w:spacing w:line="276" w:lineRule="auto"/>
        <w:rPr>
          <w:rFonts w:ascii="Lato" w:eastAsia="Lato" w:hAnsi="Lato" w:cs="Lato"/>
          <w:sz w:val="22"/>
          <w:szCs w:val="22"/>
          <w:lang w:val="ru-RU"/>
        </w:rPr>
      </w:pPr>
      <w:r w:rsidRPr="0092095F">
        <w:rPr>
          <w:rFonts w:ascii="Lato" w:eastAsia="Lato" w:hAnsi="Lato" w:cs="Lato"/>
          <w:sz w:val="22"/>
          <w:szCs w:val="22"/>
        </w:rPr>
        <w:t xml:space="preserve">a jakiekolwiek </w:t>
      </w:r>
      <w:r w:rsidR="003B430D" w:rsidRPr="0092095F">
        <w:rPr>
          <w:rFonts w:ascii="Lato" w:eastAsia="Lato" w:hAnsi="Lato" w:cs="Lato"/>
          <w:sz w:val="22"/>
          <w:szCs w:val="22"/>
        </w:rPr>
        <w:t>zaangażowanie w ich działalność</w:t>
      </w:r>
      <w:r w:rsidRPr="0092095F">
        <w:rPr>
          <w:rFonts w:ascii="Lato" w:eastAsia="Lato" w:hAnsi="Lato" w:cs="Lato"/>
          <w:sz w:val="22"/>
          <w:szCs w:val="22"/>
        </w:rPr>
        <w:t xml:space="preserve"> </w:t>
      </w:r>
      <w:r w:rsidR="003B430D" w:rsidRPr="0092095F">
        <w:rPr>
          <w:rFonts w:ascii="Lato" w:eastAsia="Lato" w:hAnsi="Lato" w:cs="Lato"/>
          <w:sz w:val="22"/>
          <w:szCs w:val="22"/>
        </w:rPr>
        <w:t>uznawan</w:t>
      </w:r>
      <w:r w:rsidR="00CB404D" w:rsidRPr="0092095F">
        <w:rPr>
          <w:rFonts w:ascii="Lato" w:eastAsia="Lato" w:hAnsi="Lato" w:cs="Lato"/>
          <w:sz w:val="22"/>
          <w:szCs w:val="22"/>
        </w:rPr>
        <w:t>e</w:t>
      </w:r>
      <w:r w:rsidR="003B430D" w:rsidRPr="0092095F">
        <w:rPr>
          <w:rFonts w:ascii="Lato" w:eastAsia="Lato" w:hAnsi="Lato" w:cs="Lato"/>
          <w:sz w:val="22"/>
          <w:szCs w:val="22"/>
        </w:rPr>
        <w:t xml:space="preserve"> za</w:t>
      </w:r>
      <w:r w:rsidRPr="0092095F">
        <w:rPr>
          <w:rFonts w:ascii="Lato" w:eastAsia="Lato" w:hAnsi="Lato" w:cs="Lato"/>
          <w:sz w:val="22"/>
          <w:szCs w:val="22"/>
        </w:rPr>
        <w:t xml:space="preserve"> przestępstw</w:t>
      </w:r>
      <w:r w:rsidR="003B430D" w:rsidRPr="0092095F">
        <w:rPr>
          <w:rFonts w:ascii="Lato" w:eastAsia="Lato" w:hAnsi="Lato" w:cs="Lato"/>
          <w:sz w:val="22"/>
          <w:szCs w:val="22"/>
        </w:rPr>
        <w:t>o</w:t>
      </w:r>
      <w:r w:rsidRPr="0092095F">
        <w:rPr>
          <w:rFonts w:ascii="Lato" w:eastAsia="Lato" w:hAnsi="Lato" w:cs="Lato"/>
          <w:sz w:val="22"/>
          <w:szCs w:val="22"/>
        </w:rPr>
        <w:t>.</w:t>
      </w:r>
    </w:p>
    <w:p w14:paraId="1A33F8EB" w14:textId="4E5F8F9F" w:rsidR="009E4807" w:rsidRPr="0092095F" w:rsidRDefault="009E4807" w:rsidP="009E4807">
      <w:pPr>
        <w:spacing w:line="276" w:lineRule="auto"/>
        <w:jc w:val="both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/ sala wielofunkcyjna</w:t>
      </w:r>
      <w:r w:rsidR="003B430D" w:rsidRPr="0092095F">
        <w:rPr>
          <w:rFonts w:ascii="Lato" w:eastAsia="Lato" w:hAnsi="Lato" w:cs="Lato"/>
          <w:sz w:val="22"/>
          <w:szCs w:val="22"/>
        </w:rPr>
        <w:t xml:space="preserve"> ECS (parter)</w:t>
      </w:r>
      <w:r w:rsidRPr="0092095F">
        <w:rPr>
          <w:rFonts w:ascii="Lato" w:eastAsia="Lato" w:hAnsi="Lato" w:cs="Lato"/>
          <w:sz w:val="22"/>
          <w:szCs w:val="22"/>
        </w:rPr>
        <w:t xml:space="preserve"> </w:t>
      </w:r>
    </w:p>
    <w:p w14:paraId="56E1108F" w14:textId="77777777" w:rsidR="009E4807" w:rsidRPr="0092095F" w:rsidRDefault="009E4807" w:rsidP="009E4807">
      <w:pPr>
        <w:spacing w:line="276" w:lineRule="auto"/>
        <w:jc w:val="both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/ wstęp wolny</w:t>
      </w:r>
    </w:p>
    <w:p w14:paraId="00E72C5D" w14:textId="43159403" w:rsidR="009E4807" w:rsidRPr="00DE6FA6" w:rsidRDefault="009E4807" w:rsidP="009E4807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/ spotkanie w języku białoruskim z tłumaczeniem</w:t>
      </w:r>
    </w:p>
    <w:p w14:paraId="425DE2A0" w14:textId="77777777" w:rsidR="009E4807" w:rsidRPr="00DE6FA6" w:rsidRDefault="009E4807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</w:p>
    <w:p w14:paraId="252670BC" w14:textId="3A453D78" w:rsidR="007726B6" w:rsidRPr="0092095F" w:rsidRDefault="00A16B88" w:rsidP="003B430D">
      <w:pPr>
        <w:spacing w:line="276" w:lineRule="auto"/>
        <w:rPr>
          <w:rFonts w:ascii="Lato" w:hAnsi="Lato"/>
          <w:b/>
          <w:bCs/>
          <w:sz w:val="22"/>
          <w:szCs w:val="22"/>
        </w:rPr>
      </w:pPr>
      <w:r w:rsidRPr="0092095F">
        <w:rPr>
          <w:rFonts w:ascii="Lato" w:eastAsia="Lato" w:hAnsi="Lato" w:cs="Lato"/>
          <w:b/>
          <w:bCs/>
          <w:color w:val="D20000"/>
          <w:sz w:val="22"/>
          <w:szCs w:val="22"/>
        </w:rPr>
        <w:t xml:space="preserve">4/06/2026 </w:t>
      </w:r>
      <w:r w:rsidRPr="0092095F">
        <w:rPr>
          <w:rFonts w:ascii="Lato" w:eastAsia="Lato" w:hAnsi="Lato" w:cs="Lato"/>
          <w:color w:val="D20000"/>
          <w:sz w:val="22"/>
          <w:szCs w:val="22"/>
        </w:rPr>
        <w:t>CZWARTEK</w:t>
      </w:r>
      <w:r w:rsidRPr="0092095F">
        <w:rPr>
          <w:rFonts w:ascii="Lato" w:eastAsia="Lato" w:hAnsi="Lato" w:cs="Lato"/>
          <w:color w:val="D20000"/>
          <w:sz w:val="22"/>
          <w:szCs w:val="22"/>
        </w:rPr>
        <w:br/>
      </w:r>
      <w:r w:rsidR="007726B6" w:rsidRPr="0092095F">
        <w:rPr>
          <w:rFonts w:ascii="Lato" w:hAnsi="Lato"/>
          <w:sz w:val="22"/>
          <w:szCs w:val="22"/>
        </w:rPr>
        <w:t xml:space="preserve">11.00–12.00 </w:t>
      </w:r>
    </w:p>
    <w:p w14:paraId="2B1755C3" w14:textId="49DAB5F1" w:rsidR="007726B6" w:rsidRPr="0092095F" w:rsidRDefault="007726B6" w:rsidP="007726B6">
      <w:pPr>
        <w:spacing w:line="276" w:lineRule="auto"/>
        <w:jc w:val="both"/>
        <w:rPr>
          <w:rFonts w:ascii="Lato" w:hAnsi="Lato"/>
          <w:caps/>
          <w:sz w:val="22"/>
          <w:szCs w:val="22"/>
        </w:rPr>
      </w:pPr>
      <w:r w:rsidRPr="0092095F">
        <w:rPr>
          <w:rFonts w:ascii="Lato" w:hAnsi="Lato"/>
          <w:b/>
          <w:bCs/>
          <w:caps/>
          <w:sz w:val="22"/>
          <w:szCs w:val="22"/>
        </w:rPr>
        <w:t xml:space="preserve">Czy chcemy święta wolności? | </w:t>
      </w:r>
      <w:r w:rsidRPr="0092095F">
        <w:rPr>
          <w:rFonts w:ascii="Lato" w:hAnsi="Lato"/>
          <w:caps/>
          <w:sz w:val="22"/>
          <w:szCs w:val="22"/>
        </w:rPr>
        <w:t xml:space="preserve">Premiera raportu z badań Narodowego Centrum Kultury wokół pamięci 4 czerwca 1989 </w:t>
      </w:r>
    </w:p>
    <w:p w14:paraId="75685143" w14:textId="77777777" w:rsidR="00B83236" w:rsidRDefault="007726B6" w:rsidP="00B83236">
      <w:pPr>
        <w:spacing w:line="276" w:lineRule="auto"/>
        <w:rPr>
          <w:rFonts w:ascii="Lato" w:hAnsi="Lato"/>
          <w:sz w:val="22"/>
          <w:szCs w:val="22"/>
        </w:rPr>
      </w:pPr>
      <w:r w:rsidRPr="0092095F">
        <w:rPr>
          <w:rFonts w:ascii="Lato" w:hAnsi="Lato"/>
          <w:sz w:val="22"/>
          <w:szCs w:val="22"/>
        </w:rPr>
        <w:t>Niespójność wysokiej pozycji w kanonie historycznym i brak ugruntowanych form upamiętnienia był</w:t>
      </w:r>
      <w:r w:rsidR="00496798" w:rsidRPr="0092095F">
        <w:rPr>
          <w:rFonts w:ascii="Lato" w:hAnsi="Lato"/>
          <w:sz w:val="22"/>
          <w:szCs w:val="22"/>
        </w:rPr>
        <w:t>y</w:t>
      </w:r>
      <w:r w:rsidRPr="0092095F">
        <w:rPr>
          <w:rFonts w:ascii="Lato" w:hAnsi="Lato"/>
          <w:sz w:val="22"/>
          <w:szCs w:val="22"/>
        </w:rPr>
        <w:t xml:space="preserve"> punktem wyjścia </w:t>
      </w:r>
      <w:r w:rsidR="00496798" w:rsidRPr="0092095F">
        <w:rPr>
          <w:rFonts w:ascii="Lato" w:hAnsi="Lato"/>
          <w:sz w:val="22"/>
          <w:szCs w:val="22"/>
        </w:rPr>
        <w:t xml:space="preserve">do </w:t>
      </w:r>
      <w:r w:rsidRPr="0092095F">
        <w:rPr>
          <w:rFonts w:ascii="Lato" w:hAnsi="Lato"/>
          <w:sz w:val="22"/>
          <w:szCs w:val="22"/>
        </w:rPr>
        <w:t>badania pamięci o 4 czerwca 1989 r</w:t>
      </w:r>
      <w:r w:rsidR="003B430D" w:rsidRPr="0092095F">
        <w:rPr>
          <w:rFonts w:ascii="Lato" w:hAnsi="Lato"/>
          <w:sz w:val="22"/>
          <w:szCs w:val="22"/>
        </w:rPr>
        <w:t>oku,</w:t>
      </w:r>
      <w:r w:rsidRPr="0092095F">
        <w:rPr>
          <w:rFonts w:ascii="Lato" w:hAnsi="Lato"/>
          <w:sz w:val="22"/>
          <w:szCs w:val="22"/>
        </w:rPr>
        <w:t xml:space="preserve"> zrealizowanego przez Narodowe Centrum Kultury. Upadek komunizmu jest dla Polaków wydarzeniem ważnym, ale rytualnie i narracyjnie jeszcze nie w pełni opracowanym. Kompleksowe badania społeczne objęły analiz</w:t>
      </w:r>
      <w:r w:rsidR="003B430D" w:rsidRPr="0092095F">
        <w:rPr>
          <w:rFonts w:ascii="Lato" w:hAnsi="Lato"/>
          <w:sz w:val="22"/>
          <w:szCs w:val="22"/>
        </w:rPr>
        <w:t>y</w:t>
      </w:r>
      <w:r w:rsidRPr="0092095F">
        <w:rPr>
          <w:rFonts w:ascii="Lato" w:hAnsi="Lato"/>
          <w:sz w:val="22"/>
          <w:szCs w:val="22"/>
        </w:rPr>
        <w:t xml:space="preserve"> prasy</w:t>
      </w:r>
      <w:r w:rsidR="003B430D" w:rsidRPr="0092095F">
        <w:rPr>
          <w:rFonts w:ascii="Lato" w:hAnsi="Lato"/>
          <w:sz w:val="22"/>
          <w:szCs w:val="22"/>
        </w:rPr>
        <w:t xml:space="preserve"> i</w:t>
      </w:r>
      <w:r w:rsidRPr="0092095F">
        <w:rPr>
          <w:rFonts w:ascii="Lato" w:hAnsi="Lato"/>
          <w:sz w:val="22"/>
          <w:szCs w:val="22"/>
        </w:rPr>
        <w:t xml:space="preserve"> treści internetowych, badani</w:t>
      </w:r>
      <w:r w:rsidR="003B430D" w:rsidRPr="0092095F">
        <w:rPr>
          <w:rFonts w:ascii="Lato" w:hAnsi="Lato"/>
          <w:sz w:val="22"/>
          <w:szCs w:val="22"/>
        </w:rPr>
        <w:t>a</w:t>
      </w:r>
      <w:r w:rsidRPr="0092095F">
        <w:rPr>
          <w:rFonts w:ascii="Lato" w:hAnsi="Lato"/>
          <w:sz w:val="22"/>
          <w:szCs w:val="22"/>
        </w:rPr>
        <w:t xml:space="preserve"> sondażowe </w:t>
      </w:r>
      <w:r w:rsidR="003B430D" w:rsidRPr="0092095F">
        <w:rPr>
          <w:rFonts w:ascii="Lato" w:hAnsi="Lato"/>
          <w:sz w:val="22"/>
          <w:szCs w:val="22"/>
        </w:rPr>
        <w:t>i</w:t>
      </w:r>
      <w:r w:rsidRPr="0092095F">
        <w:rPr>
          <w:rFonts w:ascii="Lato" w:hAnsi="Lato"/>
          <w:sz w:val="22"/>
          <w:szCs w:val="22"/>
        </w:rPr>
        <w:t xml:space="preserve"> jakościowe </w:t>
      </w:r>
      <w:r w:rsidR="0083286F" w:rsidRPr="0092095F">
        <w:rPr>
          <w:rFonts w:ascii="Lato" w:hAnsi="Lato"/>
          <w:sz w:val="22"/>
          <w:szCs w:val="22"/>
        </w:rPr>
        <w:t xml:space="preserve">prowadzone </w:t>
      </w:r>
      <w:r w:rsidRPr="0092095F">
        <w:rPr>
          <w:rFonts w:ascii="Lato" w:hAnsi="Lato"/>
          <w:sz w:val="22"/>
          <w:szCs w:val="22"/>
        </w:rPr>
        <w:t xml:space="preserve">metodą zogniskowanych wywiadów grupowych. </w:t>
      </w:r>
    </w:p>
    <w:p w14:paraId="7D9FF909" w14:textId="77777777" w:rsidR="00B83236" w:rsidRDefault="007726B6" w:rsidP="00B83236">
      <w:pPr>
        <w:spacing w:line="276" w:lineRule="auto"/>
        <w:rPr>
          <w:rFonts w:ascii="Lato" w:hAnsi="Lato"/>
          <w:sz w:val="22"/>
          <w:szCs w:val="22"/>
        </w:rPr>
      </w:pPr>
      <w:r w:rsidRPr="0092095F">
        <w:rPr>
          <w:rFonts w:ascii="Lato" w:hAnsi="Lato"/>
          <w:sz w:val="22"/>
          <w:szCs w:val="22"/>
        </w:rPr>
        <w:t>A wszystko</w:t>
      </w:r>
      <w:r w:rsidR="003B430D" w:rsidRPr="0092095F">
        <w:rPr>
          <w:rFonts w:ascii="Lato" w:hAnsi="Lato"/>
          <w:sz w:val="22"/>
          <w:szCs w:val="22"/>
        </w:rPr>
        <w:t>,</w:t>
      </w:r>
      <w:r w:rsidRPr="0092095F">
        <w:rPr>
          <w:rFonts w:ascii="Lato" w:hAnsi="Lato"/>
          <w:sz w:val="22"/>
          <w:szCs w:val="22"/>
        </w:rPr>
        <w:t xml:space="preserve"> by znaleźć odpowiedź na pytania: O czym opowiada historia transformacji? </w:t>
      </w:r>
    </w:p>
    <w:p w14:paraId="3130223E" w14:textId="3E0269C1" w:rsidR="007726B6" w:rsidRPr="0092095F" w:rsidRDefault="007726B6" w:rsidP="00B83236">
      <w:pPr>
        <w:spacing w:line="276" w:lineRule="auto"/>
        <w:rPr>
          <w:rFonts w:ascii="Lato" w:hAnsi="Lato"/>
          <w:sz w:val="22"/>
          <w:szCs w:val="22"/>
        </w:rPr>
      </w:pPr>
      <w:r w:rsidRPr="0092095F">
        <w:rPr>
          <w:rFonts w:ascii="Lato" w:hAnsi="Lato"/>
          <w:sz w:val="22"/>
          <w:szCs w:val="22"/>
        </w:rPr>
        <w:t xml:space="preserve">Czy 4 czerwca jest odpowiednim „punktem węzłowym”, by opowiadać o transformacji?  </w:t>
      </w:r>
    </w:p>
    <w:p w14:paraId="5BFADA53" w14:textId="64507F36" w:rsidR="007726B6" w:rsidRPr="0092095F" w:rsidRDefault="007726B6" w:rsidP="007726B6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/ biblioteka ECS</w:t>
      </w:r>
      <w:r w:rsidR="00F21FCF" w:rsidRPr="0092095F">
        <w:rPr>
          <w:rFonts w:ascii="Lato" w:eastAsia="Lato" w:hAnsi="Lato" w:cs="Lato"/>
          <w:sz w:val="22"/>
          <w:szCs w:val="22"/>
        </w:rPr>
        <w:t xml:space="preserve"> (1 piętro)</w:t>
      </w:r>
    </w:p>
    <w:p w14:paraId="419677A5" w14:textId="77777777" w:rsidR="007726B6" w:rsidRPr="00DE6FA6" w:rsidRDefault="007726B6" w:rsidP="007726B6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/ wstęp wolny</w:t>
      </w:r>
    </w:p>
    <w:p w14:paraId="4478D872" w14:textId="77777777" w:rsidR="007726B6" w:rsidRPr="00DE6FA6" w:rsidRDefault="007726B6" w:rsidP="007726B6">
      <w:pPr>
        <w:spacing w:line="276" w:lineRule="auto"/>
        <w:rPr>
          <w:rFonts w:ascii="Lato" w:eastAsia="Lato" w:hAnsi="Lato" w:cs="Lato"/>
          <w:sz w:val="22"/>
          <w:szCs w:val="22"/>
        </w:rPr>
      </w:pPr>
    </w:p>
    <w:p w14:paraId="7599DC81" w14:textId="2A1A5BD2" w:rsidR="00A16B88" w:rsidRPr="00DE6FA6" w:rsidRDefault="00A16B88" w:rsidP="00A16B88">
      <w:pPr>
        <w:spacing w:line="276" w:lineRule="auto"/>
        <w:rPr>
          <w:rFonts w:ascii="Lato" w:hAnsi="Lato"/>
          <w:b/>
          <w:bCs/>
          <w:sz w:val="22"/>
          <w:szCs w:val="22"/>
        </w:rPr>
      </w:pPr>
      <w:r w:rsidRPr="00DE6FA6">
        <w:rPr>
          <w:rFonts w:ascii="Lato" w:hAnsi="Lato"/>
          <w:b/>
          <w:bCs/>
          <w:sz w:val="22"/>
          <w:szCs w:val="22"/>
        </w:rPr>
        <w:t>12.00, 13.30, 15.00</w:t>
      </w:r>
      <w:r w:rsidRPr="00DE6FA6">
        <w:rPr>
          <w:rFonts w:ascii="Lato" w:hAnsi="Lato"/>
          <w:b/>
          <w:bCs/>
          <w:sz w:val="22"/>
          <w:szCs w:val="22"/>
        </w:rPr>
        <w:br/>
        <w:t xml:space="preserve">W SAMO POŁUDNIE </w:t>
      </w:r>
      <w:r w:rsidR="00F21FCF" w:rsidRPr="00F21FCF">
        <w:rPr>
          <w:rFonts w:ascii="Lato" w:hAnsi="Lato"/>
          <w:sz w:val="22"/>
          <w:szCs w:val="22"/>
        </w:rPr>
        <w:t>|</w:t>
      </w:r>
      <w:r w:rsidRPr="00DE6FA6">
        <w:rPr>
          <w:rFonts w:ascii="Lato" w:hAnsi="Lato"/>
          <w:b/>
          <w:bCs/>
          <w:sz w:val="22"/>
          <w:szCs w:val="22"/>
        </w:rPr>
        <w:t xml:space="preserve"> </w:t>
      </w:r>
      <w:r w:rsidRPr="00DE6FA6">
        <w:rPr>
          <w:rFonts w:ascii="Lato" w:hAnsi="Lato"/>
          <w:sz w:val="22"/>
          <w:szCs w:val="22"/>
        </w:rPr>
        <w:t>SPACERY SUBIEKTYWNE PO WYSTAWIE STAŁEJ</w:t>
      </w:r>
      <w:r w:rsidRPr="00DE6FA6">
        <w:rPr>
          <w:rFonts w:ascii="Lato" w:hAnsi="Lato"/>
          <w:b/>
          <w:bCs/>
          <w:sz w:val="22"/>
          <w:szCs w:val="22"/>
        </w:rPr>
        <w:t xml:space="preserve"> </w:t>
      </w:r>
    </w:p>
    <w:p w14:paraId="03379A7B" w14:textId="77777777" w:rsidR="00102650" w:rsidRPr="00DE6FA6" w:rsidRDefault="00A16B88" w:rsidP="00A16B88">
      <w:pPr>
        <w:spacing w:line="276" w:lineRule="auto"/>
        <w:rPr>
          <w:rFonts w:ascii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Tropem wydarzeń sprzed 37 lat wyruszą spacery po wystawie stałej ECS</w:t>
      </w:r>
      <w:r w:rsidRPr="00DE6FA6">
        <w:rPr>
          <w:rFonts w:ascii="Lato" w:hAnsi="Lato" w:cs="Lato"/>
          <w:sz w:val="22"/>
          <w:szCs w:val="22"/>
        </w:rPr>
        <w:t>. Każdy będzie inny, bo inne są drogi życiowe przewodników. O wyborach 4 czerwca 1989 w Święto Wolności</w:t>
      </w:r>
    </w:p>
    <w:p w14:paraId="2AAD40FF" w14:textId="072E1FA1" w:rsidR="00A16B88" w:rsidRPr="00DE6FA6" w:rsidRDefault="00A16B88" w:rsidP="00A16B88">
      <w:pPr>
        <w:spacing w:line="276" w:lineRule="auto"/>
        <w:rPr>
          <w:rFonts w:ascii="Lato" w:hAnsi="Lato" w:cs="Lato"/>
          <w:b/>
          <w:bCs/>
          <w:sz w:val="22"/>
          <w:szCs w:val="22"/>
        </w:rPr>
      </w:pPr>
      <w:r w:rsidRPr="00DE6FA6">
        <w:rPr>
          <w:rFonts w:ascii="Lato" w:hAnsi="Lato" w:cs="Lato"/>
          <w:sz w:val="22"/>
          <w:szCs w:val="22"/>
        </w:rPr>
        <w:t xml:space="preserve">i Praw Obywatelskich opowiedzą: </w:t>
      </w:r>
      <w:r w:rsidRPr="00DE6FA6">
        <w:rPr>
          <w:rFonts w:ascii="Lato" w:hAnsi="Lato" w:cs="Lato"/>
          <w:b/>
          <w:bCs/>
          <w:sz w:val="22"/>
          <w:szCs w:val="22"/>
        </w:rPr>
        <w:t xml:space="preserve">Jan Krzysztof Bielecki, Anna Beata Bohdziewicz i Jacek Żakowski. </w:t>
      </w:r>
    </w:p>
    <w:p w14:paraId="4727D54D" w14:textId="77777777" w:rsidR="00B83236" w:rsidRDefault="00B83236" w:rsidP="00A16B88">
      <w:pPr>
        <w:spacing w:line="276" w:lineRule="auto"/>
        <w:rPr>
          <w:rFonts w:ascii="Lato" w:hAnsi="Lato"/>
          <w:sz w:val="22"/>
          <w:szCs w:val="22"/>
        </w:rPr>
      </w:pPr>
    </w:p>
    <w:p w14:paraId="678DEB74" w14:textId="12CFC0E5" w:rsidR="002971E0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 xml:space="preserve">Spacery odbywają się pod hasłem „W samo południe” na wspomnienie słynnego afisza </w:t>
      </w:r>
    </w:p>
    <w:p w14:paraId="0D9CA984" w14:textId="4B967EDE" w:rsidR="002971E0" w:rsidRPr="00DE6FA6" w:rsidRDefault="00A16B88" w:rsidP="00A16B88">
      <w:pPr>
        <w:spacing w:line="276" w:lineRule="auto"/>
        <w:rPr>
          <w:rFonts w:ascii="Lato" w:hAnsi="Lato" w:cs="Lato"/>
          <w:bCs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>z wyborów 4 czerwca 1989. Rewolwerowiec</w:t>
      </w:r>
      <w:r w:rsidRPr="00DE6FA6">
        <w:rPr>
          <w:rFonts w:ascii="Lato" w:hAnsi="Lato" w:cs="Lato"/>
          <w:bCs/>
          <w:color w:val="000000" w:themeColor="text1"/>
          <w:sz w:val="22"/>
          <w:szCs w:val="22"/>
        </w:rPr>
        <w:t xml:space="preserve"> z amerykańskiego czterokrotnie oscarowego westernu „W samo południe” </w:t>
      </w:r>
      <w:r w:rsidRPr="00DE6FA6">
        <w:rPr>
          <w:rFonts w:ascii="Lato" w:hAnsi="Lato" w:cs="Lato"/>
          <w:bCs/>
          <w:sz w:val="22"/>
          <w:szCs w:val="22"/>
        </w:rPr>
        <w:t xml:space="preserve">(reż. Fred Zinnemann, 1952) </w:t>
      </w:r>
      <w:r w:rsidRPr="00DE6FA6">
        <w:rPr>
          <w:rFonts w:ascii="Lato" w:hAnsi="Lato" w:cs="Lato"/>
          <w:bCs/>
          <w:color w:val="000000" w:themeColor="text1"/>
          <w:sz w:val="22"/>
          <w:szCs w:val="22"/>
        </w:rPr>
        <w:t xml:space="preserve">stał się inspiracją dla </w:t>
      </w:r>
      <w:r w:rsidRPr="00DE6FA6">
        <w:rPr>
          <w:rFonts w:ascii="Lato" w:hAnsi="Lato"/>
          <w:sz w:val="22"/>
          <w:szCs w:val="22"/>
        </w:rPr>
        <w:t xml:space="preserve">Tomasza Sarneckiego. Tak powstał plakat </w:t>
      </w:r>
      <w:r w:rsidRPr="00DE6FA6">
        <w:rPr>
          <w:rFonts w:ascii="Lato" w:hAnsi="Lato" w:cs="Lato"/>
          <w:bCs/>
          <w:color w:val="000000" w:themeColor="text1"/>
          <w:sz w:val="22"/>
          <w:szCs w:val="22"/>
        </w:rPr>
        <w:t xml:space="preserve">z </w:t>
      </w:r>
      <w:proofErr w:type="spellStart"/>
      <w:r w:rsidRPr="00DE6FA6">
        <w:rPr>
          <w:rFonts w:ascii="Lato" w:hAnsi="Lato" w:cs="Lato"/>
          <w:bCs/>
          <w:color w:val="000000" w:themeColor="text1"/>
          <w:sz w:val="22"/>
          <w:szCs w:val="22"/>
        </w:rPr>
        <w:t>Garym</w:t>
      </w:r>
      <w:proofErr w:type="spellEnd"/>
      <w:r w:rsidRPr="00DE6FA6">
        <w:rPr>
          <w:rFonts w:ascii="Lato" w:hAnsi="Lato" w:cs="Lato"/>
          <w:bCs/>
          <w:color w:val="000000" w:themeColor="text1"/>
          <w:sz w:val="22"/>
          <w:szCs w:val="22"/>
        </w:rPr>
        <w:t xml:space="preserve"> Cooperem.</w:t>
      </w:r>
      <w:r w:rsidRPr="00DE6FA6">
        <w:rPr>
          <w:rFonts w:ascii="Lato" w:hAnsi="Lato"/>
          <w:sz w:val="22"/>
          <w:szCs w:val="22"/>
        </w:rPr>
        <w:t xml:space="preserve"> </w:t>
      </w:r>
      <w:r w:rsidRPr="00DE6FA6">
        <w:rPr>
          <w:rFonts w:ascii="Lato" w:hAnsi="Lato" w:cs="Lato"/>
          <w:bCs/>
          <w:color w:val="000000" w:themeColor="text1"/>
          <w:sz w:val="22"/>
          <w:szCs w:val="22"/>
        </w:rPr>
        <w:t xml:space="preserve">Nasz szeryf trzymał jednak w ręku kartę do głosowania zamiast rewolweru i popierał Solidarność. </w:t>
      </w:r>
      <w:r w:rsidRPr="00DE6FA6">
        <w:rPr>
          <w:rFonts w:ascii="Lato" w:hAnsi="Lato" w:cs="Lato"/>
          <w:bCs/>
          <w:sz w:val="22"/>
          <w:szCs w:val="22"/>
        </w:rPr>
        <w:t xml:space="preserve">Victoria &amp; Albert </w:t>
      </w:r>
      <w:proofErr w:type="spellStart"/>
      <w:r w:rsidRPr="00DE6FA6">
        <w:rPr>
          <w:rFonts w:ascii="Lato" w:hAnsi="Lato" w:cs="Lato"/>
          <w:bCs/>
          <w:sz w:val="22"/>
          <w:szCs w:val="22"/>
        </w:rPr>
        <w:t>Museum</w:t>
      </w:r>
      <w:proofErr w:type="spellEnd"/>
      <w:r w:rsidRPr="00DE6FA6">
        <w:rPr>
          <w:rFonts w:ascii="Lato" w:hAnsi="Lato" w:cs="Lato"/>
          <w:bCs/>
          <w:sz w:val="22"/>
          <w:szCs w:val="22"/>
        </w:rPr>
        <w:t xml:space="preserve"> </w:t>
      </w:r>
    </w:p>
    <w:p w14:paraId="5FC4B3D9" w14:textId="77777777" w:rsidR="002971E0" w:rsidRPr="00DE6FA6" w:rsidRDefault="00A16B88" w:rsidP="00A16B88">
      <w:pPr>
        <w:spacing w:line="276" w:lineRule="auto"/>
        <w:rPr>
          <w:rFonts w:ascii="Lato" w:hAnsi="Lato" w:cs="Lato"/>
          <w:bCs/>
          <w:color w:val="000000" w:themeColor="text1"/>
          <w:sz w:val="22"/>
          <w:szCs w:val="22"/>
        </w:rPr>
      </w:pPr>
      <w:r w:rsidRPr="00DE6FA6">
        <w:rPr>
          <w:rFonts w:ascii="Lato" w:hAnsi="Lato" w:cs="Lato"/>
          <w:bCs/>
          <w:sz w:val="22"/>
          <w:szCs w:val="22"/>
        </w:rPr>
        <w:t>w Londynie uznało tę realizację za jeden ze stu najważniejszych plakatów XX wieku.</w:t>
      </w:r>
      <w:r w:rsidRPr="00DE6FA6">
        <w:rPr>
          <w:rFonts w:ascii="Lato" w:hAnsi="Lato" w:cs="Lato"/>
          <w:bCs/>
          <w:color w:val="000000" w:themeColor="text1"/>
          <w:sz w:val="22"/>
          <w:szCs w:val="22"/>
        </w:rPr>
        <w:t xml:space="preserve"> </w:t>
      </w:r>
    </w:p>
    <w:p w14:paraId="36C41E80" w14:textId="4A8EB50E" w:rsidR="00A16B88" w:rsidRPr="00DE6FA6" w:rsidRDefault="00A16B88" w:rsidP="00A16B88">
      <w:pPr>
        <w:spacing w:line="276" w:lineRule="auto"/>
        <w:rPr>
          <w:rFonts w:ascii="Lato" w:hAnsi="Lato" w:cs="Lato"/>
          <w:bCs/>
          <w:sz w:val="22"/>
          <w:szCs w:val="22"/>
        </w:rPr>
      </w:pPr>
      <w:r w:rsidRPr="00DE6FA6">
        <w:rPr>
          <w:rFonts w:ascii="Lato" w:hAnsi="Lato" w:cs="Lato"/>
          <w:bCs/>
          <w:color w:val="000000" w:themeColor="text1"/>
          <w:sz w:val="22"/>
          <w:szCs w:val="22"/>
        </w:rPr>
        <w:t>Podczas spaceru odwiedzimy też szeryfa!</w:t>
      </w:r>
    </w:p>
    <w:p w14:paraId="0532C178" w14:textId="19CEB6D2" w:rsidR="002971E0" w:rsidRPr="00DE6FA6" w:rsidRDefault="002971E0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1CD2DF0E" w14:textId="2A485083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12.00</w:t>
      </w:r>
      <w:r w:rsidRPr="00DE6FA6">
        <w:rPr>
          <w:rFonts w:ascii="Lato" w:eastAsia="Lato" w:hAnsi="Lato" w:cs="Lato"/>
          <w:sz w:val="22"/>
          <w:szCs w:val="22"/>
        </w:rPr>
        <w:t xml:space="preserve"> </w:t>
      </w:r>
      <w:r w:rsidRPr="00DE6FA6">
        <w:rPr>
          <w:rFonts w:ascii="Lato" w:hAnsi="Lato"/>
          <w:sz w:val="22"/>
          <w:szCs w:val="22"/>
        </w:rPr>
        <w:t xml:space="preserve">| </w:t>
      </w:r>
      <w:r w:rsidRPr="00DE6FA6">
        <w:rPr>
          <w:rFonts w:ascii="Lato" w:eastAsia="Lato" w:hAnsi="Lato" w:cs="Lato"/>
          <w:b/>
          <w:bCs/>
          <w:sz w:val="22"/>
          <w:szCs w:val="22"/>
        </w:rPr>
        <w:t>Jan Krzysztof Bielecki</w:t>
      </w:r>
    </w:p>
    <w:p w14:paraId="60C3EBA8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Ekonomista, polityk, były premier RP. Członek Rady ECS.</w:t>
      </w:r>
    </w:p>
    <w:p w14:paraId="5734887C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Związany z gdańskim środowiskiem opozycji demokratycznej w czasach PRL. </w:t>
      </w:r>
      <w:r w:rsidRPr="00DE6FA6">
        <w:rPr>
          <w:rFonts w:ascii="Lato" w:eastAsia="Lato" w:hAnsi="Lato" w:cs="Lato"/>
          <w:sz w:val="22"/>
          <w:szCs w:val="22"/>
        </w:rPr>
        <w:br/>
        <w:t xml:space="preserve">Po powstaniu Solidarności pełnił w niej rolę eksperta ekonomicznego, angażował się </w:t>
      </w:r>
      <w:r w:rsidRPr="00DE6FA6">
        <w:rPr>
          <w:rFonts w:ascii="Lato" w:eastAsia="Lato" w:hAnsi="Lato" w:cs="Lato"/>
          <w:sz w:val="22"/>
          <w:szCs w:val="22"/>
        </w:rPr>
        <w:br/>
        <w:t xml:space="preserve">w działalność podziemną w stanie wojennym. U progu transformacji ustrojowej należał do grona ekspertów przygotowujących koncepcje reform gospodarczych. W 1989 roku został posłem na Sejm z listy Komitetu Obywatelskiego. W III RP pełnił funkcję premiera, następnie ministra. Był prezesem zarządu Banku Pekao (2003–2010). </w:t>
      </w:r>
    </w:p>
    <w:p w14:paraId="1564F1F0" w14:textId="77777777" w:rsidR="00A16B88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hAnsi="Lato"/>
          <w:sz w:val="22"/>
          <w:szCs w:val="22"/>
        </w:rPr>
        <w:t xml:space="preserve"> </w:t>
      </w:r>
    </w:p>
    <w:p w14:paraId="5CA24573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13.30</w:t>
      </w:r>
      <w:r w:rsidRPr="00DE6FA6">
        <w:rPr>
          <w:rFonts w:ascii="Lato" w:hAnsi="Lato"/>
          <w:sz w:val="22"/>
          <w:szCs w:val="22"/>
        </w:rPr>
        <w:t xml:space="preserve"> | </w:t>
      </w:r>
      <w:r w:rsidRPr="00DE6FA6">
        <w:rPr>
          <w:rFonts w:ascii="Lato" w:eastAsia="Lato" w:hAnsi="Lato" w:cs="Lato"/>
          <w:b/>
          <w:bCs/>
          <w:sz w:val="22"/>
          <w:szCs w:val="22"/>
        </w:rPr>
        <w:t>Anna Beata Bohdziewicz</w:t>
      </w:r>
    </w:p>
    <w:p w14:paraId="584F2EA2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Fotografka, reporterka, dokumentalistka życia społecznego w PRL i opozycji demokratycznej.</w:t>
      </w:r>
    </w:p>
    <w:p w14:paraId="18CCC73B" w14:textId="5CB1BDAF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Od lat 70. XX wieku związana z warszawskim środowiskiem opozycyjnym. Autorka cyklu „</w:t>
      </w:r>
      <w:proofErr w:type="spellStart"/>
      <w:r w:rsidRPr="00DE6FA6">
        <w:rPr>
          <w:rFonts w:ascii="Lato" w:eastAsia="Lato" w:hAnsi="Lato" w:cs="Lato"/>
          <w:sz w:val="22"/>
          <w:szCs w:val="22"/>
        </w:rPr>
        <w:t>Fotodziennik</w:t>
      </w:r>
      <w:proofErr w:type="spellEnd"/>
      <w:r w:rsidRPr="00DE6FA6">
        <w:rPr>
          <w:rFonts w:ascii="Lato" w:eastAsia="Lato" w:hAnsi="Lato" w:cs="Lato"/>
          <w:sz w:val="22"/>
          <w:szCs w:val="22"/>
        </w:rPr>
        <w:t xml:space="preserve">, czyli piosenka o końcu świata” (1982), osobistego zapisu codzienności życia </w:t>
      </w:r>
      <w:r w:rsidR="002971E0" w:rsidRPr="00DE6FA6">
        <w:rPr>
          <w:rFonts w:ascii="Lato" w:eastAsia="Lato" w:hAnsi="Lato" w:cs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 xml:space="preserve">w Polsce. Jako fotografka dokumentowała zarówno szarą codzienność, jak i przełomowe momenty historii PRL – stan wojenny, działalność opozycji czy obrady Okrągłego Stołu. Laureatka licznych nagród fotograficznych. Jej prace prezentowano na ponad 100 wystawach w kraju i za granicą, m.in. w Paryżu, Berlinie i Nowym Jorku. W zbiorach ECS znajdują się </w:t>
      </w:r>
      <w:r w:rsidR="002971E0" w:rsidRPr="00DE6FA6">
        <w:rPr>
          <w:rFonts w:ascii="Lato" w:eastAsia="Lato" w:hAnsi="Lato" w:cs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>122 fotografie jej autorstwa.</w:t>
      </w:r>
      <w:r w:rsidR="002971E0" w:rsidRPr="00DE6FA6">
        <w:rPr>
          <w:rFonts w:ascii="Lato" w:eastAsia="Lato" w:hAnsi="Lato" w:cs="Lato"/>
          <w:sz w:val="22"/>
          <w:szCs w:val="22"/>
        </w:rPr>
        <w:t xml:space="preserve"> </w:t>
      </w:r>
      <w:r w:rsidRPr="00DE6FA6">
        <w:rPr>
          <w:rFonts w:ascii="Lato" w:eastAsia="Lato" w:hAnsi="Lato" w:cs="Lato"/>
          <w:sz w:val="22"/>
          <w:szCs w:val="22"/>
        </w:rPr>
        <w:t xml:space="preserve">W III RP kontynuuje działalność artystyczną i dokumentacyjną. </w:t>
      </w:r>
    </w:p>
    <w:p w14:paraId="377A4E78" w14:textId="77777777" w:rsidR="00B97EF1" w:rsidRDefault="00B97EF1" w:rsidP="00A16B88">
      <w:pPr>
        <w:spacing w:line="276" w:lineRule="auto"/>
        <w:rPr>
          <w:rFonts w:ascii="Lato" w:hAnsi="Lato"/>
          <w:b/>
          <w:bCs/>
          <w:sz w:val="22"/>
          <w:szCs w:val="22"/>
        </w:rPr>
      </w:pPr>
    </w:p>
    <w:p w14:paraId="49766C2C" w14:textId="05C37C0A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15.00</w:t>
      </w:r>
      <w:r w:rsidRPr="00DE6FA6">
        <w:rPr>
          <w:rFonts w:ascii="Lato" w:hAnsi="Lato"/>
          <w:sz w:val="22"/>
          <w:szCs w:val="22"/>
        </w:rPr>
        <w:t xml:space="preserve"> | </w:t>
      </w:r>
      <w:r w:rsidRPr="00DE6FA6">
        <w:rPr>
          <w:rFonts w:ascii="Lato" w:eastAsia="Lato" w:hAnsi="Lato" w:cs="Lato"/>
          <w:b/>
          <w:bCs/>
          <w:sz w:val="22"/>
          <w:szCs w:val="22"/>
        </w:rPr>
        <w:t>Jacek Żakowski</w:t>
      </w:r>
    </w:p>
    <w:p w14:paraId="5F20B445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Dziennikarz telewizyjny i radiowy, autor i publicysta.</w:t>
      </w:r>
    </w:p>
    <w:p w14:paraId="04B09536" w14:textId="60FBD5AE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Przez lata współtworzył solidarnościową prasę, zarówno legalną, jak i podziemną w dobie stanu wojennego. Był rzecznikiem prasowym Obywatelskiego Klubu Parlamentarnego. </w:t>
      </w:r>
      <w:r w:rsidR="002971E0" w:rsidRPr="00DE6FA6">
        <w:rPr>
          <w:rFonts w:ascii="Lato" w:eastAsia="Lato" w:hAnsi="Lato" w:cs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 xml:space="preserve">Jeden z założycieli „Gazety Wyborczej”. Pierwszy prezes Polskiej Agencji Informacyjnej. </w:t>
      </w:r>
      <w:r w:rsidR="002971E0" w:rsidRPr="00DE6FA6">
        <w:rPr>
          <w:rFonts w:ascii="Lato" w:eastAsia="Lato" w:hAnsi="Lato" w:cs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 xml:space="preserve">Jeden z bardziej rozpoznawalnych komentatorów życia publicznego, związany przez lata </w:t>
      </w:r>
      <w:r w:rsidR="002971E0" w:rsidRPr="00DE6FA6">
        <w:rPr>
          <w:rFonts w:ascii="Lato" w:eastAsia="Lato" w:hAnsi="Lato" w:cs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 xml:space="preserve">z „Gazetą Wyborczą”, miesięcznikiem „Polityka”, a także Radiem Zet czy Tok FM. </w:t>
      </w:r>
      <w:r w:rsidR="002971E0" w:rsidRPr="00DE6FA6">
        <w:rPr>
          <w:rFonts w:ascii="Lato" w:eastAsia="Lato" w:hAnsi="Lato" w:cs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 xml:space="preserve">Autor i współautor licznych publikacji dotyczących PRL i okresu przemian ustrojowych, </w:t>
      </w:r>
      <w:r w:rsidR="002971E0" w:rsidRPr="00DE6FA6">
        <w:rPr>
          <w:rFonts w:ascii="Lato" w:eastAsia="Lato" w:hAnsi="Lato" w:cs="Lato"/>
          <w:sz w:val="22"/>
          <w:szCs w:val="22"/>
        </w:rPr>
        <w:br/>
      </w:r>
      <w:r w:rsidRPr="00DE6FA6">
        <w:rPr>
          <w:rFonts w:ascii="Lato" w:eastAsia="Lato" w:hAnsi="Lato" w:cs="Lato"/>
          <w:sz w:val="22"/>
          <w:szCs w:val="22"/>
        </w:rPr>
        <w:t>m.in. rozmów z Bronisławem Geremkiem czy Jackiem Kuroniem.</w:t>
      </w:r>
    </w:p>
    <w:p w14:paraId="3C9A6698" w14:textId="77777777" w:rsidR="00A16B88" w:rsidRPr="00DE6FA6" w:rsidRDefault="00A16B88" w:rsidP="00A16B88">
      <w:pPr>
        <w:spacing w:line="276" w:lineRule="auto"/>
        <w:rPr>
          <w:rFonts w:ascii="Lato" w:hAnsi="Lato" w:cs="Lato"/>
          <w:sz w:val="22"/>
          <w:szCs w:val="22"/>
        </w:rPr>
      </w:pPr>
      <w:r w:rsidRPr="00DE6FA6">
        <w:rPr>
          <w:rFonts w:ascii="Lato" w:hAnsi="Lato" w:cs="Lato"/>
          <w:sz w:val="22"/>
          <w:szCs w:val="22"/>
        </w:rPr>
        <w:t>/ wystawa stała ECS</w:t>
      </w:r>
    </w:p>
    <w:p w14:paraId="0A5EA4F2" w14:textId="77777777" w:rsidR="00A16B88" w:rsidRPr="00DE6FA6" w:rsidRDefault="00A16B88" w:rsidP="00A16B88">
      <w:pPr>
        <w:spacing w:line="276" w:lineRule="auto"/>
        <w:rPr>
          <w:rFonts w:ascii="Lato" w:hAnsi="Lato" w:cs="Lato"/>
          <w:sz w:val="22"/>
          <w:szCs w:val="22"/>
        </w:rPr>
      </w:pPr>
      <w:r w:rsidRPr="00DE6FA6">
        <w:rPr>
          <w:rFonts w:ascii="Lato" w:hAnsi="Lato" w:cs="Lato"/>
          <w:sz w:val="22"/>
          <w:szCs w:val="22"/>
        </w:rPr>
        <w:t>/ wstęp biletowany</w:t>
      </w:r>
    </w:p>
    <w:p w14:paraId="6A476F38" w14:textId="77777777" w:rsidR="00B83236" w:rsidRDefault="00B83236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1B55CF3D" w14:textId="77777777" w:rsidR="00B83236" w:rsidRDefault="00B83236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21793B6A" w14:textId="5182A08B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lastRenderedPageBreak/>
        <w:t xml:space="preserve">12.00–13.00 </w:t>
      </w:r>
    </w:p>
    <w:p w14:paraId="42E913AB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ODZNAKA SOLIDARNOŚCI I PRAW CZŁOWIEKA | </w:t>
      </w:r>
      <w:r w:rsidRPr="00DE6FA6">
        <w:rPr>
          <w:rFonts w:ascii="Lato" w:eastAsia="Lato" w:hAnsi="Lato" w:cs="Lato"/>
          <w:sz w:val="22"/>
          <w:szCs w:val="22"/>
        </w:rPr>
        <w:t>UROCZYSTOŚĆ WRĘCZENIA</w:t>
      </w:r>
    </w:p>
    <w:p w14:paraId="7964954D" w14:textId="607FCB00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Odznaką Solidarności i Praw Człowieka</w:t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 </w:t>
      </w:r>
      <w:r w:rsidRPr="00DE6FA6">
        <w:rPr>
          <w:rFonts w:ascii="Lato" w:eastAsia="Lato" w:hAnsi="Lato" w:cs="Lato"/>
          <w:sz w:val="22"/>
          <w:szCs w:val="22"/>
        </w:rPr>
        <w:t>ECS</w:t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 </w:t>
      </w:r>
      <w:r w:rsidRPr="00DE6FA6">
        <w:rPr>
          <w:rFonts w:ascii="Lato" w:eastAsia="Lato" w:hAnsi="Lato" w:cs="Lato"/>
          <w:sz w:val="22"/>
          <w:szCs w:val="22"/>
        </w:rPr>
        <w:t xml:space="preserve">honorowane są osoby </w:t>
      </w:r>
      <w:r w:rsidRPr="00DE6FA6">
        <w:rPr>
          <w:rFonts w:ascii="Lato" w:hAnsi="Lato" w:cs="Calibri"/>
          <w:sz w:val="22"/>
          <w:szCs w:val="22"/>
        </w:rPr>
        <w:t xml:space="preserve">nie za zasługi historyczne, ale tworzenie historii na nowo – </w:t>
      </w:r>
      <w:r w:rsidRPr="00DE6FA6">
        <w:rPr>
          <w:rFonts w:ascii="Lato" w:eastAsia="Lato" w:hAnsi="Lato" w:cs="Lato"/>
          <w:sz w:val="22"/>
          <w:szCs w:val="22"/>
        </w:rPr>
        <w:t>wyjątkowo zaangażowane w obronę praw człowieka, nie tylko w sferze obywatelskiej, ale także na polu kultury, nauki i edukacji.</w:t>
      </w:r>
    </w:p>
    <w:p w14:paraId="22C09C45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Odznaka została ustanowiona przez ECS w 45 rocznicę narodzin Solidarności. </w:t>
      </w:r>
    </w:p>
    <w:p w14:paraId="3FC73422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/ wystawa stała ECS, sala F</w:t>
      </w:r>
    </w:p>
    <w:p w14:paraId="5827C974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/ wstęp wolny</w:t>
      </w:r>
    </w:p>
    <w:p w14:paraId="09683D76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</w:p>
    <w:p w14:paraId="7F0A94EE" w14:textId="090965EE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13.00–16.30</w:t>
      </w:r>
      <w:r w:rsidRPr="00DE6FA6">
        <w:rPr>
          <w:rFonts w:ascii="Lato" w:eastAsia="Lato" w:hAnsi="Lato" w:cs="Lato"/>
          <w:sz w:val="22"/>
          <w:szCs w:val="22"/>
        </w:rPr>
        <w:t xml:space="preserve"> </w:t>
      </w:r>
    </w:p>
    <w:p w14:paraId="54007016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XII MIĘDZYNARODOWE FORUM „EUROPA Z WIDOKIEM NA PRZYSZŁOŚĆ” </w:t>
      </w:r>
    </w:p>
    <w:p w14:paraId="2FD8DF20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Diagnozy aktualnych procesów zachodzących w Europie dokonają eksperci i rozpiszą scenariusze na przyszłość, wskazując narzędzia współpracy międzynarodowej.</w:t>
      </w:r>
    </w:p>
    <w:p w14:paraId="6DB39931" w14:textId="77777777" w:rsidR="00102650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Międzynarodowe Forum „Europa z widokiem na przyszłość” – które w tym roku odbędzie się już po raz dwunasty – jest</w:t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 </w:t>
      </w:r>
      <w:r w:rsidRPr="00DE6FA6">
        <w:rPr>
          <w:rFonts w:ascii="Lato" w:eastAsia="Lato" w:hAnsi="Lato" w:cs="Lato"/>
          <w:sz w:val="22"/>
          <w:szCs w:val="22"/>
        </w:rPr>
        <w:t xml:space="preserve">przestrzenią corocznej pogłębionej refleksji nad kierunkami rozwoju Europy w obliczu współczesnych wyzwań politycznych, społecznych </w:t>
      </w:r>
    </w:p>
    <w:p w14:paraId="2DF48E04" w14:textId="1F7885D9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i gospodarczych. W tym roku szczególny nacisk zostanie położony na solidarność europejską, odpowiedzialność wspólnotową i znaczenie rzetelnej debaty publicznej.</w:t>
      </w:r>
    </w:p>
    <w:p w14:paraId="536B5FDF" w14:textId="77777777" w:rsidR="00102650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Ta inicjatywa gromadzi przedstawicieli środowisk eksperckich, tworząc platformę wymiany doświadczeń i idei. Debata odbywa się w duchu dialogu solidarności, nawiązując </w:t>
      </w:r>
    </w:p>
    <w:p w14:paraId="19F8FC8F" w14:textId="1E08D1F5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do dziedzictwa przemian demokratycznych.</w:t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 </w:t>
      </w:r>
    </w:p>
    <w:p w14:paraId="34EC5834" w14:textId="77777777" w:rsidR="00F21FCF" w:rsidRPr="00DE6FA6" w:rsidRDefault="00F21FCF" w:rsidP="00F21FCF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/ biblioteka ECS</w:t>
      </w:r>
      <w:r>
        <w:rPr>
          <w:rFonts w:ascii="Lato" w:eastAsia="Lato" w:hAnsi="Lato" w:cs="Lato"/>
          <w:sz w:val="22"/>
          <w:szCs w:val="22"/>
        </w:rPr>
        <w:t xml:space="preserve"> (1 piętro)</w:t>
      </w:r>
    </w:p>
    <w:p w14:paraId="6A00A186" w14:textId="77777777" w:rsidR="00F21FCF" w:rsidRPr="00DE6FA6" w:rsidRDefault="00F21FCF" w:rsidP="00F21FCF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/ wstęp wolny</w:t>
      </w:r>
    </w:p>
    <w:p w14:paraId="7FFDA9E6" w14:textId="77777777" w:rsidR="00A16B88" w:rsidRDefault="00A16B88" w:rsidP="00A16B88">
      <w:pPr>
        <w:spacing w:line="276" w:lineRule="auto"/>
        <w:rPr>
          <w:rFonts w:ascii="Lato" w:hAnsi="Lato"/>
          <w:b/>
          <w:bCs/>
          <w:sz w:val="22"/>
          <w:szCs w:val="22"/>
        </w:rPr>
      </w:pPr>
    </w:p>
    <w:p w14:paraId="2C2523B4" w14:textId="69AF58E7" w:rsidR="00F21FCF" w:rsidRPr="00DE6FA6" w:rsidRDefault="00F21FCF" w:rsidP="00A16B88">
      <w:pPr>
        <w:spacing w:line="276" w:lineRule="auto"/>
        <w:rPr>
          <w:rFonts w:ascii="Lato" w:hAnsi="Lato"/>
          <w:b/>
          <w:bCs/>
          <w:sz w:val="22"/>
          <w:szCs w:val="22"/>
        </w:rPr>
      </w:pPr>
      <w:r>
        <w:rPr>
          <w:rFonts w:ascii="Lato" w:hAnsi="Lato"/>
          <w:b/>
          <w:bCs/>
          <w:sz w:val="22"/>
          <w:szCs w:val="22"/>
        </w:rPr>
        <w:t>W programie</w:t>
      </w:r>
    </w:p>
    <w:p w14:paraId="6370BFAB" w14:textId="47DD18F1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13.00–14.</w:t>
      </w:r>
      <w:r w:rsidR="007726B6" w:rsidRPr="00DE6FA6">
        <w:rPr>
          <w:rFonts w:ascii="Lato" w:eastAsia="Lato" w:hAnsi="Lato" w:cs="Lato"/>
          <w:b/>
          <w:bCs/>
          <w:sz w:val="22"/>
          <w:szCs w:val="22"/>
        </w:rPr>
        <w:t>15</w:t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 </w:t>
      </w:r>
    </w:p>
    <w:p w14:paraId="7775ED11" w14:textId="6761FE14" w:rsidR="00A16B88" w:rsidRPr="0092095F" w:rsidRDefault="00B169BE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92095F">
        <w:rPr>
          <w:rFonts w:ascii="Lato" w:eastAsia="Lato" w:hAnsi="Lato" w:cs="Lato"/>
          <w:b/>
          <w:bCs/>
          <w:sz w:val="22"/>
          <w:szCs w:val="22"/>
        </w:rPr>
        <w:t xml:space="preserve">Solidarni z Ukrainą w odbudowie </w:t>
      </w:r>
      <w:r w:rsidR="00A16B88" w:rsidRPr="0092095F">
        <w:rPr>
          <w:rFonts w:ascii="Lato" w:eastAsia="Lato" w:hAnsi="Lato" w:cs="Lato"/>
          <w:b/>
          <w:bCs/>
          <w:sz w:val="22"/>
          <w:szCs w:val="22"/>
        </w:rPr>
        <w:t xml:space="preserve"> </w:t>
      </w:r>
    </w:p>
    <w:p w14:paraId="2BF6F7E0" w14:textId="31BD450B" w:rsidR="00A16B88" w:rsidRPr="0092095F" w:rsidRDefault="00B169BE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 xml:space="preserve">Ukraina jest w Europie. </w:t>
      </w:r>
      <w:r w:rsidR="00A16B88" w:rsidRPr="0092095F">
        <w:rPr>
          <w:rFonts w:ascii="Lato" w:eastAsia="Lato" w:hAnsi="Lato" w:cs="Lato"/>
          <w:sz w:val="22"/>
          <w:szCs w:val="22"/>
        </w:rPr>
        <w:t>Jak przekuć deklaracje w konkretne działania? – zapraszamy do rozmowy o odbudowie Ukrainy w kontekście międzynarodowej współpracy, solidarności, mechanizmów wsparcia oraz roli instytucji publicznych, sektora prywatnego i społeczeństwa obywatelskiego.</w:t>
      </w:r>
    </w:p>
    <w:p w14:paraId="45145A68" w14:textId="77777777" w:rsidR="00B169BE" w:rsidRPr="0092095F" w:rsidRDefault="00B169BE" w:rsidP="00B169BE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 xml:space="preserve">W przededniu konferencji </w:t>
      </w:r>
      <w:proofErr w:type="spellStart"/>
      <w:r w:rsidRPr="0092095F">
        <w:rPr>
          <w:rFonts w:ascii="Lato" w:eastAsia="Lato" w:hAnsi="Lato" w:cs="Lato"/>
          <w:sz w:val="22"/>
          <w:szCs w:val="22"/>
        </w:rPr>
        <w:t>Ukraine</w:t>
      </w:r>
      <w:proofErr w:type="spellEnd"/>
      <w:r w:rsidRPr="0092095F">
        <w:rPr>
          <w:rFonts w:ascii="Lato" w:eastAsia="Lato" w:hAnsi="Lato" w:cs="Lato"/>
          <w:sz w:val="22"/>
          <w:szCs w:val="22"/>
        </w:rPr>
        <w:t xml:space="preserve"> </w:t>
      </w:r>
      <w:proofErr w:type="spellStart"/>
      <w:r w:rsidRPr="0092095F">
        <w:rPr>
          <w:rFonts w:ascii="Lato" w:eastAsia="Lato" w:hAnsi="Lato" w:cs="Lato"/>
          <w:sz w:val="22"/>
          <w:szCs w:val="22"/>
        </w:rPr>
        <w:t>Recovery</w:t>
      </w:r>
      <w:proofErr w:type="spellEnd"/>
      <w:r w:rsidRPr="0092095F">
        <w:rPr>
          <w:rFonts w:ascii="Lato" w:eastAsia="Lato" w:hAnsi="Lato" w:cs="Lato"/>
          <w:sz w:val="22"/>
          <w:szCs w:val="22"/>
        </w:rPr>
        <w:t xml:space="preserve"> Conference (URC), która odbędzie się </w:t>
      </w:r>
    </w:p>
    <w:p w14:paraId="3D08184D" w14:textId="77777777" w:rsidR="00B83236" w:rsidRDefault="00B169BE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 xml:space="preserve">w Gdańsku w dniach 25–26 czerwca 2026, eksperci będą rozmawiać o wyzwaniach, jakie stoją przed Europą w procesie długofalowej odbudowy Ukrainy. </w:t>
      </w:r>
      <w:r w:rsidRPr="0092095F">
        <w:rPr>
          <w:rFonts w:ascii="Lato" w:eastAsia="Lato" w:hAnsi="Lato" w:cs="Lato"/>
          <w:sz w:val="22"/>
          <w:szCs w:val="22"/>
        </w:rPr>
        <w:br/>
      </w:r>
    </w:p>
    <w:p w14:paraId="7D960600" w14:textId="149BEE0D" w:rsidR="00A16B88" w:rsidRPr="0092095F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92095F">
        <w:rPr>
          <w:rFonts w:ascii="Lato" w:eastAsia="Lato" w:hAnsi="Lato" w:cs="Lato"/>
          <w:b/>
          <w:bCs/>
          <w:sz w:val="22"/>
          <w:szCs w:val="22"/>
        </w:rPr>
        <w:t>Uczestniczki i uczestnicy</w:t>
      </w:r>
      <w:r w:rsidR="00F21FCF" w:rsidRPr="0092095F">
        <w:rPr>
          <w:rFonts w:ascii="Lato" w:eastAsia="Lato" w:hAnsi="Lato" w:cs="Lato"/>
          <w:b/>
          <w:bCs/>
          <w:sz w:val="22"/>
          <w:szCs w:val="22"/>
        </w:rPr>
        <w:t xml:space="preserve"> debaty</w:t>
      </w:r>
    </w:p>
    <w:p w14:paraId="7F711B2B" w14:textId="77777777" w:rsidR="00A16B88" w:rsidRPr="0092095F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proofErr w:type="spellStart"/>
      <w:r w:rsidRPr="0092095F">
        <w:rPr>
          <w:rFonts w:ascii="Lato" w:eastAsia="Lato" w:hAnsi="Lato" w:cs="Lato"/>
          <w:b/>
          <w:bCs/>
          <w:sz w:val="22"/>
          <w:szCs w:val="22"/>
        </w:rPr>
        <w:t>Anastasia</w:t>
      </w:r>
      <w:proofErr w:type="spellEnd"/>
      <w:r w:rsidRPr="0092095F">
        <w:rPr>
          <w:rFonts w:ascii="Lato" w:eastAsia="Lato" w:hAnsi="Lato" w:cs="Lato"/>
          <w:b/>
          <w:bCs/>
          <w:sz w:val="22"/>
          <w:szCs w:val="22"/>
        </w:rPr>
        <w:t xml:space="preserve"> Bondar</w:t>
      </w:r>
      <w:r w:rsidRPr="0092095F">
        <w:rPr>
          <w:rFonts w:ascii="Lato" w:eastAsia="Lato" w:hAnsi="Lato" w:cs="Lato"/>
          <w:sz w:val="22"/>
          <w:szCs w:val="22"/>
        </w:rPr>
        <w:t xml:space="preserve"> | wiceminister, Ministerstwo Kultury Ukrainy, koordynatorka Wymiaru Ludzkiego URC </w:t>
      </w:r>
    </w:p>
    <w:p w14:paraId="312C337D" w14:textId="77777777" w:rsidR="00A16B88" w:rsidRPr="0092095F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b/>
          <w:bCs/>
          <w:sz w:val="22"/>
          <w:szCs w:val="22"/>
        </w:rPr>
        <w:t>Marta Cienkowska</w:t>
      </w:r>
      <w:r w:rsidRPr="0092095F">
        <w:rPr>
          <w:rFonts w:ascii="Lato" w:eastAsia="Lato" w:hAnsi="Lato" w:cs="Lato"/>
          <w:sz w:val="22"/>
          <w:szCs w:val="22"/>
        </w:rPr>
        <w:t xml:space="preserve"> | ministra, Ministerstwo Kultury i Dziedzictwa Narodowego </w:t>
      </w:r>
    </w:p>
    <w:p w14:paraId="1F3862FE" w14:textId="513A6730" w:rsidR="007726B6" w:rsidRPr="00DE6FA6" w:rsidRDefault="007726B6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92095F">
        <w:rPr>
          <w:rFonts w:ascii="Lato" w:eastAsia="Lato" w:hAnsi="Lato" w:cs="Lato"/>
          <w:b/>
          <w:bCs/>
          <w:sz w:val="22"/>
          <w:szCs w:val="22"/>
        </w:rPr>
        <w:t>Aleksandra Dulkiewicz</w:t>
      </w:r>
      <w:r w:rsidRPr="0092095F">
        <w:rPr>
          <w:rFonts w:ascii="Lato" w:eastAsia="Lato" w:hAnsi="Lato" w:cs="Lato"/>
          <w:sz w:val="22"/>
          <w:szCs w:val="22"/>
        </w:rPr>
        <w:t xml:space="preserve"> | prezydent Gdańska</w:t>
      </w:r>
    </w:p>
    <w:p w14:paraId="07C0076C" w14:textId="36F63ABE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Piotr Grzelak</w:t>
      </w:r>
      <w:r w:rsidRPr="00DE6FA6">
        <w:rPr>
          <w:rFonts w:ascii="Lato" w:eastAsia="Lato" w:hAnsi="Lato" w:cs="Lato"/>
          <w:sz w:val="22"/>
          <w:szCs w:val="22"/>
        </w:rPr>
        <w:t xml:space="preserve"> | wiceprezydent Gdańska, koordynator Obszaru Samorządowego URC</w:t>
      </w:r>
    </w:p>
    <w:p w14:paraId="53CEFD85" w14:textId="12233A26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lastRenderedPageBreak/>
        <w:t xml:space="preserve">Eliza </w:t>
      </w:r>
      <w:proofErr w:type="spellStart"/>
      <w:r w:rsidRPr="00DE6FA6">
        <w:rPr>
          <w:rFonts w:ascii="Lato" w:eastAsia="Lato" w:hAnsi="Lato" w:cs="Lato"/>
          <w:b/>
          <w:bCs/>
          <w:sz w:val="22"/>
          <w:szCs w:val="22"/>
        </w:rPr>
        <w:t>Z</w:t>
      </w:r>
      <w:r w:rsidR="002971E0" w:rsidRPr="00DE6FA6">
        <w:rPr>
          <w:rFonts w:ascii="Lato" w:eastAsia="Lato" w:hAnsi="Lato" w:cs="Lato"/>
          <w:b/>
          <w:bCs/>
          <w:sz w:val="22"/>
          <w:szCs w:val="22"/>
        </w:rPr>
        <w:t>ei</w:t>
      </w:r>
      <w:r w:rsidRPr="00DE6FA6">
        <w:rPr>
          <w:rFonts w:ascii="Lato" w:eastAsia="Lato" w:hAnsi="Lato" w:cs="Lato"/>
          <w:b/>
          <w:bCs/>
          <w:sz w:val="22"/>
          <w:szCs w:val="22"/>
        </w:rPr>
        <w:t>dler</w:t>
      </w:r>
      <w:proofErr w:type="spellEnd"/>
      <w:r w:rsidRPr="00DE6FA6">
        <w:rPr>
          <w:rFonts w:ascii="Lato" w:eastAsia="Lato" w:hAnsi="Lato" w:cs="Lato"/>
          <w:sz w:val="22"/>
          <w:szCs w:val="22"/>
        </w:rPr>
        <w:t xml:space="preserve"> | wiceminister, Ministerstwo Aktywów Państwowych, koordynatorka przygotowań URC 2026 </w:t>
      </w:r>
    </w:p>
    <w:p w14:paraId="46E0B08E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color w:val="202122"/>
          <w:sz w:val="22"/>
          <w:szCs w:val="22"/>
        </w:rPr>
      </w:pPr>
      <w:r w:rsidRPr="00DE6FA6">
        <w:rPr>
          <w:rFonts w:ascii="Lato" w:eastAsia="Lato" w:hAnsi="Lato" w:cs="Lato"/>
          <w:color w:val="202122"/>
          <w:sz w:val="22"/>
          <w:szCs w:val="22"/>
        </w:rPr>
        <w:t xml:space="preserve">prowadzenie | </w:t>
      </w:r>
      <w:r w:rsidRPr="00DE6FA6">
        <w:rPr>
          <w:rFonts w:ascii="Lato" w:eastAsia="Lato" w:hAnsi="Lato" w:cs="Lato"/>
          <w:b/>
          <w:bCs/>
          <w:color w:val="202122"/>
          <w:sz w:val="22"/>
          <w:szCs w:val="22"/>
        </w:rPr>
        <w:t>Bartosz Wieliński</w:t>
      </w:r>
      <w:r w:rsidRPr="00DE6FA6">
        <w:rPr>
          <w:rFonts w:ascii="Lato" w:eastAsia="Lato" w:hAnsi="Lato" w:cs="Lato"/>
          <w:color w:val="202122"/>
          <w:sz w:val="22"/>
          <w:szCs w:val="22"/>
        </w:rPr>
        <w:t xml:space="preserve">, zastępca redaktora naczelnego „Gazety Wyborczej” </w:t>
      </w:r>
    </w:p>
    <w:p w14:paraId="34E21E3D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61AEDE27" w14:textId="49528FC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1</w:t>
      </w:r>
      <w:r w:rsidR="007726B6" w:rsidRPr="00DE6FA6">
        <w:rPr>
          <w:rFonts w:ascii="Lato" w:eastAsia="Lato" w:hAnsi="Lato" w:cs="Lato"/>
          <w:b/>
          <w:bCs/>
          <w:sz w:val="22"/>
          <w:szCs w:val="22"/>
        </w:rPr>
        <w:t>4.3</w:t>
      </w:r>
      <w:r w:rsidRPr="00DE6FA6">
        <w:rPr>
          <w:rFonts w:ascii="Lato" w:eastAsia="Lato" w:hAnsi="Lato" w:cs="Lato"/>
          <w:b/>
          <w:bCs/>
          <w:sz w:val="22"/>
          <w:szCs w:val="22"/>
        </w:rPr>
        <w:t>0–1</w:t>
      </w:r>
      <w:r w:rsidR="007726B6" w:rsidRPr="00DE6FA6">
        <w:rPr>
          <w:rFonts w:ascii="Lato" w:eastAsia="Lato" w:hAnsi="Lato" w:cs="Lato"/>
          <w:b/>
          <w:bCs/>
          <w:sz w:val="22"/>
          <w:szCs w:val="22"/>
        </w:rPr>
        <w:t>5</w:t>
      </w:r>
      <w:r w:rsidRPr="00DE6FA6">
        <w:rPr>
          <w:rFonts w:ascii="Lato" w:eastAsia="Lato" w:hAnsi="Lato" w:cs="Lato"/>
          <w:b/>
          <w:bCs/>
          <w:sz w:val="22"/>
          <w:szCs w:val="22"/>
        </w:rPr>
        <w:t>.</w:t>
      </w:r>
      <w:r w:rsidR="007726B6" w:rsidRPr="00DE6FA6">
        <w:rPr>
          <w:rFonts w:ascii="Lato" w:eastAsia="Lato" w:hAnsi="Lato" w:cs="Lato"/>
          <w:b/>
          <w:bCs/>
          <w:sz w:val="22"/>
          <w:szCs w:val="22"/>
        </w:rPr>
        <w:t>45</w:t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 </w:t>
      </w:r>
    </w:p>
    <w:p w14:paraId="0C8D6FC3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Jakiej refleksji o Europie potrzebujemy?</w:t>
      </w:r>
    </w:p>
    <w:p w14:paraId="29054D67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15 lat „New </w:t>
      </w:r>
      <w:proofErr w:type="spellStart"/>
      <w:r w:rsidRPr="00DE6FA6">
        <w:rPr>
          <w:rFonts w:ascii="Lato" w:eastAsia="Lato" w:hAnsi="Lato" w:cs="Lato"/>
          <w:b/>
          <w:bCs/>
          <w:sz w:val="22"/>
          <w:szCs w:val="22"/>
        </w:rPr>
        <w:t>Eastern</w:t>
      </w:r>
      <w:proofErr w:type="spellEnd"/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 Europe” </w:t>
      </w:r>
    </w:p>
    <w:p w14:paraId="1918F6E3" w14:textId="77777777" w:rsidR="00102650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Twórcy i redaktorzy opiniotwórczych pism będą rozmawiać o roli czasopism europejskich </w:t>
      </w:r>
    </w:p>
    <w:p w14:paraId="172B88FC" w14:textId="77777777" w:rsidR="00102650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w kształtowaniu debaty publicznej i obronie demokratycznych wartości. Skupią się </w:t>
      </w:r>
    </w:p>
    <w:p w14:paraId="4B773FC9" w14:textId="6DC41A22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na znaczeniu niezależnych mediów i trendach w obliczu przemian politycznych i społecznych w Europie oraz na świecie.</w:t>
      </w:r>
    </w:p>
    <w:p w14:paraId="248CA64E" w14:textId="0A121AED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przesłanie | O wolności słowa </w:t>
      </w:r>
    </w:p>
    <w:p w14:paraId="42D4C033" w14:textId="0A48954B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Aleś </w:t>
      </w:r>
      <w:proofErr w:type="spellStart"/>
      <w:r w:rsidRPr="00DE6FA6">
        <w:rPr>
          <w:rFonts w:ascii="Lato" w:eastAsia="Lato" w:hAnsi="Lato" w:cs="Lato"/>
          <w:b/>
          <w:bCs/>
          <w:sz w:val="22"/>
          <w:szCs w:val="22"/>
        </w:rPr>
        <w:t>Bialacki</w:t>
      </w:r>
      <w:proofErr w:type="spellEnd"/>
      <w:r w:rsidRPr="00DE6FA6">
        <w:rPr>
          <w:rFonts w:ascii="Lato" w:eastAsia="Lato" w:hAnsi="Lato" w:cs="Lato"/>
          <w:sz w:val="22"/>
          <w:szCs w:val="22"/>
        </w:rPr>
        <w:t>, działacz społeczny, więzień polityczny, dyrektor Centrum Obrony Praw</w:t>
      </w:r>
      <w:r w:rsidR="00DA436F" w:rsidRPr="00DE6FA6">
        <w:rPr>
          <w:rFonts w:ascii="Lato" w:eastAsia="Lato" w:hAnsi="Lato" w:cs="Lato"/>
          <w:sz w:val="22"/>
          <w:szCs w:val="22"/>
        </w:rPr>
        <w:t xml:space="preserve"> </w:t>
      </w:r>
      <w:r w:rsidRPr="00DE6FA6">
        <w:rPr>
          <w:rFonts w:ascii="Lato" w:eastAsia="Lato" w:hAnsi="Lato" w:cs="Lato"/>
          <w:sz w:val="22"/>
          <w:szCs w:val="22"/>
        </w:rPr>
        <w:t xml:space="preserve">Człowieka „Wiosna”, laureat Pokojowej Nagrody Nobla.  </w:t>
      </w:r>
    </w:p>
    <w:p w14:paraId="451A2432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Uczestniczki i uczestnicy debaty</w:t>
      </w:r>
    </w:p>
    <w:p w14:paraId="16EB5BAC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  <w:lang w:val="fr-FR"/>
        </w:rPr>
      </w:pPr>
      <w:r w:rsidRPr="00DE6FA6">
        <w:rPr>
          <w:rFonts w:ascii="Lato" w:eastAsia="Lato" w:hAnsi="Lato" w:cs="Lato"/>
          <w:b/>
          <w:bCs/>
          <w:sz w:val="22"/>
          <w:szCs w:val="22"/>
          <w:lang w:val="fr-FR"/>
        </w:rPr>
        <w:t>Luka Lisjak Gabrijelčič</w:t>
      </w:r>
      <w:r w:rsidRPr="00DE6FA6">
        <w:rPr>
          <w:rFonts w:ascii="Lato" w:eastAsia="Lato" w:hAnsi="Lato" w:cs="Lato"/>
          <w:sz w:val="22"/>
          <w:szCs w:val="22"/>
          <w:lang w:val="fr-FR"/>
        </w:rPr>
        <w:t xml:space="preserve"> | redaktor naczelny słoweńskiego </w:t>
      </w:r>
      <w:r w:rsidRPr="00DE6FA6">
        <w:rPr>
          <w:rFonts w:ascii="Lato" w:eastAsia="Lato" w:hAnsi="Lato" w:cs="Lato"/>
          <w:sz w:val="22"/>
          <w:szCs w:val="22"/>
        </w:rPr>
        <w:t>czasopisma kulturalnego</w:t>
      </w:r>
      <w:r w:rsidRPr="00DE6FA6">
        <w:rPr>
          <w:rFonts w:ascii="Lato" w:eastAsia="Lato" w:hAnsi="Lato" w:cs="Lato"/>
          <w:sz w:val="22"/>
          <w:szCs w:val="22"/>
          <w:lang w:val="fr-FR"/>
        </w:rPr>
        <w:t xml:space="preserve"> „Razpotja”</w:t>
      </w:r>
    </w:p>
    <w:p w14:paraId="5E28903A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Basil Kerski</w:t>
      </w:r>
      <w:r w:rsidRPr="00DE6FA6">
        <w:rPr>
          <w:rFonts w:ascii="Lato" w:eastAsia="Lato" w:hAnsi="Lato" w:cs="Lato"/>
          <w:sz w:val="22"/>
          <w:szCs w:val="22"/>
        </w:rPr>
        <w:t xml:space="preserve"> | dyrektor Domu Historii Nadrenii-Północnej Westfalii, były redaktor „Magazynu Polsko-Niemieckiego DIALOG” </w:t>
      </w:r>
    </w:p>
    <w:p w14:paraId="5531EA7E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  <w:lang w:val="fr-FR"/>
        </w:rPr>
      </w:pPr>
      <w:r w:rsidRPr="00DE6FA6">
        <w:rPr>
          <w:rFonts w:ascii="Lato" w:eastAsia="Lato" w:hAnsi="Lato" w:cs="Lato"/>
          <w:b/>
          <w:bCs/>
          <w:sz w:val="22"/>
          <w:szCs w:val="22"/>
          <w:lang w:val="fr-FR"/>
        </w:rPr>
        <w:t>Tetiana Kozak</w:t>
      </w:r>
      <w:r w:rsidRPr="00DE6FA6">
        <w:rPr>
          <w:rFonts w:ascii="Lato" w:eastAsia="Lato" w:hAnsi="Lato" w:cs="Lato"/>
          <w:sz w:val="22"/>
          <w:szCs w:val="22"/>
          <w:lang w:val="fr-FR"/>
        </w:rPr>
        <w:t xml:space="preserve"> | redaktor naczelna ukraińskiego portalu GRATY</w:t>
      </w:r>
    </w:p>
    <w:p w14:paraId="76FDD36A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  <w:lang w:val="fr-FR"/>
        </w:rPr>
      </w:pPr>
      <w:r w:rsidRPr="00DE6FA6">
        <w:rPr>
          <w:rFonts w:ascii="Lato" w:eastAsia="Lato" w:hAnsi="Lato" w:cs="Lato"/>
          <w:b/>
          <w:bCs/>
          <w:sz w:val="22"/>
          <w:szCs w:val="22"/>
          <w:lang w:val="fr-FR"/>
        </w:rPr>
        <w:t>Adam Reichardt</w:t>
      </w:r>
      <w:r w:rsidRPr="00DE6FA6">
        <w:rPr>
          <w:rFonts w:ascii="Lato" w:eastAsia="Lato" w:hAnsi="Lato" w:cs="Lato"/>
          <w:sz w:val="22"/>
          <w:szCs w:val="22"/>
          <w:lang w:val="fr-FR"/>
        </w:rPr>
        <w:t xml:space="preserve"> | redaktor naczelny pisma „New Eastern Europe” </w:t>
      </w:r>
    </w:p>
    <w:p w14:paraId="02A47C14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  <w:lang w:val="fr-FR"/>
        </w:rPr>
      </w:pPr>
      <w:r w:rsidRPr="00DE6FA6">
        <w:rPr>
          <w:rFonts w:ascii="Lato" w:eastAsia="Lato" w:hAnsi="Lato" w:cs="Lato"/>
          <w:b/>
          <w:bCs/>
          <w:sz w:val="22"/>
          <w:szCs w:val="22"/>
          <w:lang w:val="fr-FR"/>
        </w:rPr>
        <w:t>Iwona Reichardt</w:t>
      </w:r>
      <w:r w:rsidRPr="00DE6FA6">
        <w:rPr>
          <w:rFonts w:ascii="Lato" w:eastAsia="Lato" w:hAnsi="Lato" w:cs="Lato"/>
          <w:sz w:val="22"/>
          <w:szCs w:val="22"/>
          <w:lang w:val="fr-FR"/>
        </w:rPr>
        <w:t xml:space="preserve"> | zastępczyni redaktora naczelnego pisma „New Eastern Europe”</w:t>
      </w:r>
    </w:p>
    <w:p w14:paraId="496DA28B" w14:textId="6141C89A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prowadzenie | </w:t>
      </w:r>
      <w:r w:rsidRPr="00DE6FA6">
        <w:rPr>
          <w:rFonts w:ascii="Lato" w:eastAsia="Lato" w:hAnsi="Lato" w:cs="Lato"/>
          <w:b/>
          <w:bCs/>
          <w:sz w:val="22"/>
          <w:szCs w:val="22"/>
        </w:rPr>
        <w:t>Magdalena Charkin-Jaszcza</w:t>
      </w:r>
      <w:r w:rsidRPr="00DE6FA6">
        <w:rPr>
          <w:rFonts w:ascii="Lato" w:eastAsia="Lato" w:hAnsi="Lato" w:cs="Lato"/>
          <w:sz w:val="22"/>
          <w:szCs w:val="22"/>
        </w:rPr>
        <w:t xml:space="preserve">, kierowniczka Zespołu ds. Międzynarodowych ECS </w:t>
      </w:r>
    </w:p>
    <w:p w14:paraId="70CC8057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</w:p>
    <w:p w14:paraId="35B76EF0" w14:textId="73CEBF4B" w:rsidR="002971E0" w:rsidRPr="0092095F" w:rsidRDefault="002971E0" w:rsidP="002971E0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92095F">
        <w:rPr>
          <w:rFonts w:ascii="Lato" w:eastAsia="Lato" w:hAnsi="Lato" w:cs="Lato"/>
          <w:b/>
          <w:bCs/>
          <w:sz w:val="22"/>
          <w:szCs w:val="22"/>
        </w:rPr>
        <w:t>16.00</w:t>
      </w:r>
      <w:r w:rsidRPr="0092095F">
        <w:rPr>
          <w:rFonts w:ascii="Lato" w:eastAsia="Lato" w:hAnsi="Lato" w:cs="Lato"/>
          <w:b/>
          <w:bCs/>
          <w:sz w:val="22"/>
          <w:szCs w:val="22"/>
        </w:rPr>
        <w:br/>
        <w:t xml:space="preserve">UPAMIĘTNIENIE NARODZIN POLSKIEJ DEMOKRACJI </w:t>
      </w:r>
      <w:r w:rsidRPr="0092095F">
        <w:rPr>
          <w:rFonts w:ascii="Lato" w:eastAsia="Lato" w:hAnsi="Lato" w:cs="Lato"/>
          <w:b/>
          <w:bCs/>
          <w:sz w:val="22"/>
          <w:szCs w:val="22"/>
        </w:rPr>
        <w:br/>
      </w:r>
      <w:r w:rsidRPr="0092095F">
        <w:rPr>
          <w:rFonts w:ascii="Lato" w:eastAsia="Lato" w:hAnsi="Lato" w:cs="Lato"/>
          <w:sz w:val="22"/>
          <w:szCs w:val="22"/>
        </w:rPr>
        <w:t>W 37 ROCZNICĘ PIERWSZYCH CZĘŚCIOWO WOLNYCH WYBORÓW 4 CZERWCA 1989</w:t>
      </w:r>
    </w:p>
    <w:p w14:paraId="671F1CCC" w14:textId="779A76BA" w:rsidR="002971E0" w:rsidRPr="0092095F" w:rsidRDefault="002971E0" w:rsidP="002971E0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 xml:space="preserve">Uroczystość z udziałem uczestników wydarzeń historycznych i przedstawicieli władz państwa, </w:t>
      </w:r>
    </w:p>
    <w:p w14:paraId="2FA0B1E0" w14:textId="77777777" w:rsidR="002971E0" w:rsidRPr="0092095F" w:rsidRDefault="002971E0" w:rsidP="002971E0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parlamentu, samorządu</w:t>
      </w:r>
    </w:p>
    <w:p w14:paraId="4A6A2638" w14:textId="6109CF30" w:rsidR="002971E0" w:rsidRPr="00DE6FA6" w:rsidRDefault="002971E0" w:rsidP="002971E0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92095F">
        <w:rPr>
          <w:rFonts w:ascii="Lato" w:eastAsia="Lato" w:hAnsi="Lato" w:cs="Lato"/>
          <w:sz w:val="22"/>
          <w:szCs w:val="22"/>
        </w:rPr>
        <w:t>/ Plac Solidarności</w:t>
      </w:r>
    </w:p>
    <w:p w14:paraId="4C2FCE4A" w14:textId="77777777" w:rsidR="002971E0" w:rsidRPr="00DE6FA6" w:rsidRDefault="002971E0" w:rsidP="002971E0">
      <w:pPr>
        <w:spacing w:line="276" w:lineRule="auto"/>
        <w:rPr>
          <w:rFonts w:ascii="Lato" w:eastAsia="Lato" w:hAnsi="Lato" w:cs="Lato"/>
          <w:sz w:val="22"/>
          <w:szCs w:val="22"/>
        </w:rPr>
      </w:pPr>
    </w:p>
    <w:p w14:paraId="70647101" w14:textId="42D4AA34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16.30</w:t>
      </w:r>
      <w:r w:rsidRPr="00DE6FA6">
        <w:rPr>
          <w:rFonts w:ascii="Lato" w:hAnsi="Lato"/>
          <w:sz w:val="22"/>
          <w:szCs w:val="22"/>
        </w:rPr>
        <w:br/>
      </w:r>
      <w:r w:rsidR="002971E0" w:rsidRPr="00DE6FA6">
        <w:rPr>
          <w:rFonts w:ascii="Lato" w:eastAsia="Lato" w:hAnsi="Lato" w:cs="Lato"/>
          <w:b/>
          <w:bCs/>
          <w:sz w:val="22"/>
          <w:szCs w:val="22"/>
        </w:rPr>
        <w:t xml:space="preserve">TROPEM JACKA KURONIA | </w:t>
      </w:r>
      <w:r w:rsidR="002971E0" w:rsidRPr="00DE6FA6">
        <w:rPr>
          <w:rFonts w:ascii="Lato" w:eastAsia="Lato" w:hAnsi="Lato" w:cs="Lato"/>
          <w:sz w:val="22"/>
          <w:szCs w:val="22"/>
        </w:rPr>
        <w:t>SPACER SUBIEKTYWNY PO WYSTAWIE STAŁEJ</w:t>
      </w:r>
      <w:r w:rsidR="002971E0" w:rsidRPr="00DE6FA6">
        <w:rPr>
          <w:rFonts w:ascii="Lato" w:eastAsia="Lato" w:hAnsi="Lato" w:cs="Lato"/>
          <w:b/>
          <w:bCs/>
          <w:sz w:val="22"/>
          <w:szCs w:val="22"/>
        </w:rPr>
        <w:t xml:space="preserve"> </w:t>
      </w:r>
    </w:p>
    <w:p w14:paraId="3B8B0C73" w14:textId="444EA93F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Przewodnik wyśmienity – </w:t>
      </w:r>
      <w:r w:rsidRPr="00F21FCF">
        <w:rPr>
          <w:rFonts w:ascii="Lato" w:eastAsia="Lato" w:hAnsi="Lato" w:cs="Lato"/>
          <w:b/>
          <w:bCs/>
          <w:sz w:val="22"/>
          <w:szCs w:val="22"/>
        </w:rPr>
        <w:t xml:space="preserve">Jacek </w:t>
      </w:r>
      <w:proofErr w:type="spellStart"/>
      <w:r w:rsidRPr="00F21FCF">
        <w:rPr>
          <w:rFonts w:ascii="Lato" w:eastAsia="Lato" w:hAnsi="Lato" w:cs="Lato"/>
          <w:b/>
          <w:bCs/>
          <w:sz w:val="22"/>
          <w:szCs w:val="22"/>
        </w:rPr>
        <w:t>Petrycki</w:t>
      </w:r>
      <w:proofErr w:type="spellEnd"/>
      <w:r w:rsidRPr="00DE6FA6">
        <w:rPr>
          <w:rFonts w:ascii="Lato" w:eastAsia="Lato" w:hAnsi="Lato" w:cs="Lato"/>
          <w:sz w:val="22"/>
          <w:szCs w:val="22"/>
        </w:rPr>
        <w:t xml:space="preserve">, reżyser, scenarzysta, dokumentalista i operator filmowy, opowie o Jacku Kuroniu. Przewodnika zapraszamy do dzielenia się wspomnieniami, emocjami i anegdotami. Gwarantujemy zwiedzanie w kameralnej grupie, pasjonujące opowieści i możliwość rozmowy z oprowadzającym. </w:t>
      </w:r>
      <w:r w:rsidR="00DA436F" w:rsidRPr="00DE6FA6">
        <w:rPr>
          <w:rFonts w:ascii="Lato" w:eastAsia="Lato" w:hAnsi="Lato" w:cs="Lato"/>
          <w:sz w:val="22"/>
          <w:szCs w:val="22"/>
        </w:rPr>
        <w:t xml:space="preserve">Po spacerze zapraszamy na pokaz filmu dokumentalnego „Nie palcie komitetów”, którego Jacek </w:t>
      </w:r>
      <w:proofErr w:type="spellStart"/>
      <w:r w:rsidR="00DA436F" w:rsidRPr="00DE6FA6">
        <w:rPr>
          <w:rFonts w:ascii="Lato" w:eastAsia="Lato" w:hAnsi="Lato" w:cs="Lato"/>
          <w:sz w:val="22"/>
          <w:szCs w:val="22"/>
        </w:rPr>
        <w:t>Petrycki</w:t>
      </w:r>
      <w:proofErr w:type="spellEnd"/>
      <w:r w:rsidR="00DA436F" w:rsidRPr="00DE6FA6">
        <w:rPr>
          <w:rFonts w:ascii="Lato" w:eastAsia="Lato" w:hAnsi="Lato" w:cs="Lato"/>
          <w:sz w:val="22"/>
          <w:szCs w:val="22"/>
        </w:rPr>
        <w:t xml:space="preserve"> jest współreżyserem. </w:t>
      </w:r>
    </w:p>
    <w:p w14:paraId="60C3D59A" w14:textId="77777777" w:rsidR="00B83236" w:rsidRDefault="00B83236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4682FA04" w14:textId="77777777" w:rsidR="00B83236" w:rsidRDefault="00B83236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061B8167" w14:textId="77777777" w:rsidR="00B83236" w:rsidRDefault="00B83236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78321DEA" w14:textId="77777777" w:rsidR="00B83236" w:rsidRDefault="00B83236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44F411B4" w14:textId="683FF1F4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lastRenderedPageBreak/>
        <w:t xml:space="preserve">Jacek </w:t>
      </w:r>
      <w:proofErr w:type="spellStart"/>
      <w:r w:rsidRPr="00DE6FA6">
        <w:rPr>
          <w:rFonts w:ascii="Lato" w:eastAsia="Lato" w:hAnsi="Lato" w:cs="Lato"/>
          <w:b/>
          <w:bCs/>
          <w:sz w:val="22"/>
          <w:szCs w:val="22"/>
        </w:rPr>
        <w:t>Petrycki</w:t>
      </w:r>
      <w:proofErr w:type="spellEnd"/>
    </w:p>
    <w:p w14:paraId="49E43D9B" w14:textId="77777777" w:rsidR="00DA436F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Reżyser, scenarzysta, dokumentalista i operator filmowy.</w:t>
      </w:r>
      <w:r w:rsidR="002971E0" w:rsidRPr="00DE6FA6">
        <w:rPr>
          <w:rFonts w:ascii="Lato" w:hAnsi="Lato"/>
          <w:sz w:val="22"/>
          <w:szCs w:val="22"/>
        </w:rPr>
        <w:t xml:space="preserve"> </w:t>
      </w:r>
      <w:r w:rsidRPr="00DE6FA6">
        <w:rPr>
          <w:rFonts w:ascii="Lato" w:eastAsia="Lato" w:hAnsi="Lato" w:cs="Lato"/>
          <w:sz w:val="22"/>
          <w:szCs w:val="22"/>
        </w:rPr>
        <w:t xml:space="preserve">Absolwent Łódzkiej Szkoły Filmowej, związany z nurtem tzw. kina moralnego niepokoju. W sierpniu 1980 roku był autorem zdjęć do kultowego dokumentalnego filmu „Robotnicy ’80” – zapisu protestu </w:t>
      </w:r>
    </w:p>
    <w:p w14:paraId="667AB8AE" w14:textId="4961D990" w:rsidR="00A16B88" w:rsidRPr="00DE6FA6" w:rsidRDefault="00A16B88" w:rsidP="00A16B88">
      <w:pPr>
        <w:spacing w:line="276" w:lineRule="auto"/>
        <w:rPr>
          <w:rFonts w:ascii="Lato" w:hAnsi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w Stoczni Gdańskiej i negocjacji strajkujących ze stroną rządową. W swojej pracy podejmował tematy społeczne i polityczne, współpracując m.in. z Krzysztofem Kieślowskim i Agnieszką Holland, a także brytyjską BBC i Channel 4. Laureat licznych nagród filmowych, w tym BAFTA oraz Srebrnego Medalu „Zasłużony Kulturze Gloria Artis”. </w:t>
      </w:r>
    </w:p>
    <w:p w14:paraId="19901E82" w14:textId="33B99902" w:rsidR="00A16B88" w:rsidRPr="00DE6FA6" w:rsidRDefault="00A16B88" w:rsidP="00A16B88">
      <w:pPr>
        <w:spacing w:line="276" w:lineRule="auto"/>
        <w:rPr>
          <w:rFonts w:ascii="Lato" w:hAnsi="Lato" w:cs="Lato"/>
          <w:sz w:val="22"/>
          <w:szCs w:val="22"/>
        </w:rPr>
      </w:pPr>
      <w:r w:rsidRPr="00DE6FA6">
        <w:rPr>
          <w:rFonts w:ascii="Lato" w:hAnsi="Lato" w:cs="Lato"/>
          <w:sz w:val="22"/>
          <w:szCs w:val="22"/>
        </w:rPr>
        <w:t>/ wystawa stała ECS</w:t>
      </w:r>
    </w:p>
    <w:p w14:paraId="48EF13BA" w14:textId="77777777" w:rsidR="00A16B88" w:rsidRPr="00DE6FA6" w:rsidRDefault="00A16B88" w:rsidP="00A16B88">
      <w:pPr>
        <w:spacing w:line="276" w:lineRule="auto"/>
        <w:rPr>
          <w:rFonts w:ascii="Lato" w:hAnsi="Lato" w:cs="Lato"/>
          <w:sz w:val="22"/>
          <w:szCs w:val="22"/>
        </w:rPr>
      </w:pPr>
      <w:r w:rsidRPr="00DE6FA6">
        <w:rPr>
          <w:rFonts w:ascii="Lato" w:hAnsi="Lato" w:cs="Lato"/>
          <w:sz w:val="22"/>
          <w:szCs w:val="22"/>
        </w:rPr>
        <w:t>/ wstęp biletowany</w:t>
      </w:r>
    </w:p>
    <w:p w14:paraId="16D4B0BF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</w:p>
    <w:p w14:paraId="788D519F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>18.00</w:t>
      </w:r>
    </w:p>
    <w:p w14:paraId="6081307A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b/>
          <w:bCs/>
          <w:sz w:val="22"/>
          <w:szCs w:val="22"/>
        </w:rPr>
      </w:pP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NIE PALCIE KOMITETÓW </w:t>
      </w:r>
      <w:r w:rsidRPr="00F21FCF">
        <w:rPr>
          <w:rFonts w:ascii="Lato" w:eastAsia="Lato" w:hAnsi="Lato" w:cs="Lato"/>
          <w:sz w:val="22"/>
          <w:szCs w:val="22"/>
        </w:rPr>
        <w:t>|</w:t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 </w:t>
      </w:r>
      <w:r w:rsidRPr="00DE6FA6">
        <w:rPr>
          <w:rFonts w:ascii="Lato" w:eastAsia="Lato" w:hAnsi="Lato" w:cs="Lato"/>
          <w:sz w:val="22"/>
          <w:szCs w:val="22"/>
        </w:rPr>
        <w:t>POKAZ PREMIEROWY I ROZMOWA Z TWÓRCAMI</w:t>
      </w:r>
    </w:p>
    <w:p w14:paraId="00FFB216" w14:textId="77777777" w:rsidR="002971E0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To jest opowieść o </w:t>
      </w:r>
      <w:r w:rsidRPr="00F21FCF">
        <w:rPr>
          <w:rFonts w:ascii="Lato" w:eastAsia="Lato" w:hAnsi="Lato" w:cs="Lato"/>
          <w:b/>
          <w:bCs/>
          <w:sz w:val="22"/>
          <w:szCs w:val="22"/>
        </w:rPr>
        <w:t>Jacku Kuroniu</w:t>
      </w:r>
      <w:r w:rsidRPr="00DE6FA6">
        <w:rPr>
          <w:rFonts w:ascii="Lato" w:eastAsia="Lato" w:hAnsi="Lato" w:cs="Lato"/>
          <w:sz w:val="22"/>
          <w:szCs w:val="22"/>
        </w:rPr>
        <w:t xml:space="preserve">, człowieku wybitnym, </w:t>
      </w:r>
      <w:r w:rsidRPr="00DE6FA6">
        <w:rPr>
          <w:rFonts w:ascii="Lato" w:eastAsia="Lato" w:hAnsi="Lato" w:cs="Lato"/>
          <w:color w:val="1E1E1E"/>
          <w:sz w:val="22"/>
          <w:szCs w:val="22"/>
        </w:rPr>
        <w:t>którego Adam Michnik nazwał „najbardziej wielobarwną osobowością opozycji demokratycznej w latach 1964–1989”.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 xml:space="preserve"> </w:t>
      </w:r>
      <w:r w:rsidRPr="00DE6FA6">
        <w:rPr>
          <w:rFonts w:ascii="Lato" w:eastAsia="Lato" w:hAnsi="Lato" w:cs="Lato"/>
          <w:sz w:val="22"/>
          <w:szCs w:val="22"/>
        </w:rPr>
        <w:t xml:space="preserve">Niepublikowane nagrania, wywiady ze współpracownikami i przyjaciółmi Jacka Kuronia, </w:t>
      </w:r>
    </w:p>
    <w:p w14:paraId="572DB1EE" w14:textId="09F7C2FA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a wreszcie opowieść samego bohatera – składają się na monumentalny film dokumentalny. Monumentalny ze względu na liczbę perspektyw i wnikliwość opowieści. </w:t>
      </w:r>
    </w:p>
    <w:p w14:paraId="0F0FC9BC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 xml:space="preserve">Reżyserii tego filmu podjęli się cenieni dokumentaliści – </w:t>
      </w:r>
      <w:r w:rsidRPr="00F21FCF">
        <w:rPr>
          <w:rFonts w:ascii="Lato" w:eastAsia="Lato" w:hAnsi="Lato" w:cs="Lato"/>
          <w:b/>
          <w:bCs/>
          <w:sz w:val="22"/>
          <w:szCs w:val="22"/>
        </w:rPr>
        <w:t xml:space="preserve">Maria </w:t>
      </w:r>
      <w:proofErr w:type="spellStart"/>
      <w:r w:rsidRPr="00F21FCF">
        <w:rPr>
          <w:rFonts w:ascii="Lato" w:eastAsia="Lato" w:hAnsi="Lato" w:cs="Lato"/>
          <w:b/>
          <w:bCs/>
          <w:sz w:val="22"/>
          <w:szCs w:val="22"/>
        </w:rPr>
        <w:t>Zmarz</w:t>
      </w:r>
      <w:proofErr w:type="spellEnd"/>
      <w:r w:rsidRPr="00F21FCF">
        <w:rPr>
          <w:rFonts w:ascii="Lato" w:eastAsia="Lato" w:hAnsi="Lato" w:cs="Lato"/>
          <w:b/>
          <w:bCs/>
          <w:sz w:val="22"/>
          <w:szCs w:val="22"/>
        </w:rPr>
        <w:t>-Koczanowicz</w:t>
      </w:r>
      <w:r w:rsidRPr="00DE6FA6">
        <w:rPr>
          <w:rFonts w:ascii="Lato" w:eastAsia="Lato" w:hAnsi="Lato" w:cs="Lato"/>
          <w:sz w:val="22"/>
          <w:szCs w:val="22"/>
        </w:rPr>
        <w:t xml:space="preserve"> </w:t>
      </w:r>
    </w:p>
    <w:p w14:paraId="6BBAF5B4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color w:val="000000" w:themeColor="text1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i </w:t>
      </w:r>
      <w:r w:rsidRPr="00F21FCF">
        <w:rPr>
          <w:rFonts w:ascii="Lato" w:eastAsia="Lato" w:hAnsi="Lato" w:cs="Lato"/>
          <w:b/>
          <w:bCs/>
          <w:sz w:val="22"/>
          <w:szCs w:val="22"/>
        </w:rPr>
        <w:t xml:space="preserve">Jacek </w:t>
      </w:r>
      <w:proofErr w:type="spellStart"/>
      <w:r w:rsidRPr="00F21FCF">
        <w:rPr>
          <w:rFonts w:ascii="Lato" w:eastAsia="Lato" w:hAnsi="Lato" w:cs="Lato"/>
          <w:b/>
          <w:bCs/>
          <w:sz w:val="22"/>
          <w:szCs w:val="22"/>
        </w:rPr>
        <w:t>Petrycki</w:t>
      </w:r>
      <w:proofErr w:type="spellEnd"/>
      <w:r w:rsidRPr="00DE6FA6">
        <w:rPr>
          <w:rFonts w:ascii="Lato" w:eastAsia="Lato" w:hAnsi="Lato" w:cs="Lato"/>
          <w:sz w:val="22"/>
          <w:szCs w:val="22"/>
        </w:rPr>
        <w:t>.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 xml:space="preserve"> Twórcy spoglądają na naszą współczesną rzeczywistość przez pryzmat bohatera i jego charyzmy</w:t>
      </w:r>
      <w:r w:rsidRPr="00DE6FA6">
        <w:rPr>
          <w:rFonts w:ascii="Lato" w:hAnsi="Lato"/>
          <w:sz w:val="22"/>
          <w:szCs w:val="22"/>
        </w:rPr>
        <w:t xml:space="preserve"> 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tak intensywnie wspominanej przez wiele osób.</w:t>
      </w:r>
    </w:p>
    <w:p w14:paraId="341F315E" w14:textId="46803C67" w:rsidR="00A16B88" w:rsidRPr="00DE6FA6" w:rsidRDefault="00A16B88" w:rsidP="00A16B88">
      <w:pPr>
        <w:spacing w:line="276" w:lineRule="auto"/>
        <w:rPr>
          <w:rFonts w:ascii="Lato" w:eastAsia="Lato" w:hAnsi="Lato" w:cs="Lato"/>
          <w:color w:val="000000" w:themeColor="text1"/>
          <w:sz w:val="22"/>
          <w:szCs w:val="22"/>
        </w:rPr>
      </w:pP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 xml:space="preserve">– Chcemy, aby widz znalazł się w czasach, w których Jacek Kuroń żył. Poczuł je i zobaczył – mówią reżyserzy, </w:t>
      </w:r>
      <w:r w:rsidRPr="00DE6FA6">
        <w:rPr>
          <w:rFonts w:ascii="Lato" w:eastAsia="Lato" w:hAnsi="Lato" w:cs="Lato"/>
          <w:sz w:val="22"/>
          <w:szCs w:val="22"/>
        </w:rPr>
        <w:t xml:space="preserve">Maria </w:t>
      </w:r>
      <w:proofErr w:type="spellStart"/>
      <w:r w:rsidRPr="00DE6FA6">
        <w:rPr>
          <w:rFonts w:ascii="Lato" w:eastAsia="Lato" w:hAnsi="Lato" w:cs="Lato"/>
          <w:sz w:val="22"/>
          <w:szCs w:val="22"/>
        </w:rPr>
        <w:t>Zmarz</w:t>
      </w:r>
      <w:proofErr w:type="spellEnd"/>
      <w:r w:rsidRPr="00DE6FA6">
        <w:rPr>
          <w:rFonts w:ascii="Lato" w:eastAsia="Lato" w:hAnsi="Lato" w:cs="Lato"/>
          <w:sz w:val="22"/>
          <w:szCs w:val="22"/>
        </w:rPr>
        <w:t xml:space="preserve">-Koczanowicz i Jacek </w:t>
      </w:r>
      <w:proofErr w:type="spellStart"/>
      <w:r w:rsidRPr="00DE6FA6">
        <w:rPr>
          <w:rFonts w:ascii="Lato" w:eastAsia="Lato" w:hAnsi="Lato" w:cs="Lato"/>
          <w:sz w:val="22"/>
          <w:szCs w:val="22"/>
        </w:rPr>
        <w:t>Petrycki</w:t>
      </w:r>
      <w:proofErr w:type="spellEnd"/>
      <w:r w:rsidRPr="00DE6FA6">
        <w:rPr>
          <w:rFonts w:ascii="Lato" w:eastAsia="Lato" w:hAnsi="Lato" w:cs="Lato"/>
          <w:sz w:val="22"/>
          <w:szCs w:val="22"/>
        </w:rPr>
        <w:t xml:space="preserve">. 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– Wydobędziemy głębszy, ludzki sens jego życiowych wyborów i postaw – walki z nienawiścią i chęcią odwetu, potrzebą porozumienia, budowania wokół wspólnych idei.</w:t>
      </w:r>
    </w:p>
    <w:p w14:paraId="2BB5BF9D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color w:val="000000" w:themeColor="text1"/>
          <w:sz w:val="22"/>
          <w:szCs w:val="22"/>
        </w:rPr>
      </w:pP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 xml:space="preserve">W filmie zobaczymy wywiady z osobami, które pracowały i przyjaźniły się z Kuroniem, m.in.: </w:t>
      </w:r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>Adamem Michnikiem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,</w:t>
      </w:r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 xml:space="preserve"> Sewerynem Blumsztajnem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,</w:t>
      </w:r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 xml:space="preserve"> Heleną Łuczywo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,</w:t>
      </w:r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 xml:space="preserve"> Anną Bikont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,</w:t>
      </w:r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 xml:space="preserve"> Ludwiką Wujec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,</w:t>
      </w:r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 xml:space="preserve"> Andrzejem Sewerynem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,</w:t>
      </w:r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 xml:space="preserve"> Janem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 xml:space="preserve"> </w:t>
      </w:r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>Rulewskim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 xml:space="preserve"> czy</w:t>
      </w:r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 xml:space="preserve"> Adamem </w:t>
      </w:r>
      <w:proofErr w:type="spellStart"/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>Wajrakiem</w:t>
      </w:r>
      <w:proofErr w:type="spellEnd"/>
      <w:r w:rsidRPr="00DE6FA6">
        <w:rPr>
          <w:rFonts w:ascii="Lato" w:eastAsia="Lato" w:hAnsi="Lato" w:cs="Lato"/>
          <w:b/>
          <w:bCs/>
          <w:color w:val="000000" w:themeColor="text1"/>
          <w:sz w:val="22"/>
          <w:szCs w:val="22"/>
        </w:rPr>
        <w:t xml:space="preserve">. </w:t>
      </w:r>
      <w:r w:rsidRPr="00DE6FA6">
        <w:rPr>
          <w:rFonts w:ascii="Lato" w:eastAsia="Lato" w:hAnsi="Lato" w:cs="Lato"/>
          <w:color w:val="000000" w:themeColor="text1"/>
          <w:sz w:val="22"/>
          <w:szCs w:val="22"/>
        </w:rPr>
        <w:t xml:space="preserve">Rozmowy te zostały zestawione z materiałami archiwalnymi, w tym opowieścią samego Jacka Kuronia oraz niepublikowanymi dotąd nagraniami autorstwa Marcela Łozińskiego i Jacka </w:t>
      </w:r>
      <w:proofErr w:type="spellStart"/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Petryckiego</w:t>
      </w:r>
      <w:proofErr w:type="spellEnd"/>
      <w:r w:rsidRPr="00DE6FA6">
        <w:rPr>
          <w:rFonts w:ascii="Lato" w:eastAsia="Lato" w:hAnsi="Lato" w:cs="Lato"/>
          <w:color w:val="000000" w:themeColor="text1"/>
          <w:sz w:val="22"/>
          <w:szCs w:val="22"/>
        </w:rPr>
        <w:t>.</w:t>
      </w:r>
    </w:p>
    <w:p w14:paraId="7684A30D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Publiczność obejrzy w ten wieczór pierwszą część dokumentu, druga zostanie zaprezentowana 16 września, podczas Gdańskiego Tygodnia Demokracji, również </w:t>
      </w:r>
    </w:p>
    <w:p w14:paraId="597032B1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w ECS. </w:t>
      </w:r>
    </w:p>
    <w:p w14:paraId="2E28C46E" w14:textId="77777777" w:rsidR="002971E0" w:rsidRPr="00DE6FA6" w:rsidRDefault="002971E0" w:rsidP="00433A75">
      <w:pPr>
        <w:spacing w:line="276" w:lineRule="auto"/>
        <w:rPr>
          <w:rFonts w:ascii="Lato" w:eastAsia="Lato" w:hAnsi="Lato" w:cs="Lato"/>
          <w:sz w:val="22"/>
          <w:szCs w:val="22"/>
        </w:rPr>
      </w:pPr>
    </w:p>
    <w:p w14:paraId="1226B4B6" w14:textId="6C5FB17C" w:rsidR="00433A75" w:rsidRPr="00DE6FA6" w:rsidRDefault="00433A75" w:rsidP="00433A75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Po filmie rozmowa z udziałem twórców i uczestników wydarzeń historycznych. </w:t>
      </w:r>
    </w:p>
    <w:p w14:paraId="2D7138E1" w14:textId="4C37C252" w:rsidR="00433A75" w:rsidRPr="00DE6FA6" w:rsidRDefault="00433A75" w:rsidP="00433A75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 xml:space="preserve">Do Gdańska zaproszeni zostali </w:t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Maria </w:t>
      </w:r>
      <w:proofErr w:type="spellStart"/>
      <w:r w:rsidRPr="00DE6FA6">
        <w:rPr>
          <w:rFonts w:ascii="Lato" w:eastAsia="Lato" w:hAnsi="Lato" w:cs="Lato"/>
          <w:b/>
          <w:bCs/>
          <w:sz w:val="22"/>
          <w:szCs w:val="22"/>
        </w:rPr>
        <w:t>Zmarz</w:t>
      </w:r>
      <w:proofErr w:type="spellEnd"/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-Koczanowicz, Jacek </w:t>
      </w:r>
      <w:proofErr w:type="spellStart"/>
      <w:r w:rsidRPr="00DE6FA6">
        <w:rPr>
          <w:rFonts w:ascii="Lato" w:eastAsia="Lato" w:hAnsi="Lato" w:cs="Lato"/>
          <w:b/>
          <w:bCs/>
          <w:sz w:val="22"/>
          <w:szCs w:val="22"/>
        </w:rPr>
        <w:t>Petrycki</w:t>
      </w:r>
      <w:proofErr w:type="spellEnd"/>
      <w:r w:rsidRPr="00DE6FA6">
        <w:rPr>
          <w:rFonts w:ascii="Lato" w:eastAsia="Lato" w:hAnsi="Lato" w:cs="Lato"/>
          <w:sz w:val="22"/>
          <w:szCs w:val="22"/>
        </w:rPr>
        <w:t xml:space="preserve"> i </w:t>
      </w:r>
      <w:r w:rsidRPr="00DE6FA6">
        <w:rPr>
          <w:rFonts w:ascii="Lato" w:eastAsia="Lato" w:hAnsi="Lato" w:cs="Lato"/>
          <w:b/>
          <w:bCs/>
          <w:sz w:val="22"/>
          <w:szCs w:val="22"/>
        </w:rPr>
        <w:t xml:space="preserve">Adam </w:t>
      </w:r>
      <w:proofErr w:type="spellStart"/>
      <w:r w:rsidRPr="00DE6FA6">
        <w:rPr>
          <w:rFonts w:ascii="Lato" w:eastAsia="Lato" w:hAnsi="Lato" w:cs="Lato"/>
          <w:b/>
          <w:bCs/>
          <w:sz w:val="22"/>
          <w:szCs w:val="22"/>
        </w:rPr>
        <w:t>Wajrak</w:t>
      </w:r>
      <w:proofErr w:type="spellEnd"/>
      <w:r w:rsidRPr="00DE6FA6">
        <w:rPr>
          <w:rFonts w:ascii="Lato" w:eastAsia="Lato" w:hAnsi="Lato" w:cs="Lato"/>
          <w:sz w:val="22"/>
          <w:szCs w:val="22"/>
        </w:rPr>
        <w:t>. </w:t>
      </w:r>
    </w:p>
    <w:p w14:paraId="2CDAD62A" w14:textId="77777777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Producentem dokumentu jest NEXT FILM, koproducentem Wytwórnia Filmów Dokumentalnych i Fabularnych w Warszawie, a obraz powstał dzięki współfinansowaniu przez Polski Instytut Sztuki Filmowej.</w:t>
      </w:r>
    </w:p>
    <w:p w14:paraId="3967525C" w14:textId="41FCBE72" w:rsidR="00A16B88" w:rsidRPr="00DE6FA6" w:rsidRDefault="00A16B88" w:rsidP="00A16B88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/ audytorium ECS</w:t>
      </w:r>
      <w:r w:rsidR="00F21FCF">
        <w:rPr>
          <w:rFonts w:ascii="Lato" w:eastAsia="Lato" w:hAnsi="Lato" w:cs="Lato"/>
          <w:sz w:val="22"/>
          <w:szCs w:val="22"/>
        </w:rPr>
        <w:t xml:space="preserve"> (parter)</w:t>
      </w:r>
    </w:p>
    <w:p w14:paraId="089B86F0" w14:textId="45FC095D" w:rsidR="009C0ACF" w:rsidRPr="00B83236" w:rsidRDefault="00A16B88" w:rsidP="00B83236">
      <w:pPr>
        <w:spacing w:line="276" w:lineRule="auto"/>
        <w:rPr>
          <w:rFonts w:ascii="Lato" w:eastAsia="Lato" w:hAnsi="Lato" w:cs="Lato"/>
          <w:sz w:val="22"/>
          <w:szCs w:val="22"/>
        </w:rPr>
      </w:pPr>
      <w:r w:rsidRPr="00DE6FA6">
        <w:rPr>
          <w:rFonts w:ascii="Lato" w:eastAsia="Lato" w:hAnsi="Lato" w:cs="Lato"/>
          <w:sz w:val="22"/>
          <w:szCs w:val="22"/>
        </w:rPr>
        <w:t>/ bezpłatny bilet</w:t>
      </w:r>
    </w:p>
    <w:sectPr w:rsidR="009C0ACF" w:rsidRPr="00B83236" w:rsidSect="00F45C7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/>
      <w:pgMar w:top="1985" w:right="1418" w:bottom="2268" w:left="1418" w:header="0" w:footer="403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A3B53" w14:textId="77777777" w:rsidR="00D07179" w:rsidRDefault="00D07179" w:rsidP="0097598D">
      <w:r>
        <w:separator/>
      </w:r>
    </w:p>
  </w:endnote>
  <w:endnote w:type="continuationSeparator" w:id="0">
    <w:p w14:paraId="0235DB1D" w14:textId="77777777" w:rsidR="00D07179" w:rsidRDefault="00D07179" w:rsidP="009759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ヒラギノ角ゴ Pro W3">
    <w:altName w:val="Yu Gothic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ato">
    <w:panose1 w:val="020F0502020204030203"/>
    <w:charset w:val="EE"/>
    <w:family w:val="swiss"/>
    <w:pitch w:val="variable"/>
    <w:sig w:usb0="E10002FF" w:usb1="5000ECFF" w:usb2="0000002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97F99" w14:textId="77777777" w:rsidR="00BA423C" w:rsidRDefault="00261B9C">
    <w:pPr>
      <w:pStyle w:val="Stopka"/>
    </w:pPr>
    <w:r>
      <w:rPr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1AD97FA1" wp14:editId="3689A2D1">
              <wp:simplePos x="0" y="0"/>
              <wp:positionH relativeFrom="column">
                <wp:posOffset>1928495</wp:posOffset>
              </wp:positionH>
              <wp:positionV relativeFrom="paragraph">
                <wp:posOffset>-734695</wp:posOffset>
              </wp:positionV>
              <wp:extent cx="3014345" cy="1049655"/>
              <wp:effectExtent l="0" t="0" r="14605" b="17145"/>
              <wp:wrapNone/>
              <wp:docPr id="4" name="Group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014345" cy="1049655"/>
                        <a:chOff x="4073" y="15167"/>
                        <a:chExt cx="4747" cy="1653"/>
                      </a:xfrm>
                    </wpg:grpSpPr>
                    <wps:wsp>
                      <wps:cNvPr id="5" name="Rectangle 7"/>
                      <wps:cNvSpPr>
                        <a:spLocks/>
                      </wps:cNvSpPr>
                      <wps:spPr bwMode="auto">
                        <a:xfrm>
                          <a:off x="4420" y="15180"/>
                          <a:ext cx="4400" cy="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D97FA9" w14:textId="77777777" w:rsidR="00BA423C" w:rsidRPr="00B25BB2" w:rsidRDefault="00BA423C" w:rsidP="00BA423C">
                            <w:pPr>
                              <w:pStyle w:val="FreeForm"/>
                              <w:tabs>
                                <w:tab w:val="left" w:pos="709"/>
                                <w:tab w:val="left" w:pos="1417"/>
                                <w:tab w:val="left" w:pos="2126"/>
                                <w:tab w:val="left" w:pos="2835"/>
                                <w:tab w:val="left" w:pos="3543"/>
                                <w:tab w:val="left" w:pos="4252"/>
                              </w:tabs>
                              <w:spacing w:line="216" w:lineRule="auto"/>
                              <w:rPr>
                                <w:color w:val="646563"/>
                                <w:sz w:val="16"/>
                                <w:lang w:val="pl-PL"/>
                              </w:rPr>
                            </w:pPr>
                            <w:r w:rsidRPr="00B25BB2">
                              <w:rPr>
                                <w:color w:val="646563"/>
                                <w:sz w:val="16"/>
                                <w:lang w:val="pl-PL"/>
                              </w:rPr>
                              <w:t>Europejskie Centrum Solidarności, ul. Doki 1, 80-958 Gdańsk</w:t>
                            </w:r>
                          </w:p>
                          <w:p w14:paraId="1AD97FAA" w14:textId="77777777" w:rsidR="00BA423C" w:rsidRPr="00AB3D78" w:rsidRDefault="00BA423C" w:rsidP="00BA423C">
                            <w:pPr>
                              <w:pStyle w:val="FreeForm"/>
                              <w:tabs>
                                <w:tab w:val="left" w:pos="709"/>
                                <w:tab w:val="left" w:pos="1417"/>
                                <w:tab w:val="left" w:pos="2126"/>
                                <w:tab w:val="left" w:pos="2835"/>
                                <w:tab w:val="left" w:pos="3543"/>
                                <w:tab w:val="left" w:pos="4252"/>
                              </w:tabs>
                              <w:spacing w:line="192" w:lineRule="auto"/>
                              <w:rPr>
                                <w:color w:val="646563"/>
                                <w:sz w:val="16"/>
                                <w:lang w:val="pt-PT"/>
                              </w:rPr>
                            </w:pPr>
                            <w:r w:rsidRPr="00AB3D78">
                              <w:rPr>
                                <w:color w:val="646563"/>
                                <w:sz w:val="16"/>
                                <w:lang w:val="pt-PT"/>
                              </w:rPr>
                              <w:t>tel. +48 58 767 79 7</w:t>
                            </w:r>
                            <w:r w:rsidR="00820174" w:rsidRPr="00AB3D78">
                              <w:rPr>
                                <w:color w:val="646563"/>
                                <w:sz w:val="16"/>
                                <w:lang w:val="pt-PT"/>
                              </w:rPr>
                              <w:t>1</w:t>
                            </w:r>
                            <w:r w:rsidRPr="00AB3D78">
                              <w:rPr>
                                <w:color w:val="646563"/>
                                <w:sz w:val="16"/>
                                <w:lang w:val="pt-PT"/>
                              </w:rPr>
                              <w:t>; fax +48 58 767 79 78</w:t>
                            </w:r>
                          </w:p>
                          <w:p w14:paraId="1AD97FAB" w14:textId="77777777" w:rsidR="00BA423C" w:rsidRPr="00AB3D78" w:rsidRDefault="00BA423C" w:rsidP="00BA423C">
                            <w:pPr>
                              <w:pStyle w:val="FreeForm"/>
                              <w:tabs>
                                <w:tab w:val="left" w:pos="709"/>
                                <w:tab w:val="left" w:pos="1417"/>
                                <w:tab w:val="left" w:pos="2126"/>
                                <w:tab w:val="left" w:pos="2835"/>
                                <w:tab w:val="left" w:pos="3543"/>
                                <w:tab w:val="left" w:pos="4252"/>
                              </w:tabs>
                              <w:spacing w:line="216" w:lineRule="auto"/>
                              <w:rPr>
                                <w:color w:val="646563"/>
                                <w:sz w:val="16"/>
                                <w:lang w:val="pt-PT"/>
                              </w:rPr>
                            </w:pPr>
                            <w:r w:rsidRPr="00AB3D78">
                              <w:rPr>
                                <w:color w:val="646563"/>
                                <w:sz w:val="16"/>
                                <w:lang w:val="pt-PT"/>
                              </w:rPr>
                              <w:t xml:space="preserve">e-mail:  </w:t>
                            </w:r>
                            <w:hyperlink r:id="rId1" w:history="1">
                              <w:r w:rsidRPr="00AB3D78">
                                <w:rPr>
                                  <w:color w:val="646563"/>
                                  <w:sz w:val="16"/>
                                  <w:u w:val="single"/>
                                  <w:lang w:val="pt-PT"/>
                                </w:rPr>
                                <w:t>ecs@ecs.gda.pl</w:t>
                              </w:r>
                            </w:hyperlink>
                          </w:p>
                          <w:p w14:paraId="1AD97FAC" w14:textId="77777777" w:rsidR="00BA423C" w:rsidRPr="00B25BB2" w:rsidRDefault="00BA423C" w:rsidP="00BA423C">
                            <w:pPr>
                              <w:pStyle w:val="FreeForm"/>
                              <w:tabs>
                                <w:tab w:val="left" w:pos="709"/>
                                <w:tab w:val="left" w:pos="1417"/>
                                <w:tab w:val="left" w:pos="2126"/>
                                <w:tab w:val="left" w:pos="2835"/>
                                <w:tab w:val="left" w:pos="3543"/>
                                <w:tab w:val="left" w:pos="4252"/>
                              </w:tabs>
                              <w:spacing w:line="216" w:lineRule="auto"/>
                              <w:rPr>
                                <w:rFonts w:eastAsia="Times New Roman"/>
                                <w:color w:val="auto"/>
                                <w:sz w:val="20"/>
                                <w:lang w:val="pl-PL"/>
                              </w:rPr>
                            </w:pPr>
                            <w:r w:rsidRPr="00B25BB2">
                              <w:rPr>
                                <w:color w:val="646563"/>
                                <w:sz w:val="16"/>
                              </w:rPr>
                              <w:t>NIP: 583-30-03-226; RIK: 9/2007; REGON: 22050902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wps:wsp>
                      <wps:cNvPr id="6" name="Line 8"/>
                      <wps:cNvCnPr/>
                      <wps:spPr bwMode="auto">
                        <a:xfrm flipH="1">
                          <a:off x="4073" y="15167"/>
                          <a:ext cx="200" cy="1653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CA6223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AD97FA1" id="Group 6" o:spid="_x0000_s1026" style="position:absolute;margin-left:151.85pt;margin-top:-57.85pt;width:237.35pt;height:82.65pt;z-index:251656192" coordorigin="4073,15167" coordsize="4747,16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">
              <v:rect id="Rectangle 7" o:spid="_x0000_s1027" style="position:absolute;left:4420;top:15180;width:4400;height:9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" filled="f" stroked="f" strokeweight="1pt">
                <v:path arrowok="t"/>
                <v:textbox inset="0,0,0,0">
                  <w:txbxContent>
                    <w:p w14:paraId="1AD97FA9" w14:textId="77777777" w:rsidR="00BA423C" w:rsidRPr="00B25BB2" w:rsidRDefault="00BA423C" w:rsidP="00BA423C">
                      <w:pPr>
                        <w:pStyle w:val="FreeForm"/>
                        <w:tabs>
                          <w:tab w:val="left" w:pos="709"/>
                          <w:tab w:val="left" w:pos="1417"/>
                          <w:tab w:val="left" w:pos="2126"/>
                          <w:tab w:val="left" w:pos="2835"/>
                          <w:tab w:val="left" w:pos="3543"/>
                          <w:tab w:val="left" w:pos="4252"/>
                        </w:tabs>
                        <w:spacing w:line="216" w:lineRule="auto"/>
                        <w:rPr>
                          <w:color w:val="646563"/>
                          <w:sz w:val="16"/>
                          <w:lang w:val="pl-PL"/>
                        </w:rPr>
                      </w:pPr>
                      <w:r w:rsidRPr="00B25BB2">
                        <w:rPr>
                          <w:color w:val="646563"/>
                          <w:sz w:val="16"/>
                          <w:lang w:val="pl-PL"/>
                        </w:rPr>
                        <w:t>Europejskie Centrum Solidarności, ul. Doki 1, 80-958 Gdańsk</w:t>
                      </w:r>
                    </w:p>
                    <w:p w14:paraId="1AD97FAA" w14:textId="77777777" w:rsidR="00BA423C" w:rsidRPr="00AB3D78" w:rsidRDefault="00BA423C" w:rsidP="00BA423C">
                      <w:pPr>
                        <w:pStyle w:val="FreeForm"/>
                        <w:tabs>
                          <w:tab w:val="left" w:pos="709"/>
                          <w:tab w:val="left" w:pos="1417"/>
                          <w:tab w:val="left" w:pos="2126"/>
                          <w:tab w:val="left" w:pos="2835"/>
                          <w:tab w:val="left" w:pos="3543"/>
                          <w:tab w:val="left" w:pos="4252"/>
                        </w:tabs>
                        <w:spacing w:line="192" w:lineRule="auto"/>
                        <w:rPr>
                          <w:color w:val="646563"/>
                          <w:sz w:val="16"/>
                          <w:lang w:val="pt-PT"/>
                        </w:rPr>
                      </w:pPr>
                      <w:r w:rsidRPr="00AB3D78">
                        <w:rPr>
                          <w:color w:val="646563"/>
                          <w:sz w:val="16"/>
                          <w:lang w:val="pt-PT"/>
                        </w:rPr>
                        <w:t>tel. +48 58 767 79 7</w:t>
                      </w:r>
                      <w:r w:rsidR="00820174" w:rsidRPr="00AB3D78">
                        <w:rPr>
                          <w:color w:val="646563"/>
                          <w:sz w:val="16"/>
                          <w:lang w:val="pt-PT"/>
                        </w:rPr>
                        <w:t>1</w:t>
                      </w:r>
                      <w:r w:rsidRPr="00AB3D78">
                        <w:rPr>
                          <w:color w:val="646563"/>
                          <w:sz w:val="16"/>
                          <w:lang w:val="pt-PT"/>
                        </w:rPr>
                        <w:t>; fax +48 58 767 79 78</w:t>
                      </w:r>
                    </w:p>
                    <w:p w14:paraId="1AD97FAB" w14:textId="77777777" w:rsidR="00BA423C" w:rsidRPr="00AB3D78" w:rsidRDefault="00BA423C" w:rsidP="00BA423C">
                      <w:pPr>
                        <w:pStyle w:val="FreeForm"/>
                        <w:tabs>
                          <w:tab w:val="left" w:pos="709"/>
                          <w:tab w:val="left" w:pos="1417"/>
                          <w:tab w:val="left" w:pos="2126"/>
                          <w:tab w:val="left" w:pos="2835"/>
                          <w:tab w:val="left" w:pos="3543"/>
                          <w:tab w:val="left" w:pos="4252"/>
                        </w:tabs>
                        <w:spacing w:line="216" w:lineRule="auto"/>
                        <w:rPr>
                          <w:color w:val="646563"/>
                          <w:sz w:val="16"/>
                          <w:lang w:val="pt-PT"/>
                        </w:rPr>
                      </w:pPr>
                      <w:r w:rsidRPr="00AB3D78">
                        <w:rPr>
                          <w:color w:val="646563"/>
                          <w:sz w:val="16"/>
                          <w:lang w:val="pt-PT"/>
                        </w:rPr>
                        <w:t xml:space="preserve">e-mail:  </w:t>
                      </w:r>
                      <w:hyperlink r:id="rId2" w:history="1">
                        <w:r w:rsidRPr="00AB3D78">
                          <w:rPr>
                            <w:color w:val="646563"/>
                            <w:sz w:val="16"/>
                            <w:u w:val="single"/>
                            <w:lang w:val="pt-PT"/>
                          </w:rPr>
                          <w:t>ecs@ecs.gda.pl</w:t>
                        </w:r>
                      </w:hyperlink>
                    </w:p>
                    <w:p w14:paraId="1AD97FAC" w14:textId="77777777" w:rsidR="00BA423C" w:rsidRPr="00B25BB2" w:rsidRDefault="00BA423C" w:rsidP="00BA423C">
                      <w:pPr>
                        <w:pStyle w:val="FreeForm"/>
                        <w:tabs>
                          <w:tab w:val="left" w:pos="709"/>
                          <w:tab w:val="left" w:pos="1417"/>
                          <w:tab w:val="left" w:pos="2126"/>
                          <w:tab w:val="left" w:pos="2835"/>
                          <w:tab w:val="left" w:pos="3543"/>
                          <w:tab w:val="left" w:pos="4252"/>
                        </w:tabs>
                        <w:spacing w:line="216" w:lineRule="auto"/>
                        <w:rPr>
                          <w:rFonts w:eastAsia="Times New Roman"/>
                          <w:color w:val="auto"/>
                          <w:sz w:val="20"/>
                          <w:lang w:val="pl-PL"/>
                        </w:rPr>
                      </w:pPr>
                      <w:r w:rsidRPr="00B25BB2">
                        <w:rPr>
                          <w:color w:val="646563"/>
                          <w:sz w:val="16"/>
                        </w:rPr>
                        <w:t>NIP: 583-30-03-226; RIK: 9/2007; REGON: 22050902</w:t>
                      </w:r>
                    </w:p>
                  </w:txbxContent>
                </v:textbox>
              </v:rect>
              <v:line id="Line 8" o:spid="_x0000_s1028" style="position:absolute;flip:x;visibility:visible;mso-wrap-style:square" from="4073,15167" to="4273,168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" strokecolor="#ca6223" strokeweight=".25pt">
                <v:stroke joinstyle="miter"/>
              </v:line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97F9A" w14:textId="04B4A217" w:rsidR="0097598D" w:rsidRPr="00141896" w:rsidRDefault="00A2166F" w:rsidP="00141896">
    <w:pPr>
      <w:pStyle w:val="Stopka"/>
      <w:tabs>
        <w:tab w:val="clear" w:pos="9072"/>
        <w:tab w:val="right" w:pos="9214"/>
      </w:tabs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BAAC568" wp14:editId="10560062">
              <wp:simplePos x="0" y="0"/>
              <wp:positionH relativeFrom="column">
                <wp:posOffset>3599815</wp:posOffset>
              </wp:positionH>
              <wp:positionV relativeFrom="paragraph">
                <wp:posOffset>-668959</wp:posOffset>
              </wp:positionV>
              <wp:extent cx="2794000" cy="691515"/>
              <wp:effectExtent l="0" t="0" r="6350" b="13335"/>
              <wp:wrapNone/>
              <wp:docPr id="2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94000" cy="6915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D97FAD" w14:textId="26449481" w:rsidR="0097598D" w:rsidRPr="004E45E8" w:rsidRDefault="0097598D" w:rsidP="00AB3D78">
                          <w:pPr>
                            <w:pStyle w:val="FreeForm"/>
                            <w:tabs>
                              <w:tab w:val="left" w:pos="709"/>
                              <w:tab w:val="left" w:pos="1417"/>
                              <w:tab w:val="left" w:pos="2126"/>
                              <w:tab w:val="left" w:pos="2835"/>
                              <w:tab w:val="left" w:pos="3543"/>
                              <w:tab w:val="left" w:pos="4252"/>
                            </w:tabs>
                            <w:spacing w:line="276" w:lineRule="auto"/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</w:pPr>
                          <w:r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t>Europejskie Centrum Solidarności</w:t>
                          </w:r>
                          <w:r w:rsidR="00A2166F"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br/>
                          </w:r>
                          <w:r w:rsidR="00984A5E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t>P</w:t>
                          </w:r>
                          <w:r w:rsidR="009B50CB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t>lac</w:t>
                          </w:r>
                          <w:r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t xml:space="preserve"> </w:t>
                          </w:r>
                          <w:r w:rsidR="00A2166F"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t>Solidarności</w:t>
                          </w:r>
                          <w:r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t xml:space="preserve"> 1, 80</w:t>
                          </w:r>
                          <w:r w:rsidR="00D55132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t>-</w:t>
                          </w:r>
                          <w:r w:rsidR="00A2166F"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t>863</w:t>
                          </w:r>
                          <w:r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l-PL"/>
                            </w:rPr>
                            <w:t xml:space="preserve"> Gdańsk</w:t>
                          </w:r>
                        </w:p>
                        <w:p w14:paraId="1AD97FAE" w14:textId="78F2CD14" w:rsidR="0097598D" w:rsidRPr="004E45E8" w:rsidRDefault="00CA5172" w:rsidP="00AB3D78">
                          <w:pPr>
                            <w:pStyle w:val="FreeForm"/>
                            <w:tabs>
                              <w:tab w:val="left" w:pos="709"/>
                              <w:tab w:val="left" w:pos="1417"/>
                              <w:tab w:val="left" w:pos="2126"/>
                              <w:tab w:val="left" w:pos="2835"/>
                              <w:tab w:val="left" w:pos="3543"/>
                              <w:tab w:val="left" w:pos="4252"/>
                            </w:tabs>
                            <w:spacing w:line="276" w:lineRule="auto"/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</w:pPr>
                          <w:r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>tel.</w:t>
                          </w:r>
                          <w:r w:rsidR="00D55132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>:</w:t>
                          </w:r>
                          <w:r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 xml:space="preserve"> 58 7</w:t>
                          </w:r>
                          <w:r w:rsidR="00A2166F"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>72</w:t>
                          </w:r>
                          <w:r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 xml:space="preserve"> </w:t>
                          </w:r>
                          <w:r w:rsidR="00A2166F"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>40</w:t>
                          </w:r>
                          <w:r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 xml:space="preserve"> </w:t>
                          </w:r>
                          <w:r w:rsidR="00A2166F"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>00</w:t>
                          </w:r>
                          <w:r w:rsidR="00442776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 xml:space="preserve"> / </w:t>
                          </w:r>
                          <w:r w:rsidR="00442776" w:rsidRPr="004E45E8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 xml:space="preserve">e-mail: </w:t>
                          </w:r>
                          <w:hyperlink r:id="rId1" w:history="1">
                            <w:r w:rsidR="00442776" w:rsidRPr="004E45E8">
                              <w:rPr>
                                <w:rFonts w:ascii="Lato" w:hAnsi="Lato" w:cs="Lato"/>
                                <w:color w:val="7F7F7F" w:themeColor="text1" w:themeTint="80"/>
                                <w:sz w:val="15"/>
                                <w:szCs w:val="15"/>
                                <w:lang w:val="pt-PT"/>
                              </w:rPr>
                              <w:t>ecs@ecs.gda.pl</w:t>
                            </w:r>
                          </w:hyperlink>
                        </w:p>
                        <w:p w14:paraId="1AD97FAF" w14:textId="376A14AC" w:rsidR="0097598D" w:rsidRPr="004E45E8" w:rsidRDefault="0097598D" w:rsidP="00AB3D78">
                          <w:pPr>
                            <w:pStyle w:val="FreeForm"/>
                            <w:tabs>
                              <w:tab w:val="left" w:pos="709"/>
                              <w:tab w:val="left" w:pos="1417"/>
                              <w:tab w:val="left" w:pos="2126"/>
                              <w:tab w:val="left" w:pos="2835"/>
                              <w:tab w:val="left" w:pos="3543"/>
                              <w:tab w:val="left" w:pos="4252"/>
                            </w:tabs>
                            <w:spacing w:line="276" w:lineRule="auto"/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</w:pPr>
                          <w:hyperlink r:id="rId2" w:history="1">
                            <w:r w:rsidRPr="004E45E8">
                              <w:rPr>
                                <w:rFonts w:ascii="Lato" w:hAnsi="Lato" w:cs="Lato"/>
                                <w:color w:val="7F7F7F" w:themeColor="text1" w:themeTint="80"/>
                                <w:sz w:val="15"/>
                                <w:szCs w:val="15"/>
                                <w:lang w:val="pt-PT"/>
                              </w:rPr>
                              <w:t>ecs.gda.pl</w:t>
                            </w:r>
                          </w:hyperlink>
                        </w:p>
                        <w:p w14:paraId="1AD97FB0" w14:textId="2EB05066" w:rsidR="0097598D" w:rsidRPr="00984A5E" w:rsidRDefault="0097598D" w:rsidP="00AB3D78">
                          <w:pPr>
                            <w:pStyle w:val="FreeForm"/>
                            <w:tabs>
                              <w:tab w:val="left" w:pos="709"/>
                              <w:tab w:val="left" w:pos="1417"/>
                              <w:tab w:val="left" w:pos="2126"/>
                              <w:tab w:val="left" w:pos="2835"/>
                              <w:tab w:val="left" w:pos="3543"/>
                              <w:tab w:val="left" w:pos="4252"/>
                            </w:tabs>
                            <w:spacing w:line="276" w:lineRule="auto"/>
                            <w:rPr>
                              <w:rFonts w:ascii="Lato" w:eastAsia="Times New Roman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</w:pPr>
                          <w:r w:rsidRPr="00984A5E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>NIP: 583-30-03-226</w:t>
                          </w:r>
                          <w:r w:rsidR="00D55132" w:rsidRPr="00984A5E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 xml:space="preserve"> /</w:t>
                          </w:r>
                          <w:r w:rsidRPr="00984A5E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 xml:space="preserve"> RIK: 9/2007</w:t>
                          </w:r>
                          <w:r w:rsidR="00D55132" w:rsidRPr="00984A5E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 xml:space="preserve"> /</w:t>
                          </w:r>
                          <w:r w:rsidRPr="00984A5E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 xml:space="preserve"> REGON: 22050902</w:t>
                          </w:r>
                          <w:r w:rsidR="001A4529" w:rsidRPr="00984A5E">
                            <w:rPr>
                              <w:rFonts w:ascii="Lato" w:hAnsi="Lato" w:cs="Lato"/>
                              <w:color w:val="7F7F7F" w:themeColor="text1" w:themeTint="80"/>
                              <w:sz w:val="15"/>
                              <w:szCs w:val="15"/>
                              <w:lang w:val="pt-PT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BAAC568" id="Rectangle 3" o:spid="_x0000_s1029" style="position:absolute;left:0;text-align:left;margin-left:283.45pt;margin-top:-52.65pt;width:220pt;height:54.4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" filled="f" stroked="f" strokeweight="1pt">
              <v:path arrowok="t"/>
              <v:textbox inset="0,0,0,0">
                <w:txbxContent>
                  <w:p w14:paraId="1AD97FAD" w14:textId="26449481" w:rsidR="0097598D" w:rsidRPr="004E45E8" w:rsidRDefault="0097598D" w:rsidP="00AB3D78">
                    <w:pPr>
                      <w:pStyle w:val="FreeForm"/>
                      <w:tabs>
                        <w:tab w:val="left" w:pos="709"/>
                        <w:tab w:val="left" w:pos="1417"/>
                        <w:tab w:val="left" w:pos="2126"/>
                        <w:tab w:val="left" w:pos="2835"/>
                        <w:tab w:val="left" w:pos="3543"/>
                        <w:tab w:val="left" w:pos="4252"/>
                      </w:tabs>
                      <w:spacing w:line="276" w:lineRule="auto"/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</w:pPr>
                    <w:r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t>Europejskie Centrum Solidarności</w:t>
                    </w:r>
                    <w:r w:rsidR="00A2166F"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br/>
                    </w:r>
                    <w:r w:rsidR="00984A5E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t>P</w:t>
                    </w:r>
                    <w:r w:rsidR="009B50CB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t>lac</w:t>
                    </w:r>
                    <w:r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t xml:space="preserve"> </w:t>
                    </w:r>
                    <w:r w:rsidR="00A2166F"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t>Solidarności</w:t>
                    </w:r>
                    <w:r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t xml:space="preserve"> 1, 80</w:t>
                    </w:r>
                    <w:r w:rsidR="00D55132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t>-</w:t>
                    </w:r>
                    <w:r w:rsidR="00A2166F"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t>863</w:t>
                    </w:r>
                    <w:r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l-PL"/>
                      </w:rPr>
                      <w:t xml:space="preserve"> Gdańsk</w:t>
                    </w:r>
                  </w:p>
                  <w:p w14:paraId="1AD97FAE" w14:textId="78F2CD14" w:rsidR="0097598D" w:rsidRPr="004E45E8" w:rsidRDefault="00CA5172" w:rsidP="00AB3D78">
                    <w:pPr>
                      <w:pStyle w:val="FreeForm"/>
                      <w:tabs>
                        <w:tab w:val="left" w:pos="709"/>
                        <w:tab w:val="left" w:pos="1417"/>
                        <w:tab w:val="left" w:pos="2126"/>
                        <w:tab w:val="left" w:pos="2835"/>
                        <w:tab w:val="left" w:pos="3543"/>
                        <w:tab w:val="left" w:pos="4252"/>
                      </w:tabs>
                      <w:spacing w:line="276" w:lineRule="auto"/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</w:pPr>
                    <w:r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>tel.</w:t>
                    </w:r>
                    <w:r w:rsidR="00D55132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>:</w:t>
                    </w:r>
                    <w:r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 xml:space="preserve"> 58 7</w:t>
                    </w:r>
                    <w:r w:rsidR="00A2166F"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>72</w:t>
                    </w:r>
                    <w:r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 xml:space="preserve"> </w:t>
                    </w:r>
                    <w:r w:rsidR="00A2166F"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>40</w:t>
                    </w:r>
                    <w:r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 xml:space="preserve"> </w:t>
                    </w:r>
                    <w:r w:rsidR="00A2166F"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>00</w:t>
                    </w:r>
                    <w:r w:rsidR="00442776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 xml:space="preserve"> / </w:t>
                    </w:r>
                    <w:r w:rsidR="00442776" w:rsidRPr="004E45E8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 xml:space="preserve">e-mail: </w:t>
                    </w:r>
                    <w:hyperlink r:id="rId3" w:history="1">
                      <w:r w:rsidR="00442776" w:rsidRPr="004E45E8">
                        <w:rPr>
                          <w:rFonts w:ascii="Lato" w:hAnsi="Lato" w:cs="Lato"/>
                          <w:color w:val="7F7F7F" w:themeColor="text1" w:themeTint="80"/>
                          <w:sz w:val="15"/>
                          <w:szCs w:val="15"/>
                          <w:lang w:val="pt-PT"/>
                        </w:rPr>
                        <w:t>ecs@ecs.gda.pl</w:t>
                      </w:r>
                    </w:hyperlink>
                  </w:p>
                  <w:p w14:paraId="1AD97FAF" w14:textId="376A14AC" w:rsidR="0097598D" w:rsidRPr="004E45E8" w:rsidRDefault="0097598D" w:rsidP="00AB3D78">
                    <w:pPr>
                      <w:pStyle w:val="FreeForm"/>
                      <w:tabs>
                        <w:tab w:val="left" w:pos="709"/>
                        <w:tab w:val="left" w:pos="1417"/>
                        <w:tab w:val="left" w:pos="2126"/>
                        <w:tab w:val="left" w:pos="2835"/>
                        <w:tab w:val="left" w:pos="3543"/>
                        <w:tab w:val="left" w:pos="4252"/>
                      </w:tabs>
                      <w:spacing w:line="276" w:lineRule="auto"/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</w:pPr>
                    <w:hyperlink r:id="rId4" w:history="1">
                      <w:r w:rsidRPr="004E45E8">
                        <w:rPr>
                          <w:rFonts w:ascii="Lato" w:hAnsi="Lato" w:cs="Lato"/>
                          <w:color w:val="7F7F7F" w:themeColor="text1" w:themeTint="80"/>
                          <w:sz w:val="15"/>
                          <w:szCs w:val="15"/>
                          <w:lang w:val="pt-PT"/>
                        </w:rPr>
                        <w:t>ecs.gda.pl</w:t>
                      </w:r>
                    </w:hyperlink>
                  </w:p>
                  <w:p w14:paraId="1AD97FB0" w14:textId="2EB05066" w:rsidR="0097598D" w:rsidRPr="00984A5E" w:rsidRDefault="0097598D" w:rsidP="00AB3D78">
                    <w:pPr>
                      <w:pStyle w:val="FreeForm"/>
                      <w:tabs>
                        <w:tab w:val="left" w:pos="709"/>
                        <w:tab w:val="left" w:pos="1417"/>
                        <w:tab w:val="left" w:pos="2126"/>
                        <w:tab w:val="left" w:pos="2835"/>
                        <w:tab w:val="left" w:pos="3543"/>
                        <w:tab w:val="left" w:pos="4252"/>
                      </w:tabs>
                      <w:spacing w:line="276" w:lineRule="auto"/>
                      <w:rPr>
                        <w:rFonts w:ascii="Lato" w:eastAsia="Times New Roman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</w:pPr>
                    <w:r w:rsidRPr="00984A5E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>NIP: 583-30-03-226</w:t>
                    </w:r>
                    <w:r w:rsidR="00D55132" w:rsidRPr="00984A5E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 xml:space="preserve"> /</w:t>
                    </w:r>
                    <w:r w:rsidRPr="00984A5E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 xml:space="preserve"> RIK: 9/2007</w:t>
                    </w:r>
                    <w:r w:rsidR="00D55132" w:rsidRPr="00984A5E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 xml:space="preserve"> /</w:t>
                    </w:r>
                    <w:r w:rsidRPr="00984A5E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 xml:space="preserve"> REGON: 22050902</w:t>
                    </w:r>
                    <w:r w:rsidR="001A4529" w:rsidRPr="00984A5E">
                      <w:rPr>
                        <w:rFonts w:ascii="Lato" w:hAnsi="Lato" w:cs="Lato"/>
                        <w:color w:val="7F7F7F" w:themeColor="text1" w:themeTint="80"/>
                        <w:sz w:val="15"/>
                        <w:szCs w:val="15"/>
                        <w:lang w:val="pt-PT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</w:r>
    <w:r w:rsidR="0056366B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6993233" wp14:editId="20BAEC5A">
              <wp:simplePos x="0" y="0"/>
              <wp:positionH relativeFrom="column">
                <wp:posOffset>3204845</wp:posOffset>
              </wp:positionH>
              <wp:positionV relativeFrom="paragraph">
                <wp:posOffset>-844661</wp:posOffset>
              </wp:positionV>
              <wp:extent cx="204470" cy="995045"/>
              <wp:effectExtent l="0" t="0" r="24130" b="14605"/>
              <wp:wrapNone/>
              <wp:docPr id="3" name="Lin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 flipH="1">
                        <a:off x="0" y="0"/>
                        <a:ext cx="204470" cy="995045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70C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0C3EFA9" id="Line 4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2.35pt,-66.5pt" to="268.4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" strokecolor="#0070c0" strokeweight=".25pt">
              <v:stroke joinstyle="miter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97F9C" w14:textId="77777777" w:rsidR="00141896" w:rsidRDefault="00261B9C">
    <w:pPr>
      <w:pStyle w:val="Stopka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1AD97FA7" wp14:editId="1AD97FA8">
              <wp:simplePos x="0" y="0"/>
              <wp:positionH relativeFrom="column">
                <wp:posOffset>1775460</wp:posOffset>
              </wp:positionH>
              <wp:positionV relativeFrom="paragraph">
                <wp:posOffset>-741680</wp:posOffset>
              </wp:positionV>
              <wp:extent cx="3014345" cy="1050925"/>
              <wp:effectExtent l="0" t="0" r="14605" b="15875"/>
              <wp:wrapNone/>
              <wp:docPr id="26" name="Grupa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3014345" cy="1050925"/>
                        <a:chOff x="0" y="0"/>
                        <a:chExt cx="3014317" cy="1051200"/>
                      </a:xfrm>
                    </wpg:grpSpPr>
                    <wps:wsp>
                      <wps:cNvPr id="24" name="Rectangle 3"/>
                      <wps:cNvSpPr>
                        <a:spLocks/>
                      </wps:cNvSpPr>
                      <wps:spPr bwMode="auto">
                        <a:xfrm>
                          <a:off x="220717" y="141890"/>
                          <a:ext cx="2793600" cy="622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D97FB1" w14:textId="77777777" w:rsidR="00141896" w:rsidRPr="00AB3D78" w:rsidRDefault="00141896" w:rsidP="00141896">
                            <w:pPr>
                              <w:pStyle w:val="FreeForm"/>
                              <w:tabs>
                                <w:tab w:val="left" w:pos="709"/>
                                <w:tab w:val="left" w:pos="1417"/>
                                <w:tab w:val="left" w:pos="2126"/>
                                <w:tab w:val="left" w:pos="2835"/>
                                <w:tab w:val="left" w:pos="3543"/>
                                <w:tab w:val="left" w:pos="4252"/>
                              </w:tabs>
                              <w:spacing w:line="276" w:lineRule="auto"/>
                              <w:rPr>
                                <w:rFonts w:ascii="Arial" w:hAnsi="Arial"/>
                                <w:color w:val="7F7F7F" w:themeColor="text1" w:themeTint="80"/>
                                <w:sz w:val="16"/>
                                <w:lang w:val="pl-PL"/>
                              </w:rPr>
                            </w:pPr>
                            <w:r w:rsidRPr="00AB3D78">
                              <w:rPr>
                                <w:rFonts w:ascii="Arial" w:hAnsi="Arial"/>
                                <w:color w:val="7F7F7F" w:themeColor="text1" w:themeTint="80"/>
                                <w:sz w:val="16"/>
                                <w:lang w:val="pl-PL"/>
                              </w:rPr>
                              <w:t>Europejskie Centrum Solidarności, ul. Doki 1, 80-958 Gdańsk</w:t>
                            </w:r>
                          </w:p>
                          <w:p w14:paraId="1AD97FB2" w14:textId="77777777" w:rsidR="00141896" w:rsidRPr="00AB3D78" w:rsidRDefault="00141896" w:rsidP="00141896">
                            <w:pPr>
                              <w:pStyle w:val="FreeForm"/>
                              <w:tabs>
                                <w:tab w:val="left" w:pos="709"/>
                                <w:tab w:val="left" w:pos="1417"/>
                                <w:tab w:val="left" w:pos="2126"/>
                                <w:tab w:val="left" w:pos="2835"/>
                                <w:tab w:val="left" w:pos="3543"/>
                                <w:tab w:val="left" w:pos="4252"/>
                              </w:tabs>
                              <w:spacing w:line="276" w:lineRule="auto"/>
                              <w:rPr>
                                <w:rFonts w:ascii="Arial" w:hAnsi="Arial"/>
                                <w:color w:val="7F7F7F" w:themeColor="text1" w:themeTint="80"/>
                                <w:sz w:val="16"/>
                                <w:lang w:val="pt-PT"/>
                              </w:rPr>
                            </w:pPr>
                            <w:r w:rsidRPr="00AB3D78">
                              <w:rPr>
                                <w:rFonts w:ascii="Arial" w:hAnsi="Arial"/>
                                <w:color w:val="7F7F7F" w:themeColor="text1" w:themeTint="80"/>
                                <w:sz w:val="16"/>
                                <w:lang w:val="pt-PT"/>
                              </w:rPr>
                              <w:t>tel. +48 58 767 79 71; fax +48 58 767 79 78</w:t>
                            </w:r>
                          </w:p>
                          <w:p w14:paraId="1AD97FB3" w14:textId="77777777" w:rsidR="00141896" w:rsidRPr="00AB3D78" w:rsidRDefault="00141896" w:rsidP="00141896">
                            <w:pPr>
                              <w:pStyle w:val="FreeForm"/>
                              <w:tabs>
                                <w:tab w:val="left" w:pos="709"/>
                                <w:tab w:val="left" w:pos="1417"/>
                                <w:tab w:val="left" w:pos="2126"/>
                                <w:tab w:val="left" w:pos="2835"/>
                                <w:tab w:val="left" w:pos="3543"/>
                                <w:tab w:val="left" w:pos="4252"/>
                              </w:tabs>
                              <w:spacing w:line="276" w:lineRule="auto"/>
                              <w:rPr>
                                <w:rFonts w:ascii="Arial" w:hAnsi="Arial"/>
                                <w:color w:val="7F7F7F" w:themeColor="text1" w:themeTint="80"/>
                                <w:sz w:val="16"/>
                                <w:lang w:val="pt-PT"/>
                              </w:rPr>
                            </w:pPr>
                            <w:r w:rsidRPr="00AB3D78">
                              <w:rPr>
                                <w:rFonts w:ascii="Arial" w:hAnsi="Arial"/>
                                <w:color w:val="7F7F7F" w:themeColor="text1" w:themeTint="80"/>
                                <w:sz w:val="16"/>
                                <w:lang w:val="pt-PT"/>
                              </w:rPr>
                              <w:t xml:space="preserve">e-mail:  </w:t>
                            </w:r>
                            <w:r w:rsidRPr="007164B7">
                              <w:rPr>
                                <w:rFonts w:ascii="Arial" w:hAnsi="Arial"/>
                                <w:color w:val="7F7F7F" w:themeColor="text1" w:themeTint="80"/>
                                <w:sz w:val="16"/>
                                <w:lang w:val="pt-PT"/>
                              </w:rPr>
                              <w:t>ecs@ecs.gda.pl</w:t>
                            </w:r>
                          </w:p>
                          <w:p w14:paraId="1AD97FB4" w14:textId="77777777" w:rsidR="00141896" w:rsidRPr="00AB3D78" w:rsidRDefault="00141896" w:rsidP="00141896">
                            <w:pPr>
                              <w:pStyle w:val="FreeForm"/>
                              <w:tabs>
                                <w:tab w:val="left" w:pos="709"/>
                                <w:tab w:val="left" w:pos="1417"/>
                                <w:tab w:val="left" w:pos="2126"/>
                                <w:tab w:val="left" w:pos="2835"/>
                                <w:tab w:val="left" w:pos="3543"/>
                                <w:tab w:val="left" w:pos="4252"/>
                              </w:tabs>
                              <w:spacing w:line="276" w:lineRule="auto"/>
                              <w:rPr>
                                <w:rFonts w:ascii="Arial" w:eastAsia="Times New Roman" w:hAnsi="Arial"/>
                                <w:color w:val="7F7F7F" w:themeColor="text1" w:themeTint="80"/>
                                <w:sz w:val="20"/>
                                <w:lang w:val="pl-PL"/>
                              </w:rPr>
                            </w:pPr>
                            <w:r w:rsidRPr="00AB3D78">
                              <w:rPr>
                                <w:rFonts w:ascii="Arial" w:hAnsi="Arial"/>
                                <w:color w:val="7F7F7F" w:themeColor="text1" w:themeTint="80"/>
                                <w:sz w:val="16"/>
                              </w:rPr>
                              <w:t>NIP: 583-30-03-226; RIK: 9/2007; REGON: 22050902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wps:wsp>
                      <wps:cNvPr id="25" name="Line 4"/>
                      <wps:cNvCnPr/>
                      <wps:spPr bwMode="auto">
                        <a:xfrm flipH="1">
                          <a:off x="0" y="0"/>
                          <a:ext cx="126000" cy="105120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CA6223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AD97FA7" id="Grupa 26" o:spid="_x0000_s1030" style="position:absolute;margin-left:139.8pt;margin-top:-58.4pt;width:237.35pt;height:82.75pt;z-index:251669504" coordsize="30143,105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">
              <v:rect id="_x0000_s1031" style="position:absolute;left:2207;top:1418;width:27936;height:62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" filled="f" stroked="f" strokeweight="1pt">
                <v:path arrowok="t"/>
                <v:textbox inset="0,0,0,0">
                  <w:txbxContent>
                    <w:p w14:paraId="1AD97FB1" w14:textId="77777777" w:rsidR="00141896" w:rsidRPr="00AB3D78" w:rsidRDefault="00141896" w:rsidP="00141896">
                      <w:pPr>
                        <w:pStyle w:val="FreeForm"/>
                        <w:tabs>
                          <w:tab w:val="left" w:pos="709"/>
                          <w:tab w:val="left" w:pos="1417"/>
                          <w:tab w:val="left" w:pos="2126"/>
                          <w:tab w:val="left" w:pos="2835"/>
                          <w:tab w:val="left" w:pos="3543"/>
                          <w:tab w:val="left" w:pos="4252"/>
                        </w:tabs>
                        <w:spacing w:line="276" w:lineRule="auto"/>
                        <w:rPr>
                          <w:rFonts w:ascii="Arial" w:hAnsi="Arial"/>
                          <w:color w:val="7F7F7F" w:themeColor="text1" w:themeTint="80"/>
                          <w:sz w:val="16"/>
                          <w:lang w:val="pl-PL"/>
                        </w:rPr>
                      </w:pPr>
                      <w:r w:rsidRPr="00AB3D78">
                        <w:rPr>
                          <w:rFonts w:ascii="Arial" w:hAnsi="Arial"/>
                          <w:color w:val="7F7F7F" w:themeColor="text1" w:themeTint="80"/>
                          <w:sz w:val="16"/>
                          <w:lang w:val="pl-PL"/>
                        </w:rPr>
                        <w:t>Europejskie Centrum Solidarności, ul. Doki 1, 80-958 Gdańsk</w:t>
                      </w:r>
                    </w:p>
                    <w:p w14:paraId="1AD97FB2" w14:textId="77777777" w:rsidR="00141896" w:rsidRPr="00AB3D78" w:rsidRDefault="00141896" w:rsidP="00141896">
                      <w:pPr>
                        <w:pStyle w:val="FreeForm"/>
                        <w:tabs>
                          <w:tab w:val="left" w:pos="709"/>
                          <w:tab w:val="left" w:pos="1417"/>
                          <w:tab w:val="left" w:pos="2126"/>
                          <w:tab w:val="left" w:pos="2835"/>
                          <w:tab w:val="left" w:pos="3543"/>
                          <w:tab w:val="left" w:pos="4252"/>
                        </w:tabs>
                        <w:spacing w:line="276" w:lineRule="auto"/>
                        <w:rPr>
                          <w:rFonts w:ascii="Arial" w:hAnsi="Arial"/>
                          <w:color w:val="7F7F7F" w:themeColor="text1" w:themeTint="80"/>
                          <w:sz w:val="16"/>
                          <w:lang w:val="pt-PT"/>
                        </w:rPr>
                      </w:pPr>
                      <w:r w:rsidRPr="00AB3D78">
                        <w:rPr>
                          <w:rFonts w:ascii="Arial" w:hAnsi="Arial"/>
                          <w:color w:val="7F7F7F" w:themeColor="text1" w:themeTint="80"/>
                          <w:sz w:val="16"/>
                          <w:lang w:val="pt-PT"/>
                        </w:rPr>
                        <w:t>tel. +48 58 767 79 71; fax +48 58 767 79 78</w:t>
                      </w:r>
                    </w:p>
                    <w:p w14:paraId="1AD97FB3" w14:textId="77777777" w:rsidR="00141896" w:rsidRPr="00AB3D78" w:rsidRDefault="00141896" w:rsidP="00141896">
                      <w:pPr>
                        <w:pStyle w:val="FreeForm"/>
                        <w:tabs>
                          <w:tab w:val="left" w:pos="709"/>
                          <w:tab w:val="left" w:pos="1417"/>
                          <w:tab w:val="left" w:pos="2126"/>
                          <w:tab w:val="left" w:pos="2835"/>
                          <w:tab w:val="left" w:pos="3543"/>
                          <w:tab w:val="left" w:pos="4252"/>
                        </w:tabs>
                        <w:spacing w:line="276" w:lineRule="auto"/>
                        <w:rPr>
                          <w:rFonts w:ascii="Arial" w:hAnsi="Arial"/>
                          <w:color w:val="7F7F7F" w:themeColor="text1" w:themeTint="80"/>
                          <w:sz w:val="16"/>
                          <w:lang w:val="pt-PT"/>
                        </w:rPr>
                      </w:pPr>
                      <w:r w:rsidRPr="00AB3D78">
                        <w:rPr>
                          <w:rFonts w:ascii="Arial" w:hAnsi="Arial"/>
                          <w:color w:val="7F7F7F" w:themeColor="text1" w:themeTint="80"/>
                          <w:sz w:val="16"/>
                          <w:lang w:val="pt-PT"/>
                        </w:rPr>
                        <w:t xml:space="preserve">e-mail:  </w:t>
                      </w:r>
                      <w:r w:rsidRPr="007164B7">
                        <w:rPr>
                          <w:rFonts w:ascii="Arial" w:hAnsi="Arial"/>
                          <w:color w:val="7F7F7F" w:themeColor="text1" w:themeTint="80"/>
                          <w:sz w:val="16"/>
                          <w:lang w:val="pt-PT"/>
                        </w:rPr>
                        <w:t>ecs@ecs.gda.pl</w:t>
                      </w:r>
                    </w:p>
                    <w:p w14:paraId="1AD97FB4" w14:textId="77777777" w:rsidR="00141896" w:rsidRPr="00AB3D78" w:rsidRDefault="00141896" w:rsidP="00141896">
                      <w:pPr>
                        <w:pStyle w:val="FreeForm"/>
                        <w:tabs>
                          <w:tab w:val="left" w:pos="709"/>
                          <w:tab w:val="left" w:pos="1417"/>
                          <w:tab w:val="left" w:pos="2126"/>
                          <w:tab w:val="left" w:pos="2835"/>
                          <w:tab w:val="left" w:pos="3543"/>
                          <w:tab w:val="left" w:pos="4252"/>
                        </w:tabs>
                        <w:spacing w:line="276" w:lineRule="auto"/>
                        <w:rPr>
                          <w:rFonts w:ascii="Arial" w:eastAsia="Times New Roman" w:hAnsi="Arial"/>
                          <w:color w:val="7F7F7F" w:themeColor="text1" w:themeTint="80"/>
                          <w:sz w:val="20"/>
                          <w:lang w:val="pl-PL"/>
                        </w:rPr>
                      </w:pPr>
                      <w:r w:rsidRPr="00AB3D78">
                        <w:rPr>
                          <w:rFonts w:ascii="Arial" w:hAnsi="Arial"/>
                          <w:color w:val="7F7F7F" w:themeColor="text1" w:themeTint="80"/>
                          <w:sz w:val="16"/>
                        </w:rPr>
                        <w:t>NIP: 583-30-03-226; RIK: 9/2007; REGON: 22050902</w:t>
                      </w:r>
                    </w:p>
                  </w:txbxContent>
                </v:textbox>
              </v:rect>
              <v:line id="Line 4" o:spid="_x0000_s1032" style="position:absolute;flip:x;visibility:visible;mso-wrap-style:square" from="0,0" to="1260,105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" strokecolor="#ca6223" strokeweight=".25pt">
                <v:stroke joinstyle="miter"/>
              </v:lin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01D99" w14:textId="77777777" w:rsidR="00D07179" w:rsidRDefault="00D07179" w:rsidP="0097598D">
      <w:r>
        <w:separator/>
      </w:r>
    </w:p>
  </w:footnote>
  <w:footnote w:type="continuationSeparator" w:id="0">
    <w:p w14:paraId="512625C9" w14:textId="77777777" w:rsidR="00D07179" w:rsidRDefault="00D07179" w:rsidP="009759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97F97" w14:textId="77777777" w:rsidR="00BA423C" w:rsidRDefault="00CA5172">
    <w:pPr>
      <w:pStyle w:val="Nagwek"/>
    </w:pPr>
    <w:r>
      <w:rPr>
        <w:noProof/>
      </w:rPr>
      <w:drawing>
        <wp:anchor distT="152400" distB="152400" distL="152400" distR="152400" simplePos="0" relativeHeight="251655168" behindDoc="0" locked="0" layoutInCell="1" allowOverlap="1" wp14:anchorId="1AD97F9D" wp14:editId="2FE878A1">
          <wp:simplePos x="0" y="0"/>
          <wp:positionH relativeFrom="page">
            <wp:posOffset>2995930</wp:posOffset>
          </wp:positionH>
          <wp:positionV relativeFrom="page">
            <wp:posOffset>673100</wp:posOffset>
          </wp:positionV>
          <wp:extent cx="1803400" cy="687705"/>
          <wp:effectExtent l="0" t="0" r="6350" b="0"/>
          <wp:wrapThrough wrapText="bothSides">
            <wp:wrapPolygon edited="0">
              <wp:start x="0" y="0"/>
              <wp:lineTo x="0" y="20942"/>
              <wp:lineTo x="21448" y="20942"/>
              <wp:lineTo x="21448" y="0"/>
              <wp:lineTo x="0" y="0"/>
            </wp:wrapPolygon>
          </wp:wrapThrough>
          <wp:docPr id="20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3400" cy="6877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E814D" w14:textId="5C61BBCC" w:rsidR="00F45C70" w:rsidRDefault="00F45C70">
    <w:pPr>
      <w:pStyle w:val="Nagwek"/>
      <w:rPr>
        <w:noProof/>
      </w:rPr>
    </w:pPr>
  </w:p>
  <w:p w14:paraId="1AD97F98" w14:textId="48C4E56D" w:rsidR="00AB3D78" w:rsidRDefault="00AB3D78">
    <w:pPr>
      <w:pStyle w:val="Nagwek"/>
    </w:pPr>
  </w:p>
  <w:p w14:paraId="024C0E11" w14:textId="44A25C77" w:rsidR="00F45C70" w:rsidRDefault="006758CB">
    <w:pPr>
      <w:pStyle w:val="Nagwek"/>
    </w:pPr>
    <w:r>
      <w:rPr>
        <w:noProof/>
      </w:rPr>
      <w:drawing>
        <wp:anchor distT="0" distB="0" distL="114300" distR="114300" simplePos="0" relativeHeight="251670528" behindDoc="0" locked="0" layoutInCell="1" allowOverlap="1" wp14:anchorId="6B2AE191" wp14:editId="6D6B1313">
          <wp:simplePos x="0" y="0"/>
          <wp:positionH relativeFrom="margin">
            <wp:posOffset>-91440</wp:posOffset>
          </wp:positionH>
          <wp:positionV relativeFrom="margin">
            <wp:posOffset>-755650</wp:posOffset>
          </wp:positionV>
          <wp:extent cx="1609725" cy="714375"/>
          <wp:effectExtent l="0" t="0" r="0" b="0"/>
          <wp:wrapSquare wrapText="bothSides"/>
          <wp:docPr id="538244006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0DCE583" w14:textId="4955DAF7" w:rsidR="009C62F8" w:rsidRDefault="009C62F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97F9B" w14:textId="77777777" w:rsidR="00141896" w:rsidRDefault="00141896">
    <w:pPr>
      <w:pStyle w:val="Nagwek"/>
    </w:pPr>
    <w:r>
      <w:rPr>
        <w:noProof/>
      </w:rPr>
      <w:drawing>
        <wp:anchor distT="0" distB="0" distL="114300" distR="114300" simplePos="0" relativeHeight="251666432" behindDoc="0" locked="0" layoutInCell="1" allowOverlap="1" wp14:anchorId="1AD97FA5" wp14:editId="1AD97FA6">
          <wp:simplePos x="0" y="0"/>
          <wp:positionH relativeFrom="page">
            <wp:posOffset>2844165</wp:posOffset>
          </wp:positionH>
          <wp:positionV relativeFrom="page">
            <wp:posOffset>521970</wp:posOffset>
          </wp:positionV>
          <wp:extent cx="1825200" cy="684000"/>
          <wp:effectExtent l="0" t="0" r="3810" b="1905"/>
          <wp:wrapSquare wrapText="bothSides"/>
          <wp:docPr id="22" name="Obraz 22" descr="logoECS_po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ECS_pol.jp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25200" cy="68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7A767A"/>
    <w:multiLevelType w:val="hybridMultilevel"/>
    <w:tmpl w:val="DAC8B2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9F41C0"/>
    <w:multiLevelType w:val="hybridMultilevel"/>
    <w:tmpl w:val="5082DE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B16"/>
    <w:multiLevelType w:val="hybridMultilevel"/>
    <w:tmpl w:val="90D489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D84434"/>
    <w:multiLevelType w:val="hybridMultilevel"/>
    <w:tmpl w:val="83388FA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A177B1E"/>
    <w:multiLevelType w:val="hybridMultilevel"/>
    <w:tmpl w:val="E5A0C42E"/>
    <w:lvl w:ilvl="0" w:tplc="0F187F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EB0CCB"/>
    <w:multiLevelType w:val="hybridMultilevel"/>
    <w:tmpl w:val="0B74D0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085647"/>
    <w:multiLevelType w:val="hybridMultilevel"/>
    <w:tmpl w:val="57D616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E4157A"/>
    <w:multiLevelType w:val="hybridMultilevel"/>
    <w:tmpl w:val="3BCEA0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0051123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21679914">
    <w:abstractNumId w:val="7"/>
  </w:num>
  <w:num w:numId="3" w16cid:durableId="1871718181">
    <w:abstractNumId w:val="0"/>
  </w:num>
  <w:num w:numId="4" w16cid:durableId="1441225223">
    <w:abstractNumId w:val="2"/>
  </w:num>
  <w:num w:numId="5" w16cid:durableId="1253784379">
    <w:abstractNumId w:val="4"/>
  </w:num>
  <w:num w:numId="6" w16cid:durableId="170074747">
    <w:abstractNumId w:val="1"/>
  </w:num>
  <w:num w:numId="7" w16cid:durableId="1271400973">
    <w:abstractNumId w:val="5"/>
  </w:num>
  <w:num w:numId="8" w16cid:durableId="1298142394">
    <w:abstractNumId w:val="6"/>
  </w:num>
  <w:num w:numId="9" w16cid:durableId="21305869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5BB2"/>
    <w:rsid w:val="00004C66"/>
    <w:rsid w:val="00017FD5"/>
    <w:rsid w:val="00030B6A"/>
    <w:rsid w:val="00033FE4"/>
    <w:rsid w:val="00043CEB"/>
    <w:rsid w:val="00043FCF"/>
    <w:rsid w:val="00087B0B"/>
    <w:rsid w:val="000A063A"/>
    <w:rsid w:val="000A1F24"/>
    <w:rsid w:val="000E2856"/>
    <w:rsid w:val="001016AE"/>
    <w:rsid w:val="00102650"/>
    <w:rsid w:val="00141896"/>
    <w:rsid w:val="00157590"/>
    <w:rsid w:val="00172272"/>
    <w:rsid w:val="001804D5"/>
    <w:rsid w:val="0019460C"/>
    <w:rsid w:val="001A1851"/>
    <w:rsid w:val="001A4529"/>
    <w:rsid w:val="001C241C"/>
    <w:rsid w:val="001F05AA"/>
    <w:rsid w:val="001F6FC6"/>
    <w:rsid w:val="00217CCB"/>
    <w:rsid w:val="002436A2"/>
    <w:rsid w:val="00261B9C"/>
    <w:rsid w:val="00291610"/>
    <w:rsid w:val="00294642"/>
    <w:rsid w:val="002971E0"/>
    <w:rsid w:val="002A080A"/>
    <w:rsid w:val="002B2DCE"/>
    <w:rsid w:val="002B3673"/>
    <w:rsid w:val="002E2DD8"/>
    <w:rsid w:val="002F39E3"/>
    <w:rsid w:val="002F6051"/>
    <w:rsid w:val="003425FA"/>
    <w:rsid w:val="00345035"/>
    <w:rsid w:val="00347EEF"/>
    <w:rsid w:val="00360155"/>
    <w:rsid w:val="00397AFA"/>
    <w:rsid w:val="003A2F38"/>
    <w:rsid w:val="003B430D"/>
    <w:rsid w:val="004023B1"/>
    <w:rsid w:val="004073AF"/>
    <w:rsid w:val="00433A75"/>
    <w:rsid w:val="00442776"/>
    <w:rsid w:val="00456523"/>
    <w:rsid w:val="00496798"/>
    <w:rsid w:val="004A6415"/>
    <w:rsid w:val="004A646B"/>
    <w:rsid w:val="004B1952"/>
    <w:rsid w:val="004B2A2B"/>
    <w:rsid w:val="004D5B5A"/>
    <w:rsid w:val="004E2D08"/>
    <w:rsid w:val="004E45E8"/>
    <w:rsid w:val="004E59A2"/>
    <w:rsid w:val="00545A92"/>
    <w:rsid w:val="0054673D"/>
    <w:rsid w:val="00550137"/>
    <w:rsid w:val="0056366B"/>
    <w:rsid w:val="005679AA"/>
    <w:rsid w:val="005833DD"/>
    <w:rsid w:val="00584B36"/>
    <w:rsid w:val="005B1CD1"/>
    <w:rsid w:val="005F3A8B"/>
    <w:rsid w:val="006758CB"/>
    <w:rsid w:val="006B2B01"/>
    <w:rsid w:val="006B5FCD"/>
    <w:rsid w:val="00714E4C"/>
    <w:rsid w:val="007164B7"/>
    <w:rsid w:val="00767258"/>
    <w:rsid w:val="007726B6"/>
    <w:rsid w:val="00782547"/>
    <w:rsid w:val="007A73EF"/>
    <w:rsid w:val="007C7D6A"/>
    <w:rsid w:val="00801ABB"/>
    <w:rsid w:val="0080468C"/>
    <w:rsid w:val="00820174"/>
    <w:rsid w:val="00821B3B"/>
    <w:rsid w:val="00826D54"/>
    <w:rsid w:val="0083286F"/>
    <w:rsid w:val="00865F5E"/>
    <w:rsid w:val="008B5F50"/>
    <w:rsid w:val="008F4A0F"/>
    <w:rsid w:val="0090216E"/>
    <w:rsid w:val="00913023"/>
    <w:rsid w:val="009176A5"/>
    <w:rsid w:val="0092095F"/>
    <w:rsid w:val="00921BEE"/>
    <w:rsid w:val="009651B6"/>
    <w:rsid w:val="0097598D"/>
    <w:rsid w:val="00984A5E"/>
    <w:rsid w:val="009B50CB"/>
    <w:rsid w:val="009C0ACF"/>
    <w:rsid w:val="009C62F8"/>
    <w:rsid w:val="009E4807"/>
    <w:rsid w:val="00A02830"/>
    <w:rsid w:val="00A16B88"/>
    <w:rsid w:val="00A2166F"/>
    <w:rsid w:val="00A22699"/>
    <w:rsid w:val="00A333A9"/>
    <w:rsid w:val="00A60A49"/>
    <w:rsid w:val="00AB3D78"/>
    <w:rsid w:val="00AD6236"/>
    <w:rsid w:val="00B169BE"/>
    <w:rsid w:val="00B23E69"/>
    <w:rsid w:val="00B25BB2"/>
    <w:rsid w:val="00B47B2E"/>
    <w:rsid w:val="00B702D2"/>
    <w:rsid w:val="00B81BEC"/>
    <w:rsid w:val="00B83236"/>
    <w:rsid w:val="00B97EF1"/>
    <w:rsid w:val="00BA0BD4"/>
    <w:rsid w:val="00BA280E"/>
    <w:rsid w:val="00BA423C"/>
    <w:rsid w:val="00BA50A2"/>
    <w:rsid w:val="00BD17D8"/>
    <w:rsid w:val="00C04A94"/>
    <w:rsid w:val="00C23D4B"/>
    <w:rsid w:val="00C47274"/>
    <w:rsid w:val="00C80332"/>
    <w:rsid w:val="00CA5172"/>
    <w:rsid w:val="00CA7B94"/>
    <w:rsid w:val="00CB404D"/>
    <w:rsid w:val="00CB6B64"/>
    <w:rsid w:val="00CC6ED3"/>
    <w:rsid w:val="00CD6F47"/>
    <w:rsid w:val="00D07179"/>
    <w:rsid w:val="00D10EA8"/>
    <w:rsid w:val="00D13ADF"/>
    <w:rsid w:val="00D15FE3"/>
    <w:rsid w:val="00D21177"/>
    <w:rsid w:val="00D43961"/>
    <w:rsid w:val="00D55132"/>
    <w:rsid w:val="00D61F17"/>
    <w:rsid w:val="00D64E92"/>
    <w:rsid w:val="00DA436F"/>
    <w:rsid w:val="00DC07F9"/>
    <w:rsid w:val="00DD6D47"/>
    <w:rsid w:val="00DE5911"/>
    <w:rsid w:val="00DE6FA6"/>
    <w:rsid w:val="00DF699F"/>
    <w:rsid w:val="00E02C0C"/>
    <w:rsid w:val="00E509E6"/>
    <w:rsid w:val="00E72843"/>
    <w:rsid w:val="00E81476"/>
    <w:rsid w:val="00E963B5"/>
    <w:rsid w:val="00EA5BDC"/>
    <w:rsid w:val="00EC1CA7"/>
    <w:rsid w:val="00EC392D"/>
    <w:rsid w:val="00ED1ADF"/>
    <w:rsid w:val="00ED5088"/>
    <w:rsid w:val="00EE15C1"/>
    <w:rsid w:val="00F11773"/>
    <w:rsid w:val="00F21FCF"/>
    <w:rsid w:val="00F30807"/>
    <w:rsid w:val="00F35C1A"/>
    <w:rsid w:val="00F45C70"/>
    <w:rsid w:val="00F557D4"/>
    <w:rsid w:val="00F702F9"/>
    <w:rsid w:val="00F751DD"/>
    <w:rsid w:val="00F817CA"/>
    <w:rsid w:val="00F85DA8"/>
    <w:rsid w:val="00F9798A"/>
    <w:rsid w:val="00FC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AD97F92"/>
  <w15:docId w15:val="{2344C059-0A3D-43A0-BA83-C46AE921E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Arial"/>
        <w:sz w:val="21"/>
        <w:szCs w:val="21"/>
        <w:lang w:val="pl-PL" w:eastAsia="pl-PL" w:bidi="ar-SA"/>
      </w:rPr>
    </w:rPrDefault>
    <w:pPrDefault>
      <w:pPr>
        <w:spacing w:line="300" w:lineRule="auto"/>
      </w:pPr>
    </w:pPrDefault>
  </w:docDefaults>
  <w:latentStyles w:defLockedState="0" w:defUIPriority="0" w:defSemiHidden="0" w:defUnhideWhenUsed="0" w:defQFormat="0" w:count="376">
    <w:lsdException w:name="Normal" w:locked="1" w:qFormat="1"/>
    <w:lsdException w:name="heading 1" w:locked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99" w:unhideWhenUsed="1"/>
    <w:lsdException w:name="index heading" w:locked="1" w:semiHidden="1" w:unhideWhenUsed="1"/>
    <w:lsdException w:name="caption" w:locked="1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/>
    <w:lsdException w:name="List 2" w:locked="1" w:semiHidden="1" w:unhideWhenUsed="1"/>
    <w:lsdException w:name="List 3" w:locked="1" w:semiHidden="1" w:unhideWhenUsed="1"/>
    <w:lsdException w:name="List 4" w:locked="1"/>
    <w:lsdException w:name="List 5" w:lock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/>
    <w:lsdException w:name="Date" w:locked="1"/>
    <w:lsdException w:name="Body Text First Indent" w:lock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locked="1" w:semiHidden="1" w:unhideWhenUsed="1"/>
    <w:lsdException w:name="Strong" w:locked="1" w:uiPriority="22" w:qFormat="1"/>
    <w:lsdException w:name="Emphasis" w:locked="1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iPriority="99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971E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1">
    <w:name w:val="Nagłówek 11"/>
    <w:next w:val="Body"/>
    <w:qFormat/>
    <w:pPr>
      <w:keepNext/>
      <w:outlineLvl w:val="0"/>
    </w:pPr>
    <w:rPr>
      <w:rFonts w:ascii="Helvetica" w:eastAsia="ヒラギノ角ゴ Pro W3" w:hAnsi="Helvetica"/>
      <w:b/>
      <w:color w:val="000000"/>
      <w:sz w:val="36"/>
      <w:lang w:val="en-US"/>
    </w:rPr>
  </w:style>
  <w:style w:type="paragraph" w:customStyle="1" w:styleId="Body">
    <w:name w:val="Body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FreeForm">
    <w:name w:val="Free Form"/>
    <w:rPr>
      <w:rFonts w:ascii="Helvetica" w:eastAsia="ヒラギノ角ゴ Pro W3" w:hAnsi="Helvetica"/>
      <w:color w:val="000000"/>
      <w:sz w:val="24"/>
      <w:lang w:val="en-US"/>
    </w:rPr>
  </w:style>
  <w:style w:type="character" w:styleId="Pogrubienie">
    <w:name w:val="Strong"/>
    <w:uiPriority w:val="22"/>
    <w:qFormat/>
    <w:locked/>
    <w:rsid w:val="00B25BB2"/>
    <w:rPr>
      <w:b/>
      <w:bCs/>
    </w:rPr>
  </w:style>
  <w:style w:type="character" w:styleId="Hipercze">
    <w:name w:val="Hyperlink"/>
    <w:uiPriority w:val="99"/>
    <w:unhideWhenUsed/>
    <w:locked/>
    <w:rsid w:val="00B25BB2"/>
    <w:rPr>
      <w:color w:val="0000FF"/>
      <w:u w:val="single"/>
    </w:rPr>
  </w:style>
  <w:style w:type="paragraph" w:styleId="NormalnyWeb">
    <w:name w:val="Normal (Web)"/>
    <w:basedOn w:val="Normalny"/>
    <w:uiPriority w:val="99"/>
    <w:unhideWhenUsed/>
    <w:locked/>
    <w:rsid w:val="00B25BB2"/>
    <w:pPr>
      <w:spacing w:before="100" w:beforeAutospacing="1" w:after="100" w:afterAutospacing="1"/>
    </w:pPr>
    <w:rPr>
      <w:rFonts w:eastAsia="Calibri"/>
    </w:rPr>
  </w:style>
  <w:style w:type="paragraph" w:customStyle="1" w:styleId="Standard">
    <w:name w:val="Standard"/>
    <w:uiPriority w:val="99"/>
    <w:semiHidden/>
    <w:rsid w:val="00F30807"/>
    <w:pPr>
      <w:widowControl w:val="0"/>
      <w:suppressAutoHyphens/>
      <w:autoSpaceDN w:val="0"/>
    </w:pPr>
    <w:rPr>
      <w:rFonts w:eastAsia="Calibri" w:cs="Tahoma"/>
      <w:kern w:val="3"/>
      <w:sz w:val="24"/>
      <w:szCs w:val="24"/>
    </w:rPr>
  </w:style>
  <w:style w:type="paragraph" w:styleId="Nagwek">
    <w:name w:val="header"/>
    <w:basedOn w:val="Normalny"/>
    <w:link w:val="NagwekZnak"/>
    <w:locked/>
    <w:rsid w:val="0097598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97598D"/>
    <w:rPr>
      <w:sz w:val="24"/>
      <w:szCs w:val="24"/>
      <w:lang w:val="en-US" w:eastAsia="en-US"/>
    </w:rPr>
  </w:style>
  <w:style w:type="paragraph" w:styleId="Stopka">
    <w:name w:val="footer"/>
    <w:basedOn w:val="Normalny"/>
    <w:link w:val="StopkaZnak"/>
    <w:uiPriority w:val="99"/>
    <w:locked/>
    <w:rsid w:val="0097598D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97598D"/>
    <w:rPr>
      <w:sz w:val="24"/>
      <w:szCs w:val="24"/>
      <w:lang w:val="en-US" w:eastAsia="en-US"/>
    </w:rPr>
  </w:style>
  <w:style w:type="paragraph" w:styleId="Tekstdymka">
    <w:name w:val="Balloon Text"/>
    <w:basedOn w:val="Normalny"/>
    <w:link w:val="TekstdymkaZnak"/>
    <w:locked/>
    <w:rsid w:val="004A6415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4A6415"/>
    <w:rPr>
      <w:rFonts w:ascii="Tahoma" w:hAnsi="Tahoma" w:cs="Tahoma"/>
      <w:sz w:val="16"/>
      <w:szCs w:val="16"/>
      <w:lang w:val="en-US" w:eastAsia="en-US"/>
    </w:rPr>
  </w:style>
  <w:style w:type="paragraph" w:styleId="Akapitzlist">
    <w:name w:val="List Paragraph"/>
    <w:aliases w:val="sw tekst"/>
    <w:basedOn w:val="Normalny"/>
    <w:link w:val="AkapitzlistZnak"/>
    <w:uiPriority w:val="34"/>
    <w:qFormat/>
    <w:rsid w:val="00F85DA8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aliases w:val="sw tekst Znak"/>
    <w:link w:val="Akapitzlist"/>
    <w:uiPriority w:val="34"/>
    <w:locked/>
    <w:rsid w:val="009C0ACF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zodstpw">
    <w:name w:val="No Spacing"/>
    <w:uiPriority w:val="1"/>
    <w:qFormat/>
    <w:rsid w:val="00ED5088"/>
    <w:pPr>
      <w:spacing w:line="240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tyle3">
    <w:name w:val="Style3"/>
    <w:basedOn w:val="Normalny"/>
    <w:uiPriority w:val="99"/>
    <w:rsid w:val="00767258"/>
    <w:pPr>
      <w:widowControl w:val="0"/>
      <w:autoSpaceDE w:val="0"/>
      <w:autoSpaceDN w:val="0"/>
      <w:adjustRightInd w:val="0"/>
      <w:spacing w:line="310" w:lineRule="exact"/>
      <w:jc w:val="both"/>
    </w:pPr>
    <w:rPr>
      <w:rFonts w:ascii="Calibri" w:eastAsiaTheme="minorEastAsia" w:hAnsi="Calibri" w:cstheme="minorBidi"/>
      <w:sz w:val="24"/>
      <w:szCs w:val="24"/>
    </w:rPr>
  </w:style>
  <w:style w:type="paragraph" w:customStyle="1" w:styleId="Style4">
    <w:name w:val="Style4"/>
    <w:basedOn w:val="Normalny"/>
    <w:uiPriority w:val="99"/>
    <w:rsid w:val="00767258"/>
    <w:pPr>
      <w:widowControl w:val="0"/>
      <w:autoSpaceDE w:val="0"/>
      <w:autoSpaceDN w:val="0"/>
      <w:adjustRightInd w:val="0"/>
      <w:spacing w:line="306" w:lineRule="exact"/>
    </w:pPr>
    <w:rPr>
      <w:rFonts w:ascii="Calibri" w:eastAsiaTheme="minorEastAsia" w:hAnsi="Calibri" w:cstheme="minorBidi"/>
      <w:sz w:val="24"/>
      <w:szCs w:val="24"/>
    </w:rPr>
  </w:style>
  <w:style w:type="character" w:customStyle="1" w:styleId="FontStyle17">
    <w:name w:val="Font Style17"/>
    <w:basedOn w:val="Domylnaczcionkaakapitu"/>
    <w:uiPriority w:val="99"/>
    <w:rsid w:val="00767258"/>
    <w:rPr>
      <w:rFonts w:ascii="Calibri" w:hAnsi="Calibri" w:cs="Calibri"/>
      <w:sz w:val="20"/>
      <w:szCs w:val="20"/>
    </w:rPr>
  </w:style>
  <w:style w:type="character" w:styleId="Odwoaniedokomentarza">
    <w:name w:val="annotation reference"/>
    <w:basedOn w:val="Domylnaczcionkaakapitu"/>
    <w:semiHidden/>
    <w:unhideWhenUsed/>
    <w:locked/>
    <w:rsid w:val="00DE6FA6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locked/>
    <w:rsid w:val="00DE6FA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DE6FA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locked/>
    <w:rsid w:val="00DE6FA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DE6FA6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CB404D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40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7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5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0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59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cs@ecs.gda.pl" TargetMode="External"/><Relationship Id="rId1" Type="http://schemas.openxmlformats.org/officeDocument/2006/relationships/hyperlink" Target="mailto:ecs@ecs.gda.p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ecs@ecs.gda.pl" TargetMode="External"/><Relationship Id="rId2" Type="http://schemas.openxmlformats.org/officeDocument/2006/relationships/hyperlink" Target="mailto:ecs@ecs.gda.pl" TargetMode="External"/><Relationship Id="rId1" Type="http://schemas.openxmlformats.org/officeDocument/2006/relationships/hyperlink" Target="mailto:ecs@ecs.gda.pl" TargetMode="External"/><Relationship Id="rId4" Type="http://schemas.openxmlformats.org/officeDocument/2006/relationships/hyperlink" Target="mailto:ecs@ecs.gd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FD29BF7DC959C458C062F45E29CCBC9" ma:contentTypeVersion="0" ma:contentTypeDescription="Utwórz nowy dokument." ma:contentTypeScope="" ma:versionID="8a23dd107dcb1451d0f2ef5ec608cb0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5385692-3ECA-4841-A913-F19233AC65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AA804F7-14DF-4571-8AA2-A92BA173A0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B038B10-F59F-467F-A78D-3A85F3BCD5A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E31917-7A39-4E6A-B2F9-56CCAB5008D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8</Pages>
  <Words>2588</Words>
  <Characters>15533</Characters>
  <Application>Microsoft Office Word</Application>
  <DocSecurity>4</DocSecurity>
  <Lines>129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18085</CharactersWithSpaces>
  <SharedDoc>false</SharedDoc>
  <HLinks>
    <vt:vector size="12" baseType="variant">
      <vt:variant>
        <vt:i4>1310830</vt:i4>
      </vt:variant>
      <vt:variant>
        <vt:i4>3</vt:i4>
      </vt:variant>
      <vt:variant>
        <vt:i4>0</vt:i4>
      </vt:variant>
      <vt:variant>
        <vt:i4>5</vt:i4>
      </vt:variant>
      <vt:variant>
        <vt:lpwstr>mailto:ecs@ecs.gda.pl</vt:lpwstr>
      </vt:variant>
      <vt:variant>
        <vt:lpwstr/>
      </vt:variant>
      <vt:variant>
        <vt:i4>1310830</vt:i4>
      </vt:variant>
      <vt:variant>
        <vt:i4>0</vt:i4>
      </vt:variant>
      <vt:variant>
        <vt:i4>0</vt:i4>
      </vt:variant>
      <vt:variant>
        <vt:i4>5</vt:i4>
      </vt:variant>
      <vt:variant>
        <vt:lpwstr>mailto:ecs@ecs.gda.pl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ECS</dc:creator>
  <cp:lastModifiedBy>Czauderna-Szreter Joanna</cp:lastModifiedBy>
  <cp:revision>2</cp:revision>
  <cp:lastPrinted>2021-02-24T11:48:00Z</cp:lastPrinted>
  <dcterms:created xsi:type="dcterms:W3CDTF">2026-05-15T08:09:00Z</dcterms:created>
  <dcterms:modified xsi:type="dcterms:W3CDTF">2026-05-15T08:09:00Z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0x0101009FD29BF7DC959C458C062F45E29CCBC9</vt:lpwstr>
  </property>
</Properties>
</file>